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5D0963" w14:paraId="1643A4CA" w14:textId="77777777" w:rsidTr="005D0963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D09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D0963" w14:paraId="127EAD7E" w14:textId="77777777" w:rsidTr="005D0963">
        <w:trPr>
          <w:trHeight w:val="413"/>
        </w:trPr>
        <w:tc>
          <w:tcPr>
            <w:tcW w:w="1248" w:type="pct"/>
          </w:tcPr>
          <w:p w14:paraId="3C159AA5" w14:textId="77777777" w:rsidR="0000007A" w:rsidRPr="005D096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D0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1318A7C" w:rsidR="0000007A" w:rsidRPr="005D0963" w:rsidRDefault="0039625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tgtFrame="_blank" w:history="1">
              <w:r w:rsidRPr="005D0963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N</w:t>
              </w:r>
              <w:r w:rsidRPr="005D09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ew Horizons of Science, Technology and Culture</w:t>
              </w:r>
            </w:hyperlink>
          </w:p>
        </w:tc>
      </w:tr>
      <w:tr w:rsidR="0000007A" w:rsidRPr="005D0963" w14:paraId="73C90375" w14:textId="77777777" w:rsidTr="005D0963">
        <w:trPr>
          <w:trHeight w:val="290"/>
        </w:trPr>
        <w:tc>
          <w:tcPr>
            <w:tcW w:w="1248" w:type="pct"/>
          </w:tcPr>
          <w:p w14:paraId="20D28135" w14:textId="77777777" w:rsidR="0000007A" w:rsidRPr="005D09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2DE26E7" w:rsidR="0000007A" w:rsidRPr="005D096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05BE1"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5685</w:t>
            </w:r>
          </w:p>
        </w:tc>
      </w:tr>
      <w:tr w:rsidR="0000007A" w:rsidRPr="005D0963" w14:paraId="05B60576" w14:textId="77777777" w:rsidTr="005D0963">
        <w:trPr>
          <w:trHeight w:val="331"/>
        </w:trPr>
        <w:tc>
          <w:tcPr>
            <w:tcW w:w="1248" w:type="pct"/>
          </w:tcPr>
          <w:p w14:paraId="0196A627" w14:textId="77777777" w:rsidR="0000007A" w:rsidRPr="005D09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D3F8E37" w:rsidR="0000007A" w:rsidRPr="005D0963" w:rsidRDefault="000E37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D0963">
              <w:rPr>
                <w:rFonts w:ascii="Arial" w:hAnsi="Arial" w:cs="Arial"/>
                <w:b/>
                <w:sz w:val="20"/>
                <w:szCs w:val="20"/>
                <w:lang w:val="en-GB"/>
              </w:rPr>
              <w:t>Allan-Herndon-Dudley-Syndrome in Childhood: Is there No Cure?</w:t>
            </w:r>
          </w:p>
        </w:tc>
      </w:tr>
      <w:tr w:rsidR="00CF0BBB" w:rsidRPr="005D0963" w14:paraId="6D508B1C" w14:textId="77777777" w:rsidTr="005D0963">
        <w:trPr>
          <w:trHeight w:val="332"/>
        </w:trPr>
        <w:tc>
          <w:tcPr>
            <w:tcW w:w="1248" w:type="pct"/>
          </w:tcPr>
          <w:p w14:paraId="32FC28F7" w14:textId="77777777" w:rsidR="00CF0BBB" w:rsidRPr="005D09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42A19C" w:rsidR="00CF0BBB" w:rsidRPr="005D0963" w:rsidRDefault="00305BE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D096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5D096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D096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D096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D096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D096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D096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6339DCA4" w:rsidR="00640538" w:rsidRPr="005D0963" w:rsidRDefault="00ED54F1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D096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6272A53C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503473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342A5754" w:rsidR="00E03C32" w:rsidRDefault="00A52A2F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52A2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Asian Journal of Pediatric Research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A52A2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79-85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3EB2C3DC" w:rsidR="00E03C32" w:rsidRPr="007B54A4" w:rsidRDefault="00A52A2F" w:rsidP="00A52A2F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52A2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A52A2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ajpr</w:t>
                            </w:r>
                            <w:proofErr w:type="spellEnd"/>
                            <w:r w:rsidRPr="00A52A2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/2024/v14i7368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342A5754" w:rsidR="00E03C32" w:rsidRDefault="00A52A2F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52A2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Asian Journal of Pediatric Research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A52A2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79-85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3EB2C3DC" w:rsidR="00E03C32" w:rsidRPr="007B54A4" w:rsidRDefault="00A52A2F" w:rsidP="00A52A2F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52A2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A52A2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ajpr</w:t>
                      </w:r>
                      <w:proofErr w:type="spellEnd"/>
                      <w:r w:rsidRPr="00A52A2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/2024/v14i7368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5D096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D096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D096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5D096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09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D09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D096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096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D096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D096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D0963">
              <w:rPr>
                <w:rFonts w:ascii="Arial" w:hAnsi="Arial" w:cs="Arial"/>
                <w:lang w:val="en-GB"/>
              </w:rPr>
              <w:t>Author’s Feedback</w:t>
            </w:r>
            <w:r w:rsidRPr="005D09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D096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D096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D09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D096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F3E0EF6" w:rsidR="00F1171E" w:rsidRPr="005D0963" w:rsidRDefault="00AA2DB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is well-explained and elaborated in the scientific field. The scientific community is in line with more explorative analysis. There is no other way than to explain it more logically. The in-depth analysis brought meaning to the scientific community. </w:t>
            </w:r>
          </w:p>
        </w:tc>
        <w:tc>
          <w:tcPr>
            <w:tcW w:w="1523" w:type="pct"/>
          </w:tcPr>
          <w:p w14:paraId="462A339C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096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D09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D09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93DE0D8" w:rsidR="00F1171E" w:rsidRPr="005D0963" w:rsidRDefault="00AA2DB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article is suitable. </w:t>
            </w:r>
          </w:p>
        </w:tc>
        <w:tc>
          <w:tcPr>
            <w:tcW w:w="1523" w:type="pct"/>
          </w:tcPr>
          <w:p w14:paraId="405B6701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096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D09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D09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50205A6" w:rsidR="00F1171E" w:rsidRPr="005D0963" w:rsidRDefault="00AA2DB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abstract is comprehensive as the overall research novelty is for the gradual evaluation in </w:t>
            </w:r>
            <w:proofErr w:type="gramStart"/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Science</w:t>
            </w:r>
            <w:proofErr w:type="gramEnd"/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1D54B730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096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D096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6884771" w:rsidR="00F1171E" w:rsidRPr="005D0963" w:rsidRDefault="00AA2DB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manuscript is scientifically correct. </w:t>
            </w:r>
          </w:p>
        </w:tc>
        <w:tc>
          <w:tcPr>
            <w:tcW w:w="1523" w:type="pct"/>
          </w:tcPr>
          <w:p w14:paraId="4898F764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096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D09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D09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F484A4D" w:rsidR="00F1171E" w:rsidRPr="005D0963" w:rsidRDefault="00AA2DB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references are sufficient and recent. </w:t>
            </w:r>
          </w:p>
        </w:tc>
        <w:tc>
          <w:tcPr>
            <w:tcW w:w="1523" w:type="pct"/>
          </w:tcPr>
          <w:p w14:paraId="40220055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D096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D09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D09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D0963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BA4B2A" w14:textId="7E9FB8B4" w:rsidR="00F1171E" w:rsidRPr="005D0963" w:rsidRDefault="00AA2DB5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English language is proficient, and the level of communication is readable, including all criteria and subjects. </w:t>
            </w:r>
          </w:p>
          <w:p w14:paraId="41E28118" w14:textId="77777777" w:rsidR="00F1171E" w:rsidRPr="005D0963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7F52DB" w14:textId="77777777" w:rsidR="00F1171E" w:rsidRPr="005D0963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5D0963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D096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D09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D09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D09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D09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D09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5D096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D09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D096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D096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D09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D096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D09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096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D09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D0963">
              <w:rPr>
                <w:rFonts w:ascii="Arial" w:hAnsi="Arial" w:cs="Arial"/>
                <w:lang w:val="en-GB"/>
              </w:rPr>
              <w:t>Author’s comment</w:t>
            </w:r>
            <w:r w:rsidRPr="005D09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D096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D096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D09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09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D09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D09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D09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D09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D096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5D0963" w:rsidRDefault="00F1171E" w:rsidP="008503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D09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D09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D096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D096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185C830" w14:textId="77777777" w:rsidR="005D0963" w:rsidRPr="007933EF" w:rsidRDefault="005D0963" w:rsidP="005D09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33EF">
        <w:rPr>
          <w:rFonts w:ascii="Arial" w:hAnsi="Arial" w:cs="Arial"/>
          <w:b/>
          <w:u w:val="single"/>
        </w:rPr>
        <w:t>Reviewer details:</w:t>
      </w:r>
    </w:p>
    <w:p w14:paraId="245DAD82" w14:textId="77777777" w:rsidR="005D0963" w:rsidRPr="007933EF" w:rsidRDefault="005D0963" w:rsidP="005D096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933EF">
        <w:rPr>
          <w:rFonts w:ascii="Arial" w:hAnsi="Arial" w:cs="Arial"/>
          <w:b/>
          <w:color w:val="000000"/>
        </w:rPr>
        <w:t xml:space="preserve">Nur </w:t>
      </w:r>
      <w:proofErr w:type="spellStart"/>
      <w:r w:rsidRPr="007933EF">
        <w:rPr>
          <w:rFonts w:ascii="Arial" w:hAnsi="Arial" w:cs="Arial"/>
          <w:b/>
          <w:color w:val="000000"/>
        </w:rPr>
        <w:t>Aifiah</w:t>
      </w:r>
      <w:proofErr w:type="spellEnd"/>
      <w:r w:rsidRPr="007933EF">
        <w:rPr>
          <w:rFonts w:ascii="Arial" w:hAnsi="Arial" w:cs="Arial"/>
          <w:b/>
          <w:color w:val="000000"/>
        </w:rPr>
        <w:t xml:space="preserve"> Binti Ibrahim, </w:t>
      </w:r>
      <w:proofErr w:type="spellStart"/>
      <w:r w:rsidRPr="007933EF">
        <w:rPr>
          <w:rFonts w:ascii="Arial" w:hAnsi="Arial" w:cs="Arial"/>
          <w:b/>
          <w:color w:val="000000"/>
        </w:rPr>
        <w:t>Universiti</w:t>
      </w:r>
      <w:proofErr w:type="spellEnd"/>
      <w:r w:rsidRPr="007933EF">
        <w:rPr>
          <w:rFonts w:ascii="Arial" w:hAnsi="Arial" w:cs="Arial"/>
          <w:b/>
          <w:color w:val="000000"/>
        </w:rPr>
        <w:t xml:space="preserve"> </w:t>
      </w:r>
      <w:proofErr w:type="spellStart"/>
      <w:r w:rsidRPr="007933EF">
        <w:rPr>
          <w:rFonts w:ascii="Arial" w:hAnsi="Arial" w:cs="Arial"/>
          <w:b/>
          <w:color w:val="000000"/>
        </w:rPr>
        <w:t>Teknologi</w:t>
      </w:r>
      <w:proofErr w:type="spellEnd"/>
      <w:r w:rsidRPr="007933EF">
        <w:rPr>
          <w:rFonts w:ascii="Arial" w:hAnsi="Arial" w:cs="Arial"/>
          <w:b/>
          <w:color w:val="000000"/>
        </w:rPr>
        <w:t xml:space="preserve"> Mara, Malaysia</w:t>
      </w:r>
    </w:p>
    <w:p w14:paraId="55E1AE48" w14:textId="77777777" w:rsidR="005D0963" w:rsidRPr="005D0963" w:rsidRDefault="005D0963">
      <w:pPr>
        <w:rPr>
          <w:rFonts w:ascii="Arial" w:hAnsi="Arial" w:cs="Arial"/>
          <w:b/>
          <w:sz w:val="20"/>
          <w:szCs w:val="20"/>
        </w:rPr>
      </w:pPr>
    </w:p>
    <w:sectPr w:rsidR="005D0963" w:rsidRPr="005D096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3482" w14:textId="77777777" w:rsidR="001F722E" w:rsidRPr="0000007A" w:rsidRDefault="001F722E" w:rsidP="0099583E">
      <w:r>
        <w:separator/>
      </w:r>
    </w:p>
  </w:endnote>
  <w:endnote w:type="continuationSeparator" w:id="0">
    <w:p w14:paraId="3B4FDD20" w14:textId="77777777" w:rsidR="001F722E" w:rsidRPr="0000007A" w:rsidRDefault="001F722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C230" w14:textId="77777777" w:rsidR="001F722E" w:rsidRPr="0000007A" w:rsidRDefault="001F722E" w:rsidP="0099583E">
      <w:r>
        <w:separator/>
      </w:r>
    </w:p>
  </w:footnote>
  <w:footnote w:type="continuationSeparator" w:id="0">
    <w:p w14:paraId="439FFF5E" w14:textId="77777777" w:rsidR="001F722E" w:rsidRPr="0000007A" w:rsidRDefault="001F722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935911">
    <w:abstractNumId w:val="3"/>
  </w:num>
  <w:num w:numId="2" w16cid:durableId="377896866">
    <w:abstractNumId w:val="6"/>
  </w:num>
  <w:num w:numId="3" w16cid:durableId="569459011">
    <w:abstractNumId w:val="5"/>
  </w:num>
  <w:num w:numId="4" w16cid:durableId="1431700699">
    <w:abstractNumId w:val="7"/>
  </w:num>
  <w:num w:numId="5" w16cid:durableId="1170684275">
    <w:abstractNumId w:val="4"/>
  </w:num>
  <w:num w:numId="6" w16cid:durableId="879705855">
    <w:abstractNumId w:val="0"/>
  </w:num>
  <w:num w:numId="7" w16cid:durableId="1784180797">
    <w:abstractNumId w:val="1"/>
  </w:num>
  <w:num w:numId="8" w16cid:durableId="301734748">
    <w:abstractNumId w:val="9"/>
  </w:num>
  <w:num w:numId="9" w16cid:durableId="409234330">
    <w:abstractNumId w:val="8"/>
  </w:num>
  <w:num w:numId="10" w16cid:durableId="1189837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5D9"/>
    <w:rsid w:val="000C0837"/>
    <w:rsid w:val="000C0B04"/>
    <w:rsid w:val="000C3B7E"/>
    <w:rsid w:val="000D13B0"/>
    <w:rsid w:val="000E37DA"/>
    <w:rsid w:val="000F6EA8"/>
    <w:rsid w:val="000F77E7"/>
    <w:rsid w:val="001008F5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1F722E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5BE1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6250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450C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57F9"/>
    <w:rsid w:val="00475AF2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64EA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0963"/>
    <w:rsid w:val="005D230D"/>
    <w:rsid w:val="005E11DC"/>
    <w:rsid w:val="005E2824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3695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14A"/>
    <w:rsid w:val="00751520"/>
    <w:rsid w:val="00766889"/>
    <w:rsid w:val="00766A0D"/>
    <w:rsid w:val="00767F8C"/>
    <w:rsid w:val="00777996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1E1"/>
    <w:rsid w:val="008224E2"/>
    <w:rsid w:val="00825DC9"/>
    <w:rsid w:val="0082676D"/>
    <w:rsid w:val="008324FC"/>
    <w:rsid w:val="00846F1F"/>
    <w:rsid w:val="008470AB"/>
    <w:rsid w:val="008503E2"/>
    <w:rsid w:val="0085546D"/>
    <w:rsid w:val="0086369B"/>
    <w:rsid w:val="00867E37"/>
    <w:rsid w:val="0087201B"/>
    <w:rsid w:val="00877F10"/>
    <w:rsid w:val="00882091"/>
    <w:rsid w:val="00893E75"/>
    <w:rsid w:val="00895D0A"/>
    <w:rsid w:val="008A3080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A2F"/>
    <w:rsid w:val="00A5303B"/>
    <w:rsid w:val="00A65C50"/>
    <w:rsid w:val="00A8290F"/>
    <w:rsid w:val="00AA2DB5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D93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602B"/>
    <w:rsid w:val="00E9533D"/>
    <w:rsid w:val="00E972A7"/>
    <w:rsid w:val="00EA2839"/>
    <w:rsid w:val="00EB3E91"/>
    <w:rsid w:val="00EB6E15"/>
    <w:rsid w:val="00EC6894"/>
    <w:rsid w:val="00ED54F1"/>
    <w:rsid w:val="00ED6B12"/>
    <w:rsid w:val="00ED7400"/>
    <w:rsid w:val="00EF326D"/>
    <w:rsid w:val="00EF53FE"/>
    <w:rsid w:val="00EF6ABA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2C39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A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2A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D09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2025-05-27T13:12:00Z</dcterms:created>
  <dcterms:modified xsi:type="dcterms:W3CDTF">2025-05-29T04:59:00Z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