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64A47" w14:paraId="1643A4CA" w14:textId="77777777" w:rsidTr="00164A4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64A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64A47" w14:paraId="127EAD7E" w14:textId="77777777" w:rsidTr="00164A47">
        <w:trPr>
          <w:trHeight w:val="413"/>
        </w:trPr>
        <w:tc>
          <w:tcPr>
            <w:tcW w:w="1248" w:type="pct"/>
          </w:tcPr>
          <w:p w14:paraId="3C159AA5" w14:textId="77777777" w:rsidR="0000007A" w:rsidRPr="00164A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6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B8F36D" w:rsidR="0000007A" w:rsidRPr="00164A47" w:rsidRDefault="0074564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64A4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164A47" w14:paraId="73C90375" w14:textId="77777777" w:rsidTr="00164A47">
        <w:trPr>
          <w:trHeight w:val="290"/>
        </w:trPr>
        <w:tc>
          <w:tcPr>
            <w:tcW w:w="1248" w:type="pct"/>
          </w:tcPr>
          <w:p w14:paraId="20D28135" w14:textId="77777777" w:rsidR="0000007A" w:rsidRPr="00164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800E71" w:rsidR="0000007A" w:rsidRPr="00164A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94579"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5695</w:t>
            </w:r>
          </w:p>
        </w:tc>
      </w:tr>
      <w:tr w:rsidR="0000007A" w:rsidRPr="00164A47" w14:paraId="05B60576" w14:textId="77777777" w:rsidTr="00164A47">
        <w:trPr>
          <w:trHeight w:val="331"/>
        </w:trPr>
        <w:tc>
          <w:tcPr>
            <w:tcW w:w="1248" w:type="pct"/>
          </w:tcPr>
          <w:p w14:paraId="0196A627" w14:textId="77777777" w:rsidR="0000007A" w:rsidRPr="00164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881C54" w:rsidR="0000007A" w:rsidRPr="00164A47" w:rsidRDefault="007456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64A47">
              <w:rPr>
                <w:rFonts w:ascii="Arial" w:hAnsi="Arial" w:cs="Arial"/>
                <w:b/>
                <w:sz w:val="20"/>
                <w:szCs w:val="20"/>
                <w:lang w:val="en-GB"/>
              </w:rPr>
              <w:t>DETERMINATION OF BIOEQUIVALENCE OF METFORMIN TABLETS USING URINARY EXCRETION DATA</w:t>
            </w:r>
          </w:p>
        </w:tc>
      </w:tr>
      <w:tr w:rsidR="00CF0BBB" w:rsidRPr="00164A47" w14:paraId="6D508B1C" w14:textId="77777777" w:rsidTr="00164A47">
        <w:trPr>
          <w:trHeight w:val="332"/>
        </w:trPr>
        <w:tc>
          <w:tcPr>
            <w:tcW w:w="1248" w:type="pct"/>
          </w:tcPr>
          <w:p w14:paraId="32FC28F7" w14:textId="77777777" w:rsidR="00CF0BBB" w:rsidRPr="00164A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4AFBFC" w:rsidR="00CF0BBB" w:rsidRPr="00164A47" w:rsidRDefault="008945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164A4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64A4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64A4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64A4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64A4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64A4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64A4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42639F2" w:rsidR="00640538" w:rsidRPr="00164A47" w:rsidRDefault="00903C8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64A4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28B46C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D1409D9" w:rsidR="00E03C32" w:rsidRDefault="001F7DB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F7D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The Eurasia Proceedings of Science Technology Engineering and Mathematics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1F7D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250-255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731631C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1F7DBC" w:rsidRPr="001F7DBC">
                              <w:t xml:space="preserve"> </w:t>
                            </w:r>
                            <w:hyperlink r:id="rId8" w:history="1">
                              <w:r w:rsidR="001F7DBC" w:rsidRPr="0070020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http://www.epstem.net/en/pub/issue/31865/364428</w:t>
                              </w:r>
                            </w:hyperlink>
                            <w:r w:rsidR="001F7D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D1409D9" w:rsidR="00E03C32" w:rsidRDefault="001F7DB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F7D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The Eurasia Proceedings of Science Technology Engineering and Mathematics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1F7D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250-255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731631C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1F7DBC" w:rsidRPr="001F7DBC">
                        <w:t xml:space="preserve"> </w:t>
                      </w:r>
                      <w:hyperlink r:id="rId9" w:history="1">
                        <w:r w:rsidR="001F7DBC" w:rsidRPr="00700208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http://www.epstem.net/en/pub/issue/31865/364428</w:t>
                        </w:r>
                      </w:hyperlink>
                      <w:r w:rsidR="001F7D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64A4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64A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64A4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64A4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4A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64A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64A4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4A4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64A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64A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64A47">
              <w:rPr>
                <w:rFonts w:ascii="Arial" w:hAnsi="Arial" w:cs="Arial"/>
                <w:lang w:val="en-GB"/>
              </w:rPr>
              <w:t>Author’s Feedback</w:t>
            </w:r>
            <w:r w:rsidRPr="00164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64A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64A4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6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64A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B931317" w14:textId="77777777" w:rsidR="00F1171E" w:rsidRPr="00164A47" w:rsidRDefault="00903C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throws inputs about the bioequivalence study of the metformin drug which is an important data for the current scenario of multidrug pharmacy </w:t>
            </w:r>
          </w:p>
          <w:p w14:paraId="44502376" w14:textId="77777777" w:rsidR="00903C8B" w:rsidRPr="00164A47" w:rsidRDefault="00903C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36DEF106" w:rsidR="00903C8B" w:rsidRPr="00164A47" w:rsidRDefault="00903C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Urine data suffice the study rather than collecting blood samples </w:t>
            </w:r>
          </w:p>
        </w:tc>
        <w:tc>
          <w:tcPr>
            <w:tcW w:w="1523" w:type="pct"/>
          </w:tcPr>
          <w:p w14:paraId="462A339C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4A4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6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6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66119B9" w:rsidR="00F1171E" w:rsidRPr="00164A47" w:rsidRDefault="00903C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4A4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64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64A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ABF7F0A" w:rsidR="00F1171E" w:rsidRPr="00164A47" w:rsidRDefault="00903C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more data relevant to the study can be incorporated</w:t>
            </w:r>
          </w:p>
        </w:tc>
        <w:tc>
          <w:tcPr>
            <w:tcW w:w="1523" w:type="pct"/>
          </w:tcPr>
          <w:p w14:paraId="1D54B730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4A4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64A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C50E80" w:rsidR="00F1171E" w:rsidRPr="00164A47" w:rsidRDefault="00903C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4A4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6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6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430DFBD" w:rsidR="00F1171E" w:rsidRPr="00164A47" w:rsidRDefault="00903C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can be further improved in numbers</w:t>
            </w:r>
          </w:p>
        </w:tc>
        <w:tc>
          <w:tcPr>
            <w:tcW w:w="1523" w:type="pct"/>
          </w:tcPr>
          <w:p w14:paraId="40220055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4A4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64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64A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D98900C" w:rsidR="00F1171E" w:rsidRPr="00164A47" w:rsidRDefault="00903C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sz w:val="20"/>
                <w:szCs w:val="20"/>
                <w:lang w:val="en-GB"/>
              </w:rPr>
              <w:t>Still more improvement in language is appreciated to the par with the quality of the journal</w:t>
            </w:r>
          </w:p>
          <w:p w14:paraId="41E28118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64A4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64A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64A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64A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8EFA66F" w:rsidR="00F1171E" w:rsidRPr="00164A47" w:rsidRDefault="00903C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sz w:val="20"/>
                <w:szCs w:val="20"/>
                <w:lang w:val="en-GB"/>
              </w:rPr>
              <w:t>Can be accepted with the minor revision</w:t>
            </w:r>
          </w:p>
        </w:tc>
        <w:tc>
          <w:tcPr>
            <w:tcW w:w="1523" w:type="pct"/>
          </w:tcPr>
          <w:p w14:paraId="465E098E" w14:textId="77777777" w:rsidR="00F1171E" w:rsidRPr="0016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16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6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164A4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64A4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64A4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64A4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4A4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6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64A47">
              <w:rPr>
                <w:rFonts w:ascii="Arial" w:hAnsi="Arial" w:cs="Arial"/>
                <w:lang w:val="en-GB"/>
              </w:rPr>
              <w:t>Author’s comment</w:t>
            </w:r>
            <w:r w:rsidRPr="00164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64A4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64A4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4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64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64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64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64AA3E2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64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64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64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6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D87A692" w14:textId="77777777" w:rsidR="00164A47" w:rsidRDefault="00164A47" w:rsidP="00164A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54CDC477" w14:textId="05E0D63D" w:rsidR="00164A47" w:rsidRPr="00775AAF" w:rsidRDefault="00164A47" w:rsidP="00164A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5AAF">
        <w:rPr>
          <w:rFonts w:ascii="Arial" w:hAnsi="Arial" w:cs="Arial"/>
          <w:b/>
          <w:u w:val="single"/>
        </w:rPr>
        <w:lastRenderedPageBreak/>
        <w:t>Reviewer details:</w:t>
      </w:r>
    </w:p>
    <w:p w14:paraId="74F6DD5F" w14:textId="77777777" w:rsidR="00164A47" w:rsidRPr="00775AAF" w:rsidRDefault="00164A47" w:rsidP="00164A4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775AAF">
        <w:rPr>
          <w:rFonts w:ascii="Arial" w:hAnsi="Arial" w:cs="Arial"/>
          <w:b/>
          <w:color w:val="000000"/>
        </w:rPr>
        <w:t>M.</w:t>
      </w:r>
      <w:proofErr w:type="gramStart"/>
      <w:r w:rsidRPr="00775AAF">
        <w:rPr>
          <w:rFonts w:ascii="Arial" w:hAnsi="Arial" w:cs="Arial"/>
          <w:b/>
          <w:color w:val="000000"/>
        </w:rPr>
        <w:t>S.Umashankar</w:t>
      </w:r>
      <w:proofErr w:type="spellEnd"/>
      <w:proofErr w:type="gramEnd"/>
      <w:r w:rsidRPr="00775AAF">
        <w:rPr>
          <w:rFonts w:ascii="Arial" w:hAnsi="Arial" w:cs="Arial"/>
          <w:b/>
          <w:color w:val="000000"/>
        </w:rPr>
        <w:t>, SRM College of Pharmacy, India</w:t>
      </w:r>
    </w:p>
    <w:p w14:paraId="70783F16" w14:textId="77777777" w:rsidR="00164A47" w:rsidRPr="00164A47" w:rsidRDefault="00164A47">
      <w:pPr>
        <w:rPr>
          <w:rFonts w:ascii="Arial" w:hAnsi="Arial" w:cs="Arial"/>
          <w:b/>
          <w:sz w:val="20"/>
          <w:szCs w:val="20"/>
        </w:rPr>
      </w:pPr>
    </w:p>
    <w:sectPr w:rsidR="00164A47" w:rsidRPr="00164A47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D841" w14:textId="77777777" w:rsidR="00B8551D" w:rsidRPr="0000007A" w:rsidRDefault="00B8551D" w:rsidP="0099583E">
      <w:r>
        <w:separator/>
      </w:r>
    </w:p>
  </w:endnote>
  <w:endnote w:type="continuationSeparator" w:id="0">
    <w:p w14:paraId="5D1BE2E0" w14:textId="77777777" w:rsidR="00B8551D" w:rsidRPr="0000007A" w:rsidRDefault="00B8551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0D1C" w14:textId="77777777" w:rsidR="00B8551D" w:rsidRPr="0000007A" w:rsidRDefault="00B8551D" w:rsidP="0099583E">
      <w:r>
        <w:separator/>
      </w:r>
    </w:p>
  </w:footnote>
  <w:footnote w:type="continuationSeparator" w:id="0">
    <w:p w14:paraId="7347CA35" w14:textId="77777777" w:rsidR="00B8551D" w:rsidRPr="0000007A" w:rsidRDefault="00B8551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5279141">
    <w:abstractNumId w:val="3"/>
  </w:num>
  <w:num w:numId="2" w16cid:durableId="1163204764">
    <w:abstractNumId w:val="6"/>
  </w:num>
  <w:num w:numId="3" w16cid:durableId="55475752">
    <w:abstractNumId w:val="5"/>
  </w:num>
  <w:num w:numId="4" w16cid:durableId="1626500065">
    <w:abstractNumId w:val="7"/>
  </w:num>
  <w:num w:numId="5" w16cid:durableId="1841237392">
    <w:abstractNumId w:val="4"/>
  </w:num>
  <w:num w:numId="6" w16cid:durableId="685133275">
    <w:abstractNumId w:val="0"/>
  </w:num>
  <w:num w:numId="7" w16cid:durableId="1704477126">
    <w:abstractNumId w:val="1"/>
  </w:num>
  <w:num w:numId="8" w16cid:durableId="814952629">
    <w:abstractNumId w:val="9"/>
  </w:num>
  <w:num w:numId="9" w16cid:durableId="1062169710">
    <w:abstractNumId w:val="8"/>
  </w:num>
  <w:num w:numId="10" w16cid:durableId="1950356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A47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1F7DBC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25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623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914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642"/>
    <w:rsid w:val="00751520"/>
    <w:rsid w:val="007541C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5BC"/>
    <w:rsid w:val="00893E75"/>
    <w:rsid w:val="00894579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3C8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DF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551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936"/>
    <w:rsid w:val="00C70DFC"/>
    <w:rsid w:val="00C80335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DA6"/>
    <w:rsid w:val="00CE5AC7"/>
    <w:rsid w:val="00CE5E45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029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624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3F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D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6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F7D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33F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64A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stem.net/en/pub/issue/31865/3644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pstem.net/en/pub/issue/31865/364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2025-05-23T08:36:00Z</dcterms:created>
  <dcterms:modified xsi:type="dcterms:W3CDTF">2025-05-27T11:50:00Z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