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6B4AE2" w14:paraId="1643A4CA" w14:textId="77777777" w:rsidTr="004847FF">
        <w:trPr>
          <w:trHeight w:val="450"/>
        </w:trPr>
        <w:tc>
          <w:tcPr>
            <w:tcW w:w="5000" w:type="pct"/>
            <w:gridSpan w:val="2"/>
            <w:tcBorders>
              <w:top w:val="nil"/>
              <w:left w:val="nil"/>
              <w:right w:val="nil"/>
            </w:tcBorders>
          </w:tcPr>
          <w:p w14:paraId="4C55E51F" w14:textId="77777777" w:rsidR="00602F7D" w:rsidRPr="006B4AE2" w:rsidRDefault="00602F7D" w:rsidP="00F2643C">
            <w:pPr>
              <w:pStyle w:val="Heading2"/>
              <w:jc w:val="left"/>
              <w:rPr>
                <w:rFonts w:ascii="Arial" w:hAnsi="Arial" w:cs="Arial"/>
                <w:b w:val="0"/>
                <w:bCs w:val="0"/>
                <w:lang w:val="en-US"/>
              </w:rPr>
            </w:pPr>
          </w:p>
        </w:tc>
      </w:tr>
      <w:tr w:rsidR="0000007A" w:rsidRPr="006B4AE2" w14:paraId="127EAD7E" w14:textId="77777777" w:rsidTr="00F33C84">
        <w:trPr>
          <w:trHeight w:val="413"/>
        </w:trPr>
        <w:tc>
          <w:tcPr>
            <w:tcW w:w="1234" w:type="pct"/>
          </w:tcPr>
          <w:p w14:paraId="3C159AA5" w14:textId="77777777" w:rsidR="0000007A" w:rsidRPr="006B4AE2" w:rsidRDefault="00D27A79" w:rsidP="00696CAD">
            <w:pPr>
              <w:pStyle w:val="BodyText"/>
              <w:ind w:left="90"/>
              <w:jc w:val="left"/>
              <w:rPr>
                <w:rFonts w:ascii="Arial" w:hAnsi="Arial" w:cs="Arial"/>
                <w:bCs/>
                <w:sz w:val="20"/>
                <w:szCs w:val="20"/>
                <w:lang w:val="en-GB"/>
              </w:rPr>
            </w:pPr>
            <w:r w:rsidRPr="006B4AE2">
              <w:rPr>
                <w:rFonts w:ascii="Arial" w:hAnsi="Arial" w:cs="Arial"/>
                <w:bCs/>
                <w:sz w:val="20"/>
                <w:szCs w:val="20"/>
                <w:lang w:val="en-GB"/>
              </w:rPr>
              <w:t xml:space="preserve">Book </w:t>
            </w:r>
            <w:r w:rsidR="0000007A" w:rsidRPr="006B4AE2">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12913F9E" w:rsidR="0000007A" w:rsidRPr="006B4AE2" w:rsidRDefault="00016B20" w:rsidP="00054BC4">
            <w:pPr>
              <w:pStyle w:val="NormalWeb"/>
              <w:rPr>
                <w:rFonts w:ascii="Arial" w:hAnsi="Arial" w:cs="Arial"/>
                <w:b/>
                <w:bCs/>
                <w:sz w:val="20"/>
                <w:szCs w:val="20"/>
                <w:u w:val="single"/>
              </w:rPr>
            </w:pPr>
            <w:hyperlink r:id="rId7" w:history="1">
              <w:r w:rsidRPr="006B4AE2">
                <w:rPr>
                  <w:rStyle w:val="Hyperlink"/>
                  <w:rFonts w:ascii="Arial" w:hAnsi="Arial" w:cs="Arial"/>
                  <w:b/>
                  <w:bCs/>
                  <w:sz w:val="20"/>
                  <w:szCs w:val="20"/>
                </w:rPr>
                <w:t>Chemistry and Biochemistry: Research Progress</w:t>
              </w:r>
            </w:hyperlink>
          </w:p>
        </w:tc>
      </w:tr>
      <w:tr w:rsidR="0000007A" w:rsidRPr="006B4AE2" w14:paraId="73C90375" w14:textId="77777777" w:rsidTr="002E7787">
        <w:trPr>
          <w:trHeight w:val="290"/>
        </w:trPr>
        <w:tc>
          <w:tcPr>
            <w:tcW w:w="1234" w:type="pct"/>
          </w:tcPr>
          <w:p w14:paraId="20D28135" w14:textId="77777777" w:rsidR="0000007A" w:rsidRPr="006B4AE2" w:rsidRDefault="0000007A" w:rsidP="00696CAD">
            <w:pPr>
              <w:pStyle w:val="BodyText"/>
              <w:ind w:left="90"/>
              <w:jc w:val="left"/>
              <w:rPr>
                <w:rFonts w:ascii="Arial" w:hAnsi="Arial" w:cs="Arial"/>
                <w:bCs/>
                <w:sz w:val="20"/>
                <w:szCs w:val="20"/>
                <w:lang w:val="en-GB"/>
              </w:rPr>
            </w:pPr>
            <w:r w:rsidRPr="006B4AE2">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33D49E56" w:rsidR="0000007A" w:rsidRPr="006B4AE2" w:rsidRDefault="00E72A8E" w:rsidP="00F3669D">
            <w:pPr>
              <w:pStyle w:val="NormalWeb"/>
              <w:spacing w:before="0" w:beforeAutospacing="0" w:after="0" w:afterAutospacing="0"/>
              <w:rPr>
                <w:rFonts w:ascii="Arial" w:hAnsi="Arial" w:cs="Arial"/>
                <w:b/>
                <w:bCs/>
                <w:sz w:val="20"/>
                <w:szCs w:val="20"/>
                <w:highlight w:val="yellow"/>
                <w:lang w:val="en-GB"/>
              </w:rPr>
            </w:pPr>
            <w:r w:rsidRPr="006B4AE2">
              <w:rPr>
                <w:rFonts w:ascii="Arial" w:hAnsi="Arial" w:cs="Arial"/>
                <w:b/>
                <w:bCs/>
                <w:sz w:val="20"/>
                <w:szCs w:val="20"/>
                <w:lang w:val="en-GB"/>
              </w:rPr>
              <w:t>Ms_BP</w:t>
            </w:r>
            <w:r w:rsidR="00FC432A" w:rsidRPr="006B4AE2">
              <w:rPr>
                <w:rFonts w:ascii="Arial" w:hAnsi="Arial" w:cs="Arial"/>
                <w:b/>
                <w:bCs/>
                <w:sz w:val="20"/>
                <w:szCs w:val="20"/>
                <w:lang w:val="en-GB"/>
              </w:rPr>
              <w:t>R</w:t>
            </w:r>
            <w:r w:rsidRPr="006B4AE2">
              <w:rPr>
                <w:rFonts w:ascii="Arial" w:hAnsi="Arial" w:cs="Arial"/>
                <w:b/>
                <w:bCs/>
                <w:sz w:val="20"/>
                <w:szCs w:val="20"/>
                <w:lang w:val="en-GB"/>
              </w:rPr>
              <w:t>_</w:t>
            </w:r>
            <w:r w:rsidR="00CC6CA3" w:rsidRPr="006B4AE2">
              <w:rPr>
                <w:rFonts w:ascii="Arial" w:hAnsi="Arial" w:cs="Arial"/>
                <w:b/>
                <w:bCs/>
                <w:sz w:val="20"/>
                <w:szCs w:val="20"/>
                <w:lang w:val="en-GB"/>
              </w:rPr>
              <w:t>5732</w:t>
            </w:r>
          </w:p>
        </w:tc>
      </w:tr>
      <w:tr w:rsidR="0000007A" w:rsidRPr="006B4AE2" w14:paraId="05B60576" w14:textId="77777777" w:rsidTr="002109D6">
        <w:trPr>
          <w:trHeight w:val="331"/>
        </w:trPr>
        <w:tc>
          <w:tcPr>
            <w:tcW w:w="1234" w:type="pct"/>
          </w:tcPr>
          <w:p w14:paraId="0196A627" w14:textId="77777777" w:rsidR="0000007A" w:rsidRPr="006B4AE2" w:rsidRDefault="0000007A" w:rsidP="00696CAD">
            <w:pPr>
              <w:pStyle w:val="BodyText"/>
              <w:ind w:left="90"/>
              <w:jc w:val="left"/>
              <w:rPr>
                <w:rFonts w:ascii="Arial" w:hAnsi="Arial" w:cs="Arial"/>
                <w:bCs/>
                <w:sz w:val="20"/>
                <w:szCs w:val="20"/>
                <w:lang w:val="en-GB"/>
              </w:rPr>
            </w:pPr>
            <w:r w:rsidRPr="006B4AE2">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4B951296" w:rsidR="0000007A" w:rsidRPr="006B4AE2" w:rsidRDefault="00CF5C8B" w:rsidP="000450FC">
            <w:pPr>
              <w:pStyle w:val="NormalWeb"/>
              <w:spacing w:before="0" w:beforeAutospacing="0" w:after="0" w:afterAutospacing="0"/>
              <w:rPr>
                <w:rFonts w:ascii="Arial" w:hAnsi="Arial" w:cs="Arial"/>
                <w:b/>
                <w:sz w:val="20"/>
                <w:szCs w:val="20"/>
                <w:highlight w:val="yellow"/>
                <w:lang w:val="en-GB"/>
              </w:rPr>
            </w:pPr>
            <w:r w:rsidRPr="006B4AE2">
              <w:rPr>
                <w:rFonts w:ascii="Arial" w:hAnsi="Arial" w:cs="Arial"/>
                <w:b/>
                <w:sz w:val="20"/>
                <w:szCs w:val="20"/>
                <w:lang w:val="en-GB"/>
              </w:rPr>
              <w:t>Synthesis and structural features of the curcumin: A multitargeted component of Turmeric</w:t>
            </w:r>
          </w:p>
        </w:tc>
      </w:tr>
      <w:tr w:rsidR="00CF0BBB" w:rsidRPr="006B4AE2" w14:paraId="6D508B1C" w14:textId="77777777" w:rsidTr="002E7787">
        <w:trPr>
          <w:trHeight w:val="332"/>
        </w:trPr>
        <w:tc>
          <w:tcPr>
            <w:tcW w:w="1234" w:type="pct"/>
          </w:tcPr>
          <w:p w14:paraId="32FC28F7" w14:textId="77777777" w:rsidR="00CF0BBB" w:rsidRPr="006B4AE2" w:rsidRDefault="00CF0BBB" w:rsidP="00696CAD">
            <w:pPr>
              <w:pStyle w:val="BodyText"/>
              <w:ind w:left="90"/>
              <w:jc w:val="left"/>
              <w:rPr>
                <w:rFonts w:ascii="Arial" w:hAnsi="Arial" w:cs="Arial"/>
                <w:bCs/>
                <w:sz w:val="20"/>
                <w:szCs w:val="20"/>
                <w:lang w:val="en-GB"/>
              </w:rPr>
            </w:pPr>
            <w:r w:rsidRPr="006B4AE2">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3433C0C3" w:rsidR="00CF0BBB" w:rsidRPr="006B4AE2" w:rsidRDefault="00CC6CA3" w:rsidP="000450FC">
            <w:pPr>
              <w:pStyle w:val="NormalWeb"/>
              <w:spacing w:before="0" w:beforeAutospacing="0" w:after="0" w:afterAutospacing="0"/>
              <w:rPr>
                <w:rFonts w:ascii="Arial" w:hAnsi="Arial" w:cs="Arial"/>
                <w:b/>
                <w:sz w:val="20"/>
                <w:szCs w:val="20"/>
                <w:lang w:val="en-GB"/>
              </w:rPr>
            </w:pPr>
            <w:r w:rsidRPr="006B4AE2">
              <w:rPr>
                <w:rFonts w:ascii="Arial" w:hAnsi="Arial" w:cs="Arial"/>
                <w:b/>
                <w:sz w:val="20"/>
                <w:szCs w:val="20"/>
                <w:lang w:val="en-GB"/>
              </w:rPr>
              <w:t>Book Chapter</w:t>
            </w:r>
          </w:p>
        </w:tc>
      </w:tr>
    </w:tbl>
    <w:p w14:paraId="5A743ECE" w14:textId="60A2B045" w:rsidR="00D27A79" w:rsidRPr="006B4AE2" w:rsidRDefault="00D27A79" w:rsidP="006B4AE2">
      <w:pPr>
        <w:pStyle w:val="BodyText"/>
        <w:jc w:val="left"/>
        <w:rPr>
          <w:rFonts w:ascii="Arial" w:hAnsi="Arial" w:cs="Arial"/>
          <w:color w:val="222222"/>
          <w:sz w:val="20"/>
          <w:szCs w:val="20"/>
          <w:lang w:val="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6B4AE2" w14:paraId="71A94C1F" w14:textId="77777777" w:rsidTr="007222C8">
        <w:tc>
          <w:tcPr>
            <w:tcW w:w="5000" w:type="pct"/>
            <w:gridSpan w:val="3"/>
            <w:tcBorders>
              <w:top w:val="nil"/>
              <w:left w:val="nil"/>
              <w:right w:val="nil"/>
            </w:tcBorders>
            <w:noWrap/>
          </w:tcPr>
          <w:p w14:paraId="0BC15285" w14:textId="75BEB51F" w:rsidR="00F1171E" w:rsidRPr="006B4AE2" w:rsidRDefault="00F1171E" w:rsidP="007222C8">
            <w:pPr>
              <w:pStyle w:val="Heading2"/>
              <w:jc w:val="left"/>
              <w:rPr>
                <w:rFonts w:ascii="Arial" w:hAnsi="Arial" w:cs="Arial"/>
                <w:lang w:val="en-GB"/>
              </w:rPr>
            </w:pPr>
            <w:r w:rsidRPr="006B4AE2">
              <w:rPr>
                <w:rFonts w:ascii="Arial" w:hAnsi="Arial" w:cs="Arial"/>
                <w:highlight w:val="yellow"/>
                <w:lang w:val="en-GB"/>
              </w:rPr>
              <w:t>PART  1:</w:t>
            </w:r>
            <w:r w:rsidRPr="006B4AE2">
              <w:rPr>
                <w:rFonts w:ascii="Arial" w:hAnsi="Arial" w:cs="Arial"/>
                <w:lang w:val="en-GB"/>
              </w:rPr>
              <w:t xml:space="preserve"> Comments</w:t>
            </w:r>
          </w:p>
          <w:p w14:paraId="1287753C" w14:textId="77777777" w:rsidR="00F1171E" w:rsidRPr="006B4AE2" w:rsidRDefault="00F1171E" w:rsidP="007222C8">
            <w:pPr>
              <w:rPr>
                <w:rFonts w:ascii="Arial" w:hAnsi="Arial" w:cs="Arial"/>
                <w:sz w:val="20"/>
                <w:szCs w:val="20"/>
                <w:lang w:val="en-GB"/>
              </w:rPr>
            </w:pPr>
          </w:p>
        </w:tc>
      </w:tr>
      <w:tr w:rsidR="00F1171E" w:rsidRPr="006B4AE2" w14:paraId="5EA12279" w14:textId="77777777" w:rsidTr="007222C8">
        <w:tc>
          <w:tcPr>
            <w:tcW w:w="1265" w:type="pct"/>
            <w:noWrap/>
          </w:tcPr>
          <w:p w14:paraId="7AE9682F" w14:textId="77777777" w:rsidR="00F1171E" w:rsidRPr="006B4AE2" w:rsidRDefault="00F1171E" w:rsidP="007222C8">
            <w:pPr>
              <w:pStyle w:val="Heading2"/>
              <w:jc w:val="left"/>
              <w:rPr>
                <w:rFonts w:ascii="Arial" w:hAnsi="Arial" w:cs="Arial"/>
                <w:lang w:val="en-GB"/>
              </w:rPr>
            </w:pPr>
          </w:p>
        </w:tc>
        <w:tc>
          <w:tcPr>
            <w:tcW w:w="2212" w:type="pct"/>
          </w:tcPr>
          <w:p w14:paraId="5B8DBE06" w14:textId="77777777" w:rsidR="00F1171E" w:rsidRPr="006B4AE2" w:rsidRDefault="00F1171E" w:rsidP="007222C8">
            <w:pPr>
              <w:pStyle w:val="Heading2"/>
              <w:jc w:val="left"/>
              <w:rPr>
                <w:rFonts w:ascii="Arial" w:hAnsi="Arial" w:cs="Arial"/>
                <w:lang w:val="en-GB"/>
              </w:rPr>
            </w:pPr>
            <w:r w:rsidRPr="006B4AE2">
              <w:rPr>
                <w:rFonts w:ascii="Arial" w:hAnsi="Arial" w:cs="Arial"/>
                <w:lang w:val="en-GB"/>
              </w:rPr>
              <w:t>Reviewer’s comment</w:t>
            </w:r>
          </w:p>
          <w:p w14:paraId="693A9C4D" w14:textId="77777777" w:rsidR="00421DBF" w:rsidRPr="006B4AE2" w:rsidRDefault="00421DBF" w:rsidP="00421DBF">
            <w:pPr>
              <w:rPr>
                <w:rFonts w:ascii="Arial" w:hAnsi="Arial" w:cs="Arial"/>
                <w:b/>
                <w:bCs/>
                <w:sz w:val="20"/>
                <w:szCs w:val="20"/>
              </w:rPr>
            </w:pPr>
            <w:r w:rsidRPr="006B4AE2">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6B4AE2" w:rsidRDefault="00421DBF" w:rsidP="00421DBF">
            <w:pPr>
              <w:rPr>
                <w:rFonts w:ascii="Arial" w:hAnsi="Arial" w:cs="Arial"/>
                <w:sz w:val="20"/>
                <w:szCs w:val="20"/>
                <w:lang w:val="en-GB"/>
              </w:rPr>
            </w:pPr>
          </w:p>
        </w:tc>
        <w:tc>
          <w:tcPr>
            <w:tcW w:w="1523" w:type="pct"/>
          </w:tcPr>
          <w:p w14:paraId="57792C30" w14:textId="77777777" w:rsidR="00F1171E" w:rsidRPr="006B4AE2" w:rsidRDefault="00F1171E" w:rsidP="007222C8">
            <w:pPr>
              <w:pStyle w:val="Heading2"/>
              <w:jc w:val="left"/>
              <w:rPr>
                <w:rFonts w:ascii="Arial" w:hAnsi="Arial" w:cs="Arial"/>
                <w:b w:val="0"/>
                <w:lang w:val="en-GB"/>
              </w:rPr>
            </w:pPr>
            <w:r w:rsidRPr="006B4AE2">
              <w:rPr>
                <w:rFonts w:ascii="Arial" w:hAnsi="Arial" w:cs="Arial"/>
                <w:lang w:val="en-GB"/>
              </w:rPr>
              <w:t>Author’s Feedback</w:t>
            </w:r>
            <w:r w:rsidRPr="006B4AE2">
              <w:rPr>
                <w:rFonts w:ascii="Arial" w:hAnsi="Arial" w:cs="Arial"/>
                <w:b w:val="0"/>
                <w:lang w:val="en-GB"/>
              </w:rPr>
              <w:t xml:space="preserve"> </w:t>
            </w:r>
            <w:r w:rsidRPr="006B4AE2">
              <w:rPr>
                <w:rFonts w:ascii="Arial" w:hAnsi="Arial" w:cs="Arial"/>
                <w:b w:val="0"/>
                <w:i/>
                <w:lang w:val="en-GB"/>
              </w:rPr>
              <w:t>(Please correct the manuscript and highlight that part in the manuscript. It is mandatory that authors should write his/her feedback here)</w:t>
            </w:r>
          </w:p>
        </w:tc>
      </w:tr>
      <w:tr w:rsidR="00F1171E" w:rsidRPr="006B4AE2" w14:paraId="5C0AB4EC" w14:textId="77777777" w:rsidTr="007222C8">
        <w:trPr>
          <w:trHeight w:val="1264"/>
        </w:trPr>
        <w:tc>
          <w:tcPr>
            <w:tcW w:w="1265" w:type="pct"/>
            <w:noWrap/>
          </w:tcPr>
          <w:p w14:paraId="66B47184" w14:textId="48030299" w:rsidR="00F1171E" w:rsidRPr="006B4AE2" w:rsidRDefault="00F1171E" w:rsidP="007222C8">
            <w:pPr>
              <w:ind w:left="360"/>
              <w:rPr>
                <w:rFonts w:ascii="Arial" w:hAnsi="Arial" w:cs="Arial"/>
                <w:b/>
                <w:bCs/>
                <w:sz w:val="20"/>
                <w:szCs w:val="20"/>
                <w:lang w:val="en-GB"/>
              </w:rPr>
            </w:pPr>
            <w:r w:rsidRPr="006B4AE2">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6B4AE2" w:rsidRDefault="00F1171E" w:rsidP="007222C8">
            <w:pPr>
              <w:ind w:left="360"/>
              <w:rPr>
                <w:rFonts w:ascii="Arial" w:eastAsia="MS Mincho" w:hAnsi="Arial" w:cs="Arial"/>
                <w:b/>
                <w:bCs/>
                <w:sz w:val="20"/>
                <w:szCs w:val="20"/>
                <w:lang w:val="en-GB"/>
              </w:rPr>
            </w:pPr>
          </w:p>
        </w:tc>
        <w:tc>
          <w:tcPr>
            <w:tcW w:w="2212" w:type="pct"/>
          </w:tcPr>
          <w:p w14:paraId="7DBC9196" w14:textId="1252FA98" w:rsidR="00F1171E" w:rsidRPr="006B4AE2" w:rsidRDefault="008B52AE" w:rsidP="007222C8">
            <w:pPr>
              <w:pStyle w:val="ListParagraph"/>
              <w:ind w:left="0"/>
              <w:rPr>
                <w:rFonts w:ascii="Arial" w:hAnsi="Arial" w:cs="Arial"/>
                <w:sz w:val="20"/>
                <w:szCs w:val="20"/>
                <w:lang w:val="en-GB"/>
              </w:rPr>
            </w:pPr>
            <w:r w:rsidRPr="006B4AE2">
              <w:rPr>
                <w:rFonts w:ascii="Arial" w:hAnsi="Arial" w:cs="Arial"/>
                <w:sz w:val="20"/>
                <w:szCs w:val="20"/>
                <w:lang w:val="en-GB"/>
              </w:rPr>
              <w:t xml:space="preserve">This manuscript provides an exploration of the structural and pharmacological properties of curcumin and its derivatives. It contributes meaningfully to the ongoing discourse on plant-derived </w:t>
            </w:r>
            <w:proofErr w:type="spellStart"/>
            <w:r w:rsidRPr="006B4AE2">
              <w:rPr>
                <w:rFonts w:ascii="Arial" w:hAnsi="Arial" w:cs="Arial"/>
                <w:sz w:val="20"/>
                <w:szCs w:val="20"/>
                <w:lang w:val="en-GB"/>
              </w:rPr>
              <w:t>bioactives</w:t>
            </w:r>
            <w:proofErr w:type="spellEnd"/>
            <w:r w:rsidRPr="006B4AE2">
              <w:rPr>
                <w:rFonts w:ascii="Arial" w:hAnsi="Arial" w:cs="Arial"/>
                <w:sz w:val="20"/>
                <w:szCs w:val="20"/>
                <w:lang w:val="en-GB"/>
              </w:rPr>
              <w:t>, particularly in the context of multi-targeted drug discovery. Its detailed discussion on synthesis, degradation pathways, structural activity relationships, and potential biomedical applications makes it a valuable reference for researchers in medicinal chemistry, pharmacognosy, and drug development. The manuscript's inclusion of structural modifications and their impact on biological activities broadens its relevance and could guide future design of curcumin-based therapeutics.</w:t>
            </w:r>
          </w:p>
        </w:tc>
        <w:tc>
          <w:tcPr>
            <w:tcW w:w="1523" w:type="pct"/>
          </w:tcPr>
          <w:p w14:paraId="462A339C" w14:textId="77777777" w:rsidR="00F1171E" w:rsidRPr="006B4AE2" w:rsidRDefault="00F1171E" w:rsidP="007222C8">
            <w:pPr>
              <w:pStyle w:val="Heading2"/>
              <w:jc w:val="left"/>
              <w:rPr>
                <w:rFonts w:ascii="Arial" w:hAnsi="Arial" w:cs="Arial"/>
                <w:b w:val="0"/>
                <w:lang w:val="en-GB"/>
              </w:rPr>
            </w:pPr>
          </w:p>
        </w:tc>
      </w:tr>
      <w:tr w:rsidR="00F1171E" w:rsidRPr="006B4AE2" w14:paraId="0D8B5B2C" w14:textId="77777777" w:rsidTr="007222C8">
        <w:trPr>
          <w:trHeight w:val="1262"/>
        </w:trPr>
        <w:tc>
          <w:tcPr>
            <w:tcW w:w="1265" w:type="pct"/>
            <w:noWrap/>
          </w:tcPr>
          <w:p w14:paraId="21CBA5FE" w14:textId="77777777" w:rsidR="00F1171E" w:rsidRPr="006B4AE2" w:rsidRDefault="00F1171E" w:rsidP="007222C8">
            <w:pPr>
              <w:ind w:left="360"/>
              <w:rPr>
                <w:rFonts w:ascii="Arial" w:hAnsi="Arial" w:cs="Arial"/>
                <w:b/>
                <w:bCs/>
                <w:sz w:val="20"/>
                <w:szCs w:val="20"/>
                <w:lang w:val="en-GB"/>
              </w:rPr>
            </w:pPr>
            <w:r w:rsidRPr="006B4AE2">
              <w:rPr>
                <w:rFonts w:ascii="Arial" w:hAnsi="Arial" w:cs="Arial"/>
                <w:b/>
                <w:bCs/>
                <w:sz w:val="20"/>
                <w:szCs w:val="20"/>
                <w:lang w:val="en-GB"/>
              </w:rPr>
              <w:t>Is the title of the article suitable?</w:t>
            </w:r>
          </w:p>
          <w:p w14:paraId="1CABB61A" w14:textId="77777777" w:rsidR="00F1171E" w:rsidRPr="006B4AE2" w:rsidRDefault="00F1171E" w:rsidP="007222C8">
            <w:pPr>
              <w:ind w:left="360"/>
              <w:rPr>
                <w:rFonts w:ascii="Arial" w:hAnsi="Arial" w:cs="Arial"/>
                <w:b/>
                <w:bCs/>
                <w:sz w:val="20"/>
                <w:szCs w:val="20"/>
                <w:lang w:val="en-GB"/>
              </w:rPr>
            </w:pPr>
            <w:r w:rsidRPr="006B4AE2">
              <w:rPr>
                <w:rFonts w:ascii="Arial" w:hAnsi="Arial" w:cs="Arial"/>
                <w:b/>
                <w:bCs/>
                <w:sz w:val="20"/>
                <w:szCs w:val="20"/>
                <w:lang w:val="en-GB"/>
              </w:rPr>
              <w:t>(If not please suggest an alternative title)</w:t>
            </w:r>
          </w:p>
          <w:p w14:paraId="0275B919" w14:textId="77777777" w:rsidR="00F1171E" w:rsidRPr="006B4AE2" w:rsidRDefault="00F1171E" w:rsidP="007222C8">
            <w:pPr>
              <w:pStyle w:val="Heading2"/>
              <w:jc w:val="left"/>
              <w:rPr>
                <w:rFonts w:ascii="Arial" w:hAnsi="Arial" w:cs="Arial"/>
                <w:u w:val="single"/>
                <w:lang w:val="en-GB"/>
              </w:rPr>
            </w:pPr>
          </w:p>
        </w:tc>
        <w:tc>
          <w:tcPr>
            <w:tcW w:w="2212" w:type="pct"/>
          </w:tcPr>
          <w:p w14:paraId="794AA9A7" w14:textId="00B6BAC2" w:rsidR="00F1171E" w:rsidRPr="006B4AE2" w:rsidRDefault="008B52AE" w:rsidP="008B52AE">
            <w:pPr>
              <w:rPr>
                <w:rFonts w:ascii="Arial" w:hAnsi="Arial" w:cs="Arial"/>
                <w:sz w:val="20"/>
                <w:szCs w:val="20"/>
                <w:lang w:val="en-GB"/>
              </w:rPr>
            </w:pPr>
            <w:r w:rsidRPr="006B4AE2">
              <w:rPr>
                <w:rFonts w:ascii="Arial" w:hAnsi="Arial" w:cs="Arial"/>
                <w:sz w:val="20"/>
                <w:szCs w:val="20"/>
                <w:lang w:val="en-GB"/>
              </w:rPr>
              <w:t>The title is informative but could benefit from refinement for clarity and grammar such as “</w:t>
            </w:r>
            <w:r w:rsidRPr="006B4AE2">
              <w:rPr>
                <w:rFonts w:ascii="Arial" w:hAnsi="Arial" w:cs="Arial"/>
                <w:b/>
                <w:bCs/>
                <w:sz w:val="20"/>
                <w:szCs w:val="20"/>
                <w:lang w:val="en-GB"/>
              </w:rPr>
              <w:t>Synthesis and Structural Features of Curcumin: A Multi-Targeted Bioactive Compound from Turmeric</w:t>
            </w:r>
            <w:r w:rsidRPr="006B4AE2">
              <w:rPr>
                <w:rFonts w:ascii="Arial" w:hAnsi="Arial" w:cs="Arial"/>
                <w:sz w:val="20"/>
                <w:szCs w:val="20"/>
                <w:lang w:val="en-GB"/>
              </w:rPr>
              <w:t>”</w:t>
            </w:r>
          </w:p>
        </w:tc>
        <w:tc>
          <w:tcPr>
            <w:tcW w:w="1523" w:type="pct"/>
          </w:tcPr>
          <w:p w14:paraId="405B6701" w14:textId="77777777" w:rsidR="00F1171E" w:rsidRPr="006B4AE2" w:rsidRDefault="00F1171E" w:rsidP="007222C8">
            <w:pPr>
              <w:pStyle w:val="Heading2"/>
              <w:jc w:val="left"/>
              <w:rPr>
                <w:rFonts w:ascii="Arial" w:hAnsi="Arial" w:cs="Arial"/>
                <w:b w:val="0"/>
                <w:lang w:val="en-GB"/>
              </w:rPr>
            </w:pPr>
          </w:p>
        </w:tc>
      </w:tr>
      <w:tr w:rsidR="00F1171E" w:rsidRPr="006B4AE2" w14:paraId="5604762A" w14:textId="77777777" w:rsidTr="007222C8">
        <w:trPr>
          <w:trHeight w:val="1262"/>
        </w:trPr>
        <w:tc>
          <w:tcPr>
            <w:tcW w:w="1265" w:type="pct"/>
            <w:noWrap/>
          </w:tcPr>
          <w:p w14:paraId="3635573D" w14:textId="77777777" w:rsidR="00F1171E" w:rsidRPr="006B4AE2" w:rsidRDefault="00F1171E" w:rsidP="007222C8">
            <w:pPr>
              <w:pStyle w:val="Heading2"/>
              <w:ind w:left="360"/>
              <w:jc w:val="left"/>
              <w:rPr>
                <w:rFonts w:ascii="Arial" w:hAnsi="Arial" w:cs="Arial"/>
                <w:lang w:val="en-GB"/>
              </w:rPr>
            </w:pPr>
            <w:r w:rsidRPr="006B4AE2">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6B4AE2" w:rsidRDefault="00F1171E" w:rsidP="007222C8">
            <w:pPr>
              <w:pStyle w:val="Heading2"/>
              <w:jc w:val="left"/>
              <w:rPr>
                <w:rFonts w:ascii="Arial" w:hAnsi="Arial" w:cs="Arial"/>
                <w:u w:val="single"/>
                <w:lang w:val="en-GB"/>
              </w:rPr>
            </w:pPr>
          </w:p>
        </w:tc>
        <w:tc>
          <w:tcPr>
            <w:tcW w:w="2212" w:type="pct"/>
          </w:tcPr>
          <w:p w14:paraId="3AC26373" w14:textId="64982951" w:rsidR="008B52AE" w:rsidRPr="006B4AE2" w:rsidRDefault="008B52AE" w:rsidP="008B52AE">
            <w:pPr>
              <w:rPr>
                <w:rFonts w:ascii="Arial" w:hAnsi="Arial" w:cs="Arial"/>
                <w:sz w:val="20"/>
                <w:szCs w:val="20"/>
                <w:lang w:val="en-GB"/>
              </w:rPr>
            </w:pPr>
            <w:r w:rsidRPr="006B4AE2">
              <w:rPr>
                <w:rFonts w:ascii="Arial" w:hAnsi="Arial" w:cs="Arial"/>
                <w:sz w:val="20"/>
                <w:szCs w:val="20"/>
                <w:lang w:val="en-GB"/>
              </w:rPr>
              <w:t>The abstract captures the general scope but lacks coherence and precision. To improve on it,</w:t>
            </w:r>
          </w:p>
          <w:p w14:paraId="2F38260B" w14:textId="77777777" w:rsidR="008B52AE" w:rsidRPr="006B4AE2" w:rsidRDefault="008B52AE" w:rsidP="008B52AE">
            <w:pPr>
              <w:pStyle w:val="ListParagraph"/>
              <w:numPr>
                <w:ilvl w:val="0"/>
                <w:numId w:val="11"/>
              </w:numPr>
              <w:rPr>
                <w:rFonts w:ascii="Arial" w:hAnsi="Arial" w:cs="Arial"/>
                <w:sz w:val="20"/>
                <w:szCs w:val="20"/>
                <w:lang w:val="en-GB"/>
              </w:rPr>
            </w:pPr>
            <w:r w:rsidRPr="006B4AE2">
              <w:rPr>
                <w:rFonts w:ascii="Arial" w:hAnsi="Arial" w:cs="Arial"/>
                <w:sz w:val="20"/>
                <w:szCs w:val="20"/>
                <w:lang w:val="en-GB"/>
              </w:rPr>
              <w:t>Clarify the central objectives.</w:t>
            </w:r>
          </w:p>
          <w:p w14:paraId="0B8605F0" w14:textId="152C4249" w:rsidR="008B52AE" w:rsidRPr="006B4AE2" w:rsidRDefault="008B52AE" w:rsidP="008B52AE">
            <w:pPr>
              <w:pStyle w:val="ListParagraph"/>
              <w:numPr>
                <w:ilvl w:val="0"/>
                <w:numId w:val="11"/>
              </w:numPr>
              <w:rPr>
                <w:rFonts w:ascii="Arial" w:hAnsi="Arial" w:cs="Arial"/>
                <w:sz w:val="20"/>
                <w:szCs w:val="20"/>
                <w:lang w:val="en-GB"/>
              </w:rPr>
            </w:pPr>
            <w:r w:rsidRPr="006B4AE2">
              <w:rPr>
                <w:rFonts w:ascii="Arial" w:hAnsi="Arial" w:cs="Arial"/>
                <w:sz w:val="20"/>
                <w:szCs w:val="20"/>
                <w:lang w:val="en-GB"/>
              </w:rPr>
              <w:t>Include highlights from structural analysis.</w:t>
            </w:r>
          </w:p>
          <w:p w14:paraId="68B47B50" w14:textId="77777777" w:rsidR="00F1171E" w:rsidRPr="006B4AE2" w:rsidRDefault="008B52AE" w:rsidP="008B52AE">
            <w:pPr>
              <w:pStyle w:val="ListParagraph"/>
              <w:numPr>
                <w:ilvl w:val="0"/>
                <w:numId w:val="11"/>
              </w:numPr>
              <w:rPr>
                <w:rFonts w:ascii="Arial" w:hAnsi="Arial" w:cs="Arial"/>
                <w:sz w:val="20"/>
                <w:szCs w:val="20"/>
                <w:lang w:val="en-GB"/>
              </w:rPr>
            </w:pPr>
            <w:r w:rsidRPr="006B4AE2">
              <w:rPr>
                <w:rFonts w:ascii="Arial" w:hAnsi="Arial" w:cs="Arial"/>
                <w:sz w:val="20"/>
                <w:szCs w:val="20"/>
                <w:lang w:val="en-GB"/>
              </w:rPr>
              <w:t>Condense repetitive phrases such as "multi-parametric features... site of attraction".</w:t>
            </w:r>
          </w:p>
          <w:p w14:paraId="0B38BA68" w14:textId="77777777" w:rsidR="008B52AE" w:rsidRPr="006B4AE2" w:rsidRDefault="008B52AE" w:rsidP="008B52AE">
            <w:pPr>
              <w:rPr>
                <w:rFonts w:ascii="Arial" w:hAnsi="Arial" w:cs="Arial"/>
                <w:sz w:val="20"/>
                <w:szCs w:val="20"/>
                <w:lang w:val="en-GB"/>
              </w:rPr>
            </w:pPr>
          </w:p>
          <w:p w14:paraId="0FB7E83A" w14:textId="6958CE02" w:rsidR="008B52AE" w:rsidRPr="006B4AE2" w:rsidRDefault="008B52AE" w:rsidP="008B52AE">
            <w:pPr>
              <w:rPr>
                <w:rFonts w:ascii="Arial" w:hAnsi="Arial" w:cs="Arial"/>
                <w:sz w:val="20"/>
                <w:szCs w:val="20"/>
                <w:lang w:val="en-GB"/>
              </w:rPr>
            </w:pPr>
            <w:r w:rsidRPr="006B4AE2">
              <w:rPr>
                <w:rFonts w:ascii="Arial" w:hAnsi="Arial" w:cs="Arial"/>
                <w:sz w:val="20"/>
                <w:szCs w:val="20"/>
                <w:lang w:val="en-GB"/>
              </w:rPr>
              <w:t>See this:</w:t>
            </w:r>
            <w:r w:rsidRPr="006B4AE2">
              <w:rPr>
                <w:rFonts w:ascii="Arial" w:hAnsi="Arial" w:cs="Arial"/>
                <w:sz w:val="20"/>
                <w:szCs w:val="20"/>
                <w:lang w:val="en-GB"/>
              </w:rPr>
              <w:br/>
            </w:r>
            <w:r w:rsidRPr="006B4AE2">
              <w:rPr>
                <w:rFonts w:ascii="Arial" w:hAnsi="Arial" w:cs="Arial"/>
                <w:sz w:val="20"/>
                <w:szCs w:val="20"/>
                <w:lang w:val="en-GB"/>
              </w:rPr>
              <w:br/>
              <w:t>“</w:t>
            </w:r>
            <w:r w:rsidRPr="006B4AE2">
              <w:rPr>
                <w:rFonts w:ascii="Arial" w:hAnsi="Arial" w:cs="Arial"/>
                <w:sz w:val="20"/>
                <w:szCs w:val="20"/>
              </w:rPr>
              <w:t>Curcumin, the principal bioactive compound in turmeric, exhibits diverse biological activities due to its unique chemical structure. This paper reviews the synthesis, structural characteristics, and biological implications of curcumin and its derivatives. Special attention is given to tautomeric forms, degradation behavior, and structure-activity relationships (SAR) that influence antioxidant, anti-inflammatory, and anticancer properties. Despite promising pharmacological profiles, issues related to stability and bioavailability persist, necessitating further structural optimization and mechanistic studies.”</w:t>
            </w:r>
          </w:p>
        </w:tc>
        <w:tc>
          <w:tcPr>
            <w:tcW w:w="1523" w:type="pct"/>
          </w:tcPr>
          <w:p w14:paraId="1D54B730" w14:textId="77777777" w:rsidR="00F1171E" w:rsidRPr="006B4AE2" w:rsidRDefault="00F1171E" w:rsidP="007222C8">
            <w:pPr>
              <w:pStyle w:val="Heading2"/>
              <w:jc w:val="left"/>
              <w:rPr>
                <w:rFonts w:ascii="Arial" w:hAnsi="Arial" w:cs="Arial"/>
                <w:b w:val="0"/>
                <w:lang w:val="en-GB"/>
              </w:rPr>
            </w:pPr>
          </w:p>
        </w:tc>
      </w:tr>
      <w:tr w:rsidR="00F1171E" w:rsidRPr="006B4AE2" w14:paraId="2F579F54" w14:textId="77777777" w:rsidTr="007222C8">
        <w:trPr>
          <w:trHeight w:val="859"/>
        </w:trPr>
        <w:tc>
          <w:tcPr>
            <w:tcW w:w="1265" w:type="pct"/>
            <w:noWrap/>
          </w:tcPr>
          <w:p w14:paraId="04361F46" w14:textId="368783AB" w:rsidR="00F1171E" w:rsidRPr="006B4AE2" w:rsidRDefault="00DC6FED" w:rsidP="007222C8">
            <w:pPr>
              <w:ind w:left="360"/>
              <w:rPr>
                <w:rFonts w:ascii="Arial" w:hAnsi="Arial" w:cs="Arial"/>
                <w:b/>
                <w:bCs/>
                <w:sz w:val="20"/>
                <w:szCs w:val="20"/>
                <w:u w:val="single"/>
                <w:lang w:val="en-GB"/>
              </w:rPr>
            </w:pPr>
            <w:r w:rsidRPr="006B4AE2">
              <w:rPr>
                <w:rFonts w:ascii="Arial" w:hAnsi="Arial" w:cs="Arial"/>
                <w:b/>
                <w:bCs/>
                <w:sz w:val="20"/>
                <w:szCs w:val="20"/>
                <w:lang w:val="en-GB"/>
              </w:rPr>
              <w:t xml:space="preserve">Is the manuscript scientifically, correct? Please write here. </w:t>
            </w:r>
          </w:p>
        </w:tc>
        <w:tc>
          <w:tcPr>
            <w:tcW w:w="2212" w:type="pct"/>
          </w:tcPr>
          <w:p w14:paraId="5FE76BBE" w14:textId="77777777" w:rsidR="008B52AE" w:rsidRPr="006B4AE2" w:rsidRDefault="008B52AE" w:rsidP="008B52AE">
            <w:pPr>
              <w:rPr>
                <w:rFonts w:ascii="Arial" w:hAnsi="Arial" w:cs="Arial"/>
                <w:sz w:val="20"/>
                <w:szCs w:val="20"/>
                <w:lang w:val="en-GB"/>
              </w:rPr>
            </w:pPr>
            <w:r w:rsidRPr="006B4AE2">
              <w:rPr>
                <w:rFonts w:ascii="Arial" w:hAnsi="Arial" w:cs="Arial"/>
                <w:sz w:val="20"/>
                <w:szCs w:val="20"/>
                <w:lang w:val="en-GB"/>
              </w:rPr>
              <w:t>The manuscript is largely scientifically accurate but requires improvements in organization, clarity, and grammar. Several claims are supported by appropriate references, but the transitions between sections could be improved. The structure-activity relationship section is strong and well-referenced, though the discussion would benefit from clearer comparative summaries and tabulated insights.</w:t>
            </w:r>
          </w:p>
          <w:p w14:paraId="2B5A7721" w14:textId="77777777" w:rsidR="00F1171E" w:rsidRPr="006B4AE2" w:rsidRDefault="00F1171E" w:rsidP="007222C8">
            <w:pPr>
              <w:pStyle w:val="ListParagraph"/>
              <w:ind w:left="0"/>
              <w:rPr>
                <w:rFonts w:ascii="Arial" w:hAnsi="Arial" w:cs="Arial"/>
                <w:b/>
                <w:bCs/>
                <w:sz w:val="20"/>
                <w:szCs w:val="20"/>
                <w:lang w:val="en-GB"/>
              </w:rPr>
            </w:pPr>
          </w:p>
        </w:tc>
        <w:tc>
          <w:tcPr>
            <w:tcW w:w="1523" w:type="pct"/>
          </w:tcPr>
          <w:p w14:paraId="4898F764" w14:textId="77777777" w:rsidR="00F1171E" w:rsidRPr="006B4AE2" w:rsidRDefault="00F1171E" w:rsidP="007222C8">
            <w:pPr>
              <w:pStyle w:val="Heading2"/>
              <w:jc w:val="left"/>
              <w:rPr>
                <w:rFonts w:ascii="Arial" w:hAnsi="Arial" w:cs="Arial"/>
                <w:b w:val="0"/>
                <w:lang w:val="en-GB"/>
              </w:rPr>
            </w:pPr>
          </w:p>
        </w:tc>
      </w:tr>
      <w:tr w:rsidR="00F1171E" w:rsidRPr="006B4AE2" w14:paraId="73739464" w14:textId="77777777" w:rsidTr="007222C8">
        <w:trPr>
          <w:trHeight w:val="703"/>
        </w:trPr>
        <w:tc>
          <w:tcPr>
            <w:tcW w:w="1265" w:type="pct"/>
            <w:noWrap/>
          </w:tcPr>
          <w:p w14:paraId="09C25322" w14:textId="77777777" w:rsidR="00F1171E" w:rsidRPr="006B4AE2" w:rsidRDefault="00F1171E" w:rsidP="007222C8">
            <w:pPr>
              <w:ind w:left="360"/>
              <w:rPr>
                <w:rFonts w:ascii="Arial" w:hAnsi="Arial" w:cs="Arial"/>
                <w:b/>
                <w:bCs/>
                <w:sz w:val="20"/>
                <w:szCs w:val="20"/>
                <w:lang w:val="en-GB"/>
              </w:rPr>
            </w:pPr>
            <w:r w:rsidRPr="006B4AE2">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6B4AE2" w:rsidRDefault="00F1171E" w:rsidP="007222C8">
            <w:pPr>
              <w:ind w:left="360"/>
              <w:rPr>
                <w:rFonts w:ascii="Arial" w:hAnsi="Arial" w:cs="Arial"/>
                <w:b/>
                <w:bCs/>
                <w:sz w:val="20"/>
                <w:szCs w:val="20"/>
                <w:u w:val="single"/>
                <w:lang w:val="en-GB"/>
              </w:rPr>
            </w:pPr>
            <w:r w:rsidRPr="006B4AE2">
              <w:rPr>
                <w:rFonts w:ascii="Arial" w:hAnsi="Arial" w:cs="Arial"/>
                <w:b/>
                <w:bCs/>
                <w:sz w:val="20"/>
                <w:szCs w:val="20"/>
                <w:u w:val="single"/>
                <w:lang w:val="en-GB"/>
              </w:rPr>
              <w:t>-</w:t>
            </w:r>
          </w:p>
        </w:tc>
        <w:tc>
          <w:tcPr>
            <w:tcW w:w="2212" w:type="pct"/>
          </w:tcPr>
          <w:p w14:paraId="24FE0567" w14:textId="3E1D3ADA" w:rsidR="00F1171E" w:rsidRPr="006B4AE2" w:rsidRDefault="008B52AE" w:rsidP="007222C8">
            <w:pPr>
              <w:pStyle w:val="ListParagraph"/>
              <w:ind w:left="0"/>
              <w:rPr>
                <w:rFonts w:ascii="Arial" w:hAnsi="Arial" w:cs="Arial"/>
                <w:sz w:val="20"/>
                <w:szCs w:val="20"/>
                <w:lang w:val="en-GB"/>
              </w:rPr>
            </w:pPr>
            <w:r w:rsidRPr="006B4AE2">
              <w:rPr>
                <w:rFonts w:ascii="Arial" w:hAnsi="Arial" w:cs="Arial"/>
                <w:sz w:val="20"/>
                <w:szCs w:val="20"/>
                <w:lang w:val="en-GB"/>
              </w:rPr>
              <w:t>The references are recent and sufficient, with most published after 2018. A few earlier citations are foundational and acceptable. However, formatting consistency (especially punctuation and journal names) should be revised to comply fully with APA or journal-specific style. It may also benefit from citing additional mechanistic or clinical studies on curcumin’s anti-inflammatory and anticancer pathways</w:t>
            </w:r>
          </w:p>
        </w:tc>
        <w:tc>
          <w:tcPr>
            <w:tcW w:w="1523" w:type="pct"/>
          </w:tcPr>
          <w:p w14:paraId="40220055" w14:textId="77777777" w:rsidR="00F1171E" w:rsidRPr="006B4AE2" w:rsidRDefault="00F1171E" w:rsidP="007222C8">
            <w:pPr>
              <w:pStyle w:val="Heading2"/>
              <w:jc w:val="left"/>
              <w:rPr>
                <w:rFonts w:ascii="Arial" w:hAnsi="Arial" w:cs="Arial"/>
                <w:b w:val="0"/>
                <w:lang w:val="en-GB"/>
              </w:rPr>
            </w:pPr>
          </w:p>
        </w:tc>
      </w:tr>
      <w:tr w:rsidR="00F1171E" w:rsidRPr="006B4AE2" w14:paraId="73CC4A50" w14:textId="77777777" w:rsidTr="007222C8">
        <w:trPr>
          <w:trHeight w:val="386"/>
        </w:trPr>
        <w:tc>
          <w:tcPr>
            <w:tcW w:w="1265" w:type="pct"/>
            <w:noWrap/>
          </w:tcPr>
          <w:p w14:paraId="029CE8D0" w14:textId="77777777" w:rsidR="00F1171E" w:rsidRPr="006B4AE2" w:rsidRDefault="00F1171E" w:rsidP="007222C8">
            <w:pPr>
              <w:pStyle w:val="Heading2"/>
              <w:jc w:val="left"/>
              <w:rPr>
                <w:rFonts w:ascii="Arial" w:hAnsi="Arial" w:cs="Arial"/>
                <w:b w:val="0"/>
                <w:lang w:val="en-GB"/>
              </w:rPr>
            </w:pPr>
          </w:p>
          <w:p w14:paraId="589C16C7" w14:textId="77777777" w:rsidR="00F1171E" w:rsidRPr="006B4AE2" w:rsidRDefault="00F1171E" w:rsidP="007222C8">
            <w:pPr>
              <w:pStyle w:val="Heading2"/>
              <w:ind w:left="360"/>
              <w:jc w:val="left"/>
              <w:rPr>
                <w:rFonts w:ascii="Arial" w:hAnsi="Arial" w:cs="Arial"/>
                <w:bCs w:val="0"/>
                <w:lang w:val="en-GB"/>
              </w:rPr>
            </w:pPr>
            <w:r w:rsidRPr="006B4AE2">
              <w:rPr>
                <w:rFonts w:ascii="Arial" w:hAnsi="Arial" w:cs="Arial"/>
                <w:bCs w:val="0"/>
                <w:lang w:val="en-GB"/>
              </w:rPr>
              <w:t>Is the language/English quality of the article suitable for scholarly communications?</w:t>
            </w:r>
          </w:p>
          <w:p w14:paraId="7722B85E" w14:textId="77777777" w:rsidR="00F1171E" w:rsidRPr="006B4AE2" w:rsidRDefault="00F1171E" w:rsidP="007222C8">
            <w:pPr>
              <w:rPr>
                <w:rFonts w:ascii="Arial" w:hAnsi="Arial" w:cs="Arial"/>
                <w:sz w:val="20"/>
                <w:szCs w:val="20"/>
                <w:lang w:val="en-GB"/>
              </w:rPr>
            </w:pPr>
          </w:p>
        </w:tc>
        <w:tc>
          <w:tcPr>
            <w:tcW w:w="2212" w:type="pct"/>
          </w:tcPr>
          <w:p w14:paraId="41E28118" w14:textId="2BB8C957" w:rsidR="00F1171E" w:rsidRPr="006B4AE2" w:rsidRDefault="008B52AE" w:rsidP="007222C8">
            <w:pPr>
              <w:rPr>
                <w:rFonts w:ascii="Arial" w:hAnsi="Arial" w:cs="Arial"/>
                <w:sz w:val="20"/>
                <w:szCs w:val="20"/>
                <w:lang w:val="en-GB"/>
              </w:rPr>
            </w:pPr>
            <w:r w:rsidRPr="006B4AE2">
              <w:rPr>
                <w:rFonts w:ascii="Arial" w:hAnsi="Arial" w:cs="Arial"/>
                <w:sz w:val="20"/>
                <w:szCs w:val="20"/>
                <w:lang w:val="en-GB"/>
              </w:rPr>
              <w:t xml:space="preserve">The manuscript requires significant language editing. The grammar is inconsistent, and certain </w:t>
            </w:r>
            <w:proofErr w:type="gramStart"/>
            <w:r w:rsidRPr="006B4AE2">
              <w:rPr>
                <w:rFonts w:ascii="Arial" w:hAnsi="Arial" w:cs="Arial"/>
                <w:sz w:val="20"/>
                <w:szCs w:val="20"/>
                <w:lang w:val="en-GB"/>
              </w:rPr>
              <w:t>phrases  are</w:t>
            </w:r>
            <w:proofErr w:type="gramEnd"/>
            <w:r w:rsidRPr="006B4AE2">
              <w:rPr>
                <w:rFonts w:ascii="Arial" w:hAnsi="Arial" w:cs="Arial"/>
                <w:sz w:val="20"/>
                <w:szCs w:val="20"/>
                <w:lang w:val="en-GB"/>
              </w:rPr>
              <w:t xml:space="preserve"> awkward or unclear. However, I have read through and done edits. Author(s) </w:t>
            </w:r>
            <w:proofErr w:type="gramStart"/>
            <w:r w:rsidRPr="006B4AE2">
              <w:rPr>
                <w:rFonts w:ascii="Arial" w:hAnsi="Arial" w:cs="Arial"/>
                <w:sz w:val="20"/>
                <w:szCs w:val="20"/>
                <w:lang w:val="en-GB"/>
              </w:rPr>
              <w:t>are</w:t>
            </w:r>
            <w:proofErr w:type="gramEnd"/>
            <w:r w:rsidRPr="006B4AE2">
              <w:rPr>
                <w:rFonts w:ascii="Arial" w:hAnsi="Arial" w:cs="Arial"/>
                <w:sz w:val="20"/>
                <w:szCs w:val="20"/>
                <w:lang w:val="en-GB"/>
              </w:rPr>
              <w:t xml:space="preserve"> advised to accept edits. </w:t>
            </w:r>
          </w:p>
          <w:p w14:paraId="297F52DB" w14:textId="77777777" w:rsidR="00F1171E" w:rsidRPr="006B4AE2" w:rsidRDefault="00F1171E" w:rsidP="007222C8">
            <w:pPr>
              <w:rPr>
                <w:rFonts w:ascii="Arial" w:hAnsi="Arial" w:cs="Arial"/>
                <w:sz w:val="20"/>
                <w:szCs w:val="20"/>
                <w:lang w:val="en-GB"/>
              </w:rPr>
            </w:pPr>
          </w:p>
          <w:p w14:paraId="149A6CEF" w14:textId="77777777" w:rsidR="00F1171E" w:rsidRPr="006B4AE2" w:rsidRDefault="00F1171E" w:rsidP="007222C8">
            <w:pPr>
              <w:rPr>
                <w:rFonts w:ascii="Arial" w:hAnsi="Arial" w:cs="Arial"/>
                <w:sz w:val="20"/>
                <w:szCs w:val="20"/>
                <w:lang w:val="en-GB"/>
              </w:rPr>
            </w:pPr>
          </w:p>
        </w:tc>
        <w:tc>
          <w:tcPr>
            <w:tcW w:w="1523" w:type="pct"/>
          </w:tcPr>
          <w:p w14:paraId="0351CA58" w14:textId="77777777" w:rsidR="00F1171E" w:rsidRPr="006B4AE2" w:rsidRDefault="00F1171E" w:rsidP="007222C8">
            <w:pPr>
              <w:rPr>
                <w:rFonts w:ascii="Arial" w:hAnsi="Arial" w:cs="Arial"/>
                <w:sz w:val="20"/>
                <w:szCs w:val="20"/>
                <w:lang w:val="en-GB"/>
              </w:rPr>
            </w:pPr>
          </w:p>
        </w:tc>
      </w:tr>
      <w:tr w:rsidR="00F1171E" w:rsidRPr="006B4AE2" w14:paraId="20A16C0C" w14:textId="77777777" w:rsidTr="007222C8">
        <w:trPr>
          <w:trHeight w:val="1178"/>
        </w:trPr>
        <w:tc>
          <w:tcPr>
            <w:tcW w:w="1265" w:type="pct"/>
            <w:noWrap/>
          </w:tcPr>
          <w:p w14:paraId="7F4BCFAE" w14:textId="77777777" w:rsidR="00F1171E" w:rsidRPr="006B4AE2" w:rsidRDefault="00F1171E" w:rsidP="007222C8">
            <w:pPr>
              <w:pStyle w:val="Heading2"/>
              <w:jc w:val="left"/>
              <w:rPr>
                <w:rFonts w:ascii="Arial" w:hAnsi="Arial" w:cs="Arial"/>
                <w:b w:val="0"/>
                <w:bCs w:val="0"/>
                <w:lang w:val="en-GB"/>
              </w:rPr>
            </w:pPr>
            <w:r w:rsidRPr="006B4AE2">
              <w:rPr>
                <w:rFonts w:ascii="Arial" w:hAnsi="Arial" w:cs="Arial"/>
                <w:bCs w:val="0"/>
                <w:u w:val="single"/>
                <w:lang w:val="en-GB"/>
              </w:rPr>
              <w:t>Optional/General</w:t>
            </w:r>
            <w:r w:rsidRPr="006B4AE2">
              <w:rPr>
                <w:rFonts w:ascii="Arial" w:hAnsi="Arial" w:cs="Arial"/>
                <w:bCs w:val="0"/>
                <w:lang w:val="en-GB"/>
              </w:rPr>
              <w:t xml:space="preserve"> </w:t>
            </w:r>
            <w:r w:rsidRPr="006B4AE2">
              <w:rPr>
                <w:rFonts w:ascii="Arial" w:hAnsi="Arial" w:cs="Arial"/>
                <w:b w:val="0"/>
                <w:bCs w:val="0"/>
                <w:lang w:val="en-GB"/>
              </w:rPr>
              <w:t>comments</w:t>
            </w:r>
          </w:p>
          <w:p w14:paraId="1A6B3748" w14:textId="77777777" w:rsidR="00F1171E" w:rsidRPr="006B4AE2" w:rsidRDefault="00F1171E" w:rsidP="007222C8">
            <w:pPr>
              <w:pStyle w:val="Heading2"/>
              <w:jc w:val="left"/>
              <w:rPr>
                <w:rFonts w:ascii="Arial" w:hAnsi="Arial" w:cs="Arial"/>
                <w:b w:val="0"/>
                <w:lang w:val="en-GB"/>
              </w:rPr>
            </w:pPr>
          </w:p>
        </w:tc>
        <w:tc>
          <w:tcPr>
            <w:tcW w:w="2212" w:type="pct"/>
          </w:tcPr>
          <w:p w14:paraId="1E347C61" w14:textId="77777777" w:rsidR="00F1171E" w:rsidRPr="006B4AE2" w:rsidRDefault="00F1171E" w:rsidP="007222C8">
            <w:pPr>
              <w:rPr>
                <w:rFonts w:ascii="Arial" w:hAnsi="Arial" w:cs="Arial"/>
                <w:sz w:val="20"/>
                <w:szCs w:val="20"/>
                <w:lang w:val="en-GB"/>
              </w:rPr>
            </w:pPr>
          </w:p>
          <w:p w14:paraId="5E946A0E" w14:textId="77777777" w:rsidR="00F1171E" w:rsidRPr="006B4AE2" w:rsidRDefault="00F1171E" w:rsidP="007222C8">
            <w:pPr>
              <w:rPr>
                <w:rFonts w:ascii="Arial" w:hAnsi="Arial" w:cs="Arial"/>
                <w:sz w:val="20"/>
                <w:szCs w:val="20"/>
                <w:lang w:val="en-GB"/>
              </w:rPr>
            </w:pPr>
          </w:p>
          <w:p w14:paraId="7EB58C99" w14:textId="77777777" w:rsidR="00F1171E" w:rsidRPr="006B4AE2" w:rsidRDefault="00F1171E" w:rsidP="007222C8">
            <w:pPr>
              <w:rPr>
                <w:rFonts w:ascii="Arial" w:hAnsi="Arial" w:cs="Arial"/>
                <w:sz w:val="20"/>
                <w:szCs w:val="20"/>
                <w:lang w:val="en-GB"/>
              </w:rPr>
            </w:pPr>
          </w:p>
          <w:p w14:paraId="15DFD0E8" w14:textId="77777777" w:rsidR="00F1171E" w:rsidRPr="006B4AE2" w:rsidRDefault="00F1171E" w:rsidP="007222C8">
            <w:pPr>
              <w:rPr>
                <w:rFonts w:ascii="Arial" w:hAnsi="Arial" w:cs="Arial"/>
                <w:sz w:val="20"/>
                <w:szCs w:val="20"/>
                <w:lang w:val="en-GB"/>
              </w:rPr>
            </w:pPr>
          </w:p>
        </w:tc>
        <w:tc>
          <w:tcPr>
            <w:tcW w:w="1523" w:type="pct"/>
          </w:tcPr>
          <w:p w14:paraId="465E098E" w14:textId="77777777" w:rsidR="00F1171E" w:rsidRPr="006B4AE2" w:rsidRDefault="00F1171E" w:rsidP="007222C8">
            <w:pPr>
              <w:rPr>
                <w:rFonts w:ascii="Arial" w:hAnsi="Arial" w:cs="Arial"/>
                <w:sz w:val="20"/>
                <w:szCs w:val="20"/>
                <w:lang w:val="en-GB"/>
              </w:rPr>
            </w:pPr>
          </w:p>
        </w:tc>
      </w:tr>
    </w:tbl>
    <w:p w14:paraId="25069224" w14:textId="77777777" w:rsidR="00F1171E" w:rsidRPr="006B4AE2" w:rsidRDefault="00F1171E" w:rsidP="00F1171E">
      <w:pPr>
        <w:pStyle w:val="BodyText"/>
        <w:rPr>
          <w:rFonts w:ascii="Arial" w:hAnsi="Arial" w:cs="Arial"/>
          <w:b/>
          <w:bCs/>
          <w:sz w:val="20"/>
          <w:szCs w:val="20"/>
          <w:u w:val="single"/>
          <w:lang w:val="en-GB"/>
        </w:rPr>
      </w:pPr>
    </w:p>
    <w:p w14:paraId="0821307F" w14:textId="77777777" w:rsidR="00F1171E" w:rsidRPr="006B4AE2" w:rsidRDefault="00F1171E" w:rsidP="00F1171E">
      <w:pPr>
        <w:pStyle w:val="BodyText"/>
        <w:rPr>
          <w:rFonts w:ascii="Arial" w:hAnsi="Arial" w:cs="Arial"/>
          <w:b/>
          <w:bCs/>
          <w:sz w:val="20"/>
          <w:szCs w:val="20"/>
          <w:u w:val="single"/>
          <w:lang w:val="en-GB"/>
        </w:rPr>
      </w:pPr>
    </w:p>
    <w:tbl>
      <w:tblPr>
        <w:tblW w:w="5017"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01"/>
        <w:gridCol w:w="8642"/>
        <w:gridCol w:w="5679"/>
      </w:tblGrid>
      <w:tr w:rsidR="00F1171E" w:rsidRPr="006B4AE2" w14:paraId="6A4E1E29" w14:textId="77777777" w:rsidTr="006B4AE2">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6B4AE2" w:rsidRDefault="00F1171E" w:rsidP="007222C8">
            <w:pPr>
              <w:pStyle w:val="NormalWeb"/>
              <w:spacing w:before="0" w:beforeAutospacing="0" w:after="0" w:afterAutospacing="0"/>
              <w:rPr>
                <w:rFonts w:ascii="Arial" w:hAnsi="Arial" w:cs="Arial"/>
                <w:b/>
                <w:sz w:val="20"/>
                <w:szCs w:val="20"/>
                <w:u w:val="single"/>
                <w:lang w:val="en-GB"/>
              </w:rPr>
            </w:pPr>
            <w:r w:rsidRPr="006B4AE2">
              <w:rPr>
                <w:rFonts w:ascii="Arial" w:hAnsi="Arial" w:cs="Arial"/>
                <w:b/>
                <w:sz w:val="20"/>
                <w:szCs w:val="20"/>
                <w:highlight w:val="yellow"/>
                <w:u w:val="single"/>
                <w:lang w:val="en-GB"/>
              </w:rPr>
              <w:t>PART  2:</w:t>
            </w:r>
            <w:r w:rsidRPr="006B4AE2">
              <w:rPr>
                <w:rFonts w:ascii="Arial" w:hAnsi="Arial" w:cs="Arial"/>
                <w:b/>
                <w:sz w:val="20"/>
                <w:szCs w:val="20"/>
                <w:u w:val="single"/>
                <w:lang w:val="en-GB"/>
              </w:rPr>
              <w:t xml:space="preserve"> </w:t>
            </w:r>
          </w:p>
          <w:p w14:paraId="5B767407" w14:textId="77777777" w:rsidR="00F1171E" w:rsidRPr="006B4AE2"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6B4AE2" w14:paraId="5356501F" w14:textId="77777777" w:rsidTr="006B4AE2">
        <w:trPr>
          <w:trHeight w:val="935"/>
        </w:trPr>
        <w:tc>
          <w:tcPr>
            <w:tcW w:w="1626" w:type="pct"/>
            <w:shd w:val="clear" w:color="auto" w:fill="auto"/>
            <w:noWrap/>
            <w:tcMar>
              <w:top w:w="0" w:type="dxa"/>
              <w:left w:w="108" w:type="dxa"/>
              <w:bottom w:w="0" w:type="dxa"/>
              <w:right w:w="108" w:type="dxa"/>
            </w:tcMar>
            <w:vAlign w:val="center"/>
          </w:tcPr>
          <w:p w14:paraId="51E80121" w14:textId="77777777" w:rsidR="00F1171E" w:rsidRPr="006B4AE2" w:rsidRDefault="00F1171E" w:rsidP="007222C8">
            <w:pPr>
              <w:pStyle w:val="NormalWeb"/>
              <w:spacing w:before="0" w:beforeAutospacing="0" w:after="0" w:afterAutospacing="0"/>
              <w:rPr>
                <w:rFonts w:ascii="Arial" w:hAnsi="Arial" w:cs="Arial"/>
                <w:sz w:val="20"/>
                <w:szCs w:val="20"/>
                <w:lang w:val="en-GB"/>
              </w:rPr>
            </w:pPr>
          </w:p>
        </w:tc>
        <w:tc>
          <w:tcPr>
            <w:tcW w:w="2036" w:type="pct"/>
            <w:shd w:val="clear" w:color="auto" w:fill="auto"/>
            <w:tcMar>
              <w:top w:w="0" w:type="dxa"/>
              <w:left w:w="108" w:type="dxa"/>
              <w:bottom w:w="0" w:type="dxa"/>
              <w:right w:w="108" w:type="dxa"/>
            </w:tcMar>
          </w:tcPr>
          <w:p w14:paraId="4C8040F4" w14:textId="77777777" w:rsidR="00F1171E" w:rsidRPr="006B4AE2" w:rsidRDefault="00F1171E" w:rsidP="007222C8">
            <w:pPr>
              <w:pStyle w:val="Heading2"/>
              <w:jc w:val="left"/>
              <w:rPr>
                <w:rFonts w:ascii="Arial" w:hAnsi="Arial" w:cs="Arial"/>
                <w:lang w:val="en-GB"/>
              </w:rPr>
            </w:pPr>
            <w:r w:rsidRPr="006B4AE2">
              <w:rPr>
                <w:rFonts w:ascii="Arial" w:hAnsi="Arial" w:cs="Arial"/>
                <w:lang w:val="en-GB"/>
              </w:rPr>
              <w:t>Reviewer’s comment</w:t>
            </w:r>
          </w:p>
        </w:tc>
        <w:tc>
          <w:tcPr>
            <w:tcW w:w="1338" w:type="pct"/>
            <w:shd w:val="clear" w:color="auto" w:fill="auto"/>
          </w:tcPr>
          <w:p w14:paraId="6F48B50B" w14:textId="77777777" w:rsidR="00F1171E" w:rsidRPr="006B4AE2" w:rsidRDefault="00F1171E" w:rsidP="007222C8">
            <w:pPr>
              <w:pStyle w:val="Heading2"/>
              <w:jc w:val="left"/>
              <w:rPr>
                <w:rFonts w:ascii="Arial" w:hAnsi="Arial" w:cs="Arial"/>
                <w:b w:val="0"/>
                <w:lang w:val="en-GB"/>
              </w:rPr>
            </w:pPr>
            <w:r w:rsidRPr="006B4AE2">
              <w:rPr>
                <w:rFonts w:ascii="Arial" w:hAnsi="Arial" w:cs="Arial"/>
                <w:lang w:val="en-GB"/>
              </w:rPr>
              <w:t>Author’s comment</w:t>
            </w:r>
            <w:r w:rsidRPr="006B4AE2">
              <w:rPr>
                <w:rFonts w:ascii="Arial" w:hAnsi="Arial" w:cs="Arial"/>
                <w:b w:val="0"/>
                <w:lang w:val="en-GB"/>
              </w:rPr>
              <w:t xml:space="preserve"> </w:t>
            </w:r>
            <w:r w:rsidRPr="006B4AE2">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6B4AE2" w14:paraId="3944C8A3" w14:textId="77777777" w:rsidTr="006B4AE2">
        <w:trPr>
          <w:trHeight w:val="697"/>
        </w:trPr>
        <w:tc>
          <w:tcPr>
            <w:tcW w:w="1626" w:type="pct"/>
            <w:shd w:val="clear" w:color="auto" w:fill="auto"/>
            <w:noWrap/>
            <w:tcMar>
              <w:top w:w="0" w:type="dxa"/>
              <w:left w:w="108" w:type="dxa"/>
              <w:bottom w:w="0" w:type="dxa"/>
              <w:right w:w="108" w:type="dxa"/>
            </w:tcMar>
            <w:vAlign w:val="center"/>
          </w:tcPr>
          <w:p w14:paraId="314C891C" w14:textId="77777777" w:rsidR="00F1171E" w:rsidRPr="006B4AE2" w:rsidRDefault="00F1171E" w:rsidP="007222C8">
            <w:pPr>
              <w:pStyle w:val="NormalWeb"/>
              <w:spacing w:before="0" w:beforeAutospacing="0" w:after="0" w:afterAutospacing="0"/>
              <w:rPr>
                <w:rFonts w:ascii="Arial" w:hAnsi="Arial" w:cs="Arial"/>
                <w:b/>
                <w:sz w:val="20"/>
                <w:szCs w:val="20"/>
                <w:lang w:val="en-GB"/>
              </w:rPr>
            </w:pPr>
            <w:r w:rsidRPr="006B4AE2">
              <w:rPr>
                <w:rFonts w:ascii="Arial" w:hAnsi="Arial" w:cs="Arial"/>
                <w:b/>
                <w:sz w:val="20"/>
                <w:szCs w:val="20"/>
                <w:lang w:val="en-GB"/>
              </w:rPr>
              <w:t xml:space="preserve">Are there ethical issues in this manuscript? </w:t>
            </w:r>
          </w:p>
          <w:p w14:paraId="6034B476" w14:textId="77777777" w:rsidR="00F1171E" w:rsidRPr="006B4AE2" w:rsidRDefault="00F1171E" w:rsidP="007222C8">
            <w:pPr>
              <w:pStyle w:val="NormalWeb"/>
              <w:spacing w:before="0" w:beforeAutospacing="0" w:after="0" w:afterAutospacing="0"/>
              <w:rPr>
                <w:rFonts w:ascii="Arial" w:hAnsi="Arial" w:cs="Arial"/>
                <w:sz w:val="20"/>
                <w:szCs w:val="20"/>
                <w:lang w:val="en-GB"/>
              </w:rPr>
            </w:pPr>
          </w:p>
        </w:tc>
        <w:tc>
          <w:tcPr>
            <w:tcW w:w="2036" w:type="pct"/>
            <w:shd w:val="clear" w:color="auto" w:fill="auto"/>
            <w:tcMar>
              <w:top w:w="0" w:type="dxa"/>
              <w:left w:w="108" w:type="dxa"/>
              <w:bottom w:w="0" w:type="dxa"/>
              <w:right w:w="108" w:type="dxa"/>
            </w:tcMar>
            <w:vAlign w:val="center"/>
          </w:tcPr>
          <w:p w14:paraId="60FC0308" w14:textId="77777777" w:rsidR="00F1171E" w:rsidRPr="006B4AE2" w:rsidRDefault="00F1171E" w:rsidP="007222C8">
            <w:pPr>
              <w:pStyle w:val="NormalWeb"/>
              <w:spacing w:before="0" w:beforeAutospacing="0" w:after="0" w:afterAutospacing="0"/>
              <w:rPr>
                <w:rFonts w:ascii="Arial" w:hAnsi="Arial" w:cs="Arial"/>
                <w:i/>
                <w:iCs/>
                <w:sz w:val="20"/>
                <w:szCs w:val="20"/>
                <w:u w:val="single"/>
                <w:lang w:val="en-GB"/>
              </w:rPr>
            </w:pPr>
            <w:r w:rsidRPr="006B4AE2">
              <w:rPr>
                <w:rFonts w:ascii="Arial" w:hAnsi="Arial" w:cs="Arial"/>
                <w:i/>
                <w:iCs/>
                <w:sz w:val="20"/>
                <w:szCs w:val="20"/>
                <w:u w:val="single"/>
                <w:lang w:val="en-GB"/>
              </w:rPr>
              <w:t xml:space="preserve">(If yes, </w:t>
            </w:r>
            <w:proofErr w:type="gramStart"/>
            <w:r w:rsidRPr="006B4AE2">
              <w:rPr>
                <w:rFonts w:ascii="Arial" w:hAnsi="Arial" w:cs="Arial"/>
                <w:i/>
                <w:iCs/>
                <w:sz w:val="20"/>
                <w:szCs w:val="20"/>
                <w:u w:val="single"/>
                <w:lang w:val="en-GB"/>
              </w:rPr>
              <w:t>Kindly</w:t>
            </w:r>
            <w:proofErr w:type="gramEnd"/>
            <w:r w:rsidRPr="006B4AE2">
              <w:rPr>
                <w:rFonts w:ascii="Arial" w:hAnsi="Arial" w:cs="Arial"/>
                <w:i/>
                <w:iCs/>
                <w:sz w:val="20"/>
                <w:szCs w:val="20"/>
                <w:u w:val="single"/>
                <w:lang w:val="en-GB"/>
              </w:rPr>
              <w:t xml:space="preserve"> please write down the ethical issues here in detail)</w:t>
            </w:r>
          </w:p>
          <w:p w14:paraId="3F0D46E3" w14:textId="77777777" w:rsidR="00F1171E" w:rsidRPr="006B4AE2"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6B4AE2" w:rsidRDefault="00F1171E" w:rsidP="007222C8">
            <w:pPr>
              <w:pStyle w:val="NormalWeb"/>
              <w:spacing w:before="0" w:beforeAutospacing="0" w:after="0" w:afterAutospacing="0"/>
              <w:rPr>
                <w:rFonts w:ascii="Arial" w:hAnsi="Arial" w:cs="Arial"/>
                <w:sz w:val="20"/>
                <w:szCs w:val="20"/>
                <w:lang w:val="en-GB"/>
              </w:rPr>
            </w:pPr>
          </w:p>
        </w:tc>
        <w:tc>
          <w:tcPr>
            <w:tcW w:w="1338" w:type="pct"/>
            <w:shd w:val="clear" w:color="auto" w:fill="auto"/>
            <w:vAlign w:val="center"/>
          </w:tcPr>
          <w:p w14:paraId="780A9F8E" w14:textId="77777777" w:rsidR="00F1171E" w:rsidRPr="006B4AE2" w:rsidRDefault="00F1171E" w:rsidP="007222C8">
            <w:pPr>
              <w:rPr>
                <w:rFonts w:ascii="Arial" w:eastAsia="Arial Unicode MS" w:hAnsi="Arial" w:cs="Arial"/>
                <w:sz w:val="20"/>
                <w:szCs w:val="20"/>
                <w:lang w:val="en-GB"/>
              </w:rPr>
            </w:pPr>
          </w:p>
          <w:p w14:paraId="4A981594" w14:textId="77777777" w:rsidR="00F1171E" w:rsidRPr="006B4AE2" w:rsidRDefault="00F1171E" w:rsidP="007222C8">
            <w:pPr>
              <w:rPr>
                <w:rFonts w:ascii="Arial" w:eastAsia="Arial Unicode MS" w:hAnsi="Arial" w:cs="Arial"/>
                <w:sz w:val="20"/>
                <w:szCs w:val="20"/>
                <w:lang w:val="en-GB"/>
              </w:rPr>
            </w:pPr>
          </w:p>
          <w:p w14:paraId="4780A682" w14:textId="77777777" w:rsidR="00F1171E" w:rsidRPr="006B4AE2" w:rsidRDefault="00F1171E" w:rsidP="007222C8">
            <w:pPr>
              <w:rPr>
                <w:rFonts w:ascii="Arial" w:eastAsia="Arial Unicode MS" w:hAnsi="Arial" w:cs="Arial"/>
                <w:sz w:val="20"/>
                <w:szCs w:val="20"/>
                <w:lang w:val="en-GB"/>
              </w:rPr>
            </w:pPr>
          </w:p>
          <w:p w14:paraId="2D80979A" w14:textId="77777777" w:rsidR="00F1171E" w:rsidRPr="006B4AE2"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08E38565" w14:textId="77777777" w:rsidR="006B4AE2" w:rsidRPr="007A662B" w:rsidRDefault="006B4AE2" w:rsidP="006B4AE2">
      <w:pPr>
        <w:pStyle w:val="Affiliation"/>
        <w:spacing w:after="0" w:line="240" w:lineRule="auto"/>
        <w:jc w:val="left"/>
        <w:rPr>
          <w:rFonts w:ascii="Arial" w:hAnsi="Arial" w:cs="Arial"/>
          <w:b/>
          <w:u w:val="single"/>
        </w:rPr>
      </w:pPr>
      <w:r w:rsidRPr="007A662B">
        <w:rPr>
          <w:rFonts w:ascii="Arial" w:hAnsi="Arial" w:cs="Arial"/>
          <w:b/>
          <w:u w:val="single"/>
        </w:rPr>
        <w:t>Reviewer details:</w:t>
      </w:r>
    </w:p>
    <w:p w14:paraId="1B813362" w14:textId="77777777" w:rsidR="006B4AE2" w:rsidRPr="007A662B" w:rsidRDefault="006B4AE2" w:rsidP="006B4AE2">
      <w:pPr>
        <w:pStyle w:val="Affiliation"/>
        <w:spacing w:after="0" w:line="240" w:lineRule="auto"/>
        <w:jc w:val="left"/>
        <w:rPr>
          <w:rFonts w:ascii="Arial" w:hAnsi="Arial" w:cs="Arial"/>
          <w:b/>
        </w:rPr>
      </w:pPr>
      <w:r w:rsidRPr="007A662B">
        <w:rPr>
          <w:rFonts w:ascii="Arial" w:hAnsi="Arial" w:cs="Arial"/>
          <w:b/>
          <w:color w:val="000000"/>
        </w:rPr>
        <w:t xml:space="preserve">Precious Ojo </w:t>
      </w:r>
      <w:proofErr w:type="spellStart"/>
      <w:r w:rsidRPr="007A662B">
        <w:rPr>
          <w:rFonts w:ascii="Arial" w:hAnsi="Arial" w:cs="Arial"/>
          <w:b/>
          <w:color w:val="000000"/>
        </w:rPr>
        <w:t>Uahomo</w:t>
      </w:r>
      <w:proofErr w:type="spellEnd"/>
      <w:r w:rsidRPr="007A662B">
        <w:rPr>
          <w:rFonts w:ascii="Arial" w:hAnsi="Arial" w:cs="Arial"/>
          <w:b/>
          <w:color w:val="000000"/>
        </w:rPr>
        <w:t>, University of Port Harcourt, Nigeria</w:t>
      </w:r>
    </w:p>
    <w:p w14:paraId="469CF936" w14:textId="77777777" w:rsidR="006B4AE2" w:rsidRPr="007A662B" w:rsidRDefault="006B4AE2" w:rsidP="006B4AE2">
      <w:pPr>
        <w:pStyle w:val="Affiliation"/>
        <w:spacing w:after="0" w:line="240" w:lineRule="auto"/>
        <w:jc w:val="left"/>
        <w:rPr>
          <w:rFonts w:ascii="Arial" w:hAnsi="Arial" w:cs="Arial"/>
          <w:b/>
        </w:rPr>
      </w:pPr>
    </w:p>
    <w:p w14:paraId="4EAD3C4D" w14:textId="77777777" w:rsidR="006B4AE2" w:rsidRPr="006B4AE2" w:rsidRDefault="006B4AE2">
      <w:pPr>
        <w:rPr>
          <w:rFonts w:ascii="Arial" w:hAnsi="Arial" w:cs="Arial"/>
          <w:b/>
          <w:sz w:val="20"/>
          <w:szCs w:val="20"/>
        </w:rPr>
      </w:pPr>
    </w:p>
    <w:sectPr w:rsidR="006B4AE2" w:rsidRPr="006B4AE2"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E7666" w14:textId="77777777" w:rsidR="0017211C" w:rsidRPr="0000007A" w:rsidRDefault="0017211C" w:rsidP="0099583E">
      <w:r>
        <w:separator/>
      </w:r>
    </w:p>
  </w:endnote>
  <w:endnote w:type="continuationSeparator" w:id="0">
    <w:p w14:paraId="31DF178A" w14:textId="77777777" w:rsidR="0017211C" w:rsidRPr="0000007A" w:rsidRDefault="0017211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20A55" w14:textId="77777777" w:rsidR="0017211C" w:rsidRPr="0000007A" w:rsidRDefault="0017211C" w:rsidP="0099583E">
      <w:r>
        <w:separator/>
      </w:r>
    </w:p>
  </w:footnote>
  <w:footnote w:type="continuationSeparator" w:id="0">
    <w:p w14:paraId="7D89CD1F" w14:textId="77777777" w:rsidR="0017211C" w:rsidRPr="0000007A" w:rsidRDefault="0017211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201B65"/>
    <w:multiLevelType w:val="hybridMultilevel"/>
    <w:tmpl w:val="40BCF62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41250990">
    <w:abstractNumId w:val="3"/>
  </w:num>
  <w:num w:numId="2" w16cid:durableId="1288311721">
    <w:abstractNumId w:val="6"/>
  </w:num>
  <w:num w:numId="3" w16cid:durableId="1998071447">
    <w:abstractNumId w:val="5"/>
  </w:num>
  <w:num w:numId="4" w16cid:durableId="790364999">
    <w:abstractNumId w:val="7"/>
  </w:num>
  <w:num w:numId="5" w16cid:durableId="771897272">
    <w:abstractNumId w:val="4"/>
  </w:num>
  <w:num w:numId="6" w16cid:durableId="400447571">
    <w:abstractNumId w:val="0"/>
  </w:num>
  <w:num w:numId="7" w16cid:durableId="1019968290">
    <w:abstractNumId w:val="1"/>
  </w:num>
  <w:num w:numId="8" w16cid:durableId="1635257426">
    <w:abstractNumId w:val="10"/>
  </w:num>
  <w:num w:numId="9" w16cid:durableId="1362240723">
    <w:abstractNumId w:val="9"/>
  </w:num>
  <w:num w:numId="10" w16cid:durableId="1058284408">
    <w:abstractNumId w:val="2"/>
  </w:num>
  <w:num w:numId="11" w16cid:durableId="18167244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16B20"/>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211C"/>
    <w:rsid w:val="0017480A"/>
    <w:rsid w:val="0017545C"/>
    <w:rsid w:val="001766DF"/>
    <w:rsid w:val="00176F0D"/>
    <w:rsid w:val="00186C8F"/>
    <w:rsid w:val="0018753A"/>
    <w:rsid w:val="00197E68"/>
    <w:rsid w:val="001A1605"/>
    <w:rsid w:val="001A2F22"/>
    <w:rsid w:val="001A5D09"/>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03B6E"/>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0642"/>
    <w:rsid w:val="00452F40"/>
    <w:rsid w:val="00457AB1"/>
    <w:rsid w:val="00457BC0"/>
    <w:rsid w:val="00461309"/>
    <w:rsid w:val="00462996"/>
    <w:rsid w:val="00474129"/>
    <w:rsid w:val="0047659F"/>
    <w:rsid w:val="00476D1A"/>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B69ED"/>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6787B"/>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B4AE2"/>
    <w:rsid w:val="006C3797"/>
    <w:rsid w:val="006D467C"/>
    <w:rsid w:val="006E01EE"/>
    <w:rsid w:val="006E6014"/>
    <w:rsid w:val="006E7D6E"/>
    <w:rsid w:val="00700A1D"/>
    <w:rsid w:val="00700EF2"/>
    <w:rsid w:val="00701186"/>
    <w:rsid w:val="00707BE1"/>
    <w:rsid w:val="007157D4"/>
    <w:rsid w:val="00722BCA"/>
    <w:rsid w:val="007238EB"/>
    <w:rsid w:val="007317C3"/>
    <w:rsid w:val="0073332F"/>
    <w:rsid w:val="00734756"/>
    <w:rsid w:val="00734BFB"/>
    <w:rsid w:val="0073538B"/>
    <w:rsid w:val="00737BC9"/>
    <w:rsid w:val="0074253C"/>
    <w:rsid w:val="007426E6"/>
    <w:rsid w:val="00751520"/>
    <w:rsid w:val="00763152"/>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B52AE"/>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95249"/>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1DC3"/>
    <w:rsid w:val="00C635B6"/>
    <w:rsid w:val="00C70DFC"/>
    <w:rsid w:val="00C77FD9"/>
    <w:rsid w:val="00C82466"/>
    <w:rsid w:val="00C84097"/>
    <w:rsid w:val="00CA4B20"/>
    <w:rsid w:val="00CA7853"/>
    <w:rsid w:val="00CB429B"/>
    <w:rsid w:val="00CC2753"/>
    <w:rsid w:val="00CC6CA3"/>
    <w:rsid w:val="00CD093E"/>
    <w:rsid w:val="00CD1556"/>
    <w:rsid w:val="00CD1FD7"/>
    <w:rsid w:val="00CD478C"/>
    <w:rsid w:val="00CD5091"/>
    <w:rsid w:val="00CD5DFD"/>
    <w:rsid w:val="00CD7C84"/>
    <w:rsid w:val="00CE199A"/>
    <w:rsid w:val="00CE5AC7"/>
    <w:rsid w:val="00CF0BBB"/>
    <w:rsid w:val="00CF0D07"/>
    <w:rsid w:val="00CF5C8B"/>
    <w:rsid w:val="00CF7035"/>
    <w:rsid w:val="00D1283A"/>
    <w:rsid w:val="00D12970"/>
    <w:rsid w:val="00D17979"/>
    <w:rsid w:val="00D2075F"/>
    <w:rsid w:val="00D24CBE"/>
    <w:rsid w:val="00D27A79"/>
    <w:rsid w:val="00D32AC2"/>
    <w:rsid w:val="00D40416"/>
    <w:rsid w:val="00D430AB"/>
    <w:rsid w:val="00D4782A"/>
    <w:rsid w:val="00D6646D"/>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A7701"/>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CF5C8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CF5C8B"/>
    <w:rPr>
      <w:rFonts w:asciiTheme="majorHAnsi" w:eastAsiaTheme="majorEastAsia" w:hAnsiTheme="majorHAnsi" w:cstheme="majorBidi"/>
      <w:color w:val="365F91" w:themeColor="accent1" w:themeShade="BF"/>
      <w:sz w:val="32"/>
      <w:szCs w:val="32"/>
      <w:lang w:val="en-US" w:eastAsia="en-US"/>
    </w:rPr>
  </w:style>
  <w:style w:type="character" w:styleId="Strong">
    <w:name w:val="Strong"/>
    <w:basedOn w:val="DefaultParagraphFont"/>
    <w:uiPriority w:val="22"/>
    <w:qFormat/>
    <w:rsid w:val="00CD478C"/>
    <w:rPr>
      <w:b/>
      <w:bCs/>
    </w:rPr>
  </w:style>
  <w:style w:type="paragraph" w:customStyle="1" w:styleId="Affiliation">
    <w:name w:val="Affiliation"/>
    <w:basedOn w:val="Normal"/>
    <w:rsid w:val="006B4AE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978801208">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30862969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chemistry-and-biochemistry-research-progres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Pages>
  <Words>685</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4584</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112</cp:revision>
  <dcterms:created xsi:type="dcterms:W3CDTF">2023-08-30T09:21:00Z</dcterms:created>
  <dcterms:modified xsi:type="dcterms:W3CDTF">2025-06-03T09:56:00Z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