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F1671" w14:paraId="1643A4CA" w14:textId="77777777" w:rsidTr="004847FF">
        <w:trPr>
          <w:trHeight w:val="450"/>
        </w:trPr>
        <w:tc>
          <w:tcPr>
            <w:tcW w:w="5000" w:type="pct"/>
            <w:gridSpan w:val="2"/>
            <w:tcBorders>
              <w:top w:val="nil"/>
              <w:left w:val="nil"/>
              <w:right w:val="nil"/>
            </w:tcBorders>
          </w:tcPr>
          <w:p w14:paraId="4C55E51F" w14:textId="77777777" w:rsidR="00602F7D" w:rsidRPr="00DF1671" w:rsidRDefault="00602F7D" w:rsidP="00F2643C">
            <w:pPr>
              <w:pStyle w:val="Heading2"/>
              <w:jc w:val="left"/>
              <w:rPr>
                <w:rFonts w:ascii="Arial" w:hAnsi="Arial" w:cs="Arial"/>
                <w:b w:val="0"/>
                <w:bCs w:val="0"/>
                <w:lang w:val="en-US"/>
              </w:rPr>
            </w:pPr>
          </w:p>
        </w:tc>
      </w:tr>
      <w:tr w:rsidR="0000007A" w:rsidRPr="00DF1671" w14:paraId="127EAD7E" w14:textId="77777777" w:rsidTr="00F33C84">
        <w:trPr>
          <w:trHeight w:val="413"/>
        </w:trPr>
        <w:tc>
          <w:tcPr>
            <w:tcW w:w="1234" w:type="pct"/>
          </w:tcPr>
          <w:p w14:paraId="3C159AA5" w14:textId="77777777" w:rsidR="0000007A" w:rsidRPr="00DF1671" w:rsidRDefault="00D27A79" w:rsidP="00696CAD">
            <w:pPr>
              <w:pStyle w:val="BodyText"/>
              <w:ind w:left="90"/>
              <w:jc w:val="left"/>
              <w:rPr>
                <w:rFonts w:ascii="Arial" w:hAnsi="Arial" w:cs="Arial"/>
                <w:bCs/>
                <w:sz w:val="20"/>
                <w:szCs w:val="20"/>
                <w:lang w:val="en-GB"/>
              </w:rPr>
            </w:pPr>
            <w:r w:rsidRPr="00DF1671">
              <w:rPr>
                <w:rFonts w:ascii="Arial" w:hAnsi="Arial" w:cs="Arial"/>
                <w:bCs/>
                <w:sz w:val="20"/>
                <w:szCs w:val="20"/>
                <w:lang w:val="en-GB"/>
              </w:rPr>
              <w:t xml:space="preserve">Book </w:t>
            </w:r>
            <w:r w:rsidR="0000007A" w:rsidRPr="00DF1671">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12913F9E" w:rsidR="0000007A" w:rsidRPr="00DF1671" w:rsidRDefault="00016B20" w:rsidP="00054BC4">
            <w:pPr>
              <w:pStyle w:val="NormalWeb"/>
              <w:rPr>
                <w:rFonts w:ascii="Arial" w:hAnsi="Arial" w:cs="Arial"/>
                <w:b/>
                <w:bCs/>
                <w:sz w:val="20"/>
                <w:szCs w:val="20"/>
                <w:u w:val="single"/>
              </w:rPr>
            </w:pPr>
            <w:hyperlink r:id="rId7" w:history="1">
              <w:r w:rsidRPr="00DF1671">
                <w:rPr>
                  <w:rStyle w:val="Hyperlink"/>
                  <w:rFonts w:ascii="Arial" w:hAnsi="Arial" w:cs="Arial"/>
                  <w:b/>
                  <w:bCs/>
                  <w:sz w:val="20"/>
                  <w:szCs w:val="20"/>
                </w:rPr>
                <w:t>Chemistry and Biochemistry: Research Progress</w:t>
              </w:r>
            </w:hyperlink>
          </w:p>
        </w:tc>
      </w:tr>
      <w:tr w:rsidR="0000007A" w:rsidRPr="00DF1671" w14:paraId="73C90375" w14:textId="77777777" w:rsidTr="002E7787">
        <w:trPr>
          <w:trHeight w:val="290"/>
        </w:trPr>
        <w:tc>
          <w:tcPr>
            <w:tcW w:w="1234" w:type="pct"/>
          </w:tcPr>
          <w:p w14:paraId="20D28135" w14:textId="77777777" w:rsidR="0000007A" w:rsidRPr="00DF1671" w:rsidRDefault="0000007A" w:rsidP="00696CAD">
            <w:pPr>
              <w:pStyle w:val="BodyText"/>
              <w:ind w:left="90"/>
              <w:jc w:val="left"/>
              <w:rPr>
                <w:rFonts w:ascii="Arial" w:hAnsi="Arial" w:cs="Arial"/>
                <w:bCs/>
                <w:sz w:val="20"/>
                <w:szCs w:val="20"/>
                <w:lang w:val="en-GB"/>
              </w:rPr>
            </w:pPr>
            <w:r w:rsidRPr="00DF1671">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33D49E56" w:rsidR="0000007A" w:rsidRPr="00DF1671" w:rsidRDefault="00E72A8E" w:rsidP="00F3669D">
            <w:pPr>
              <w:pStyle w:val="NormalWeb"/>
              <w:spacing w:before="0" w:beforeAutospacing="0" w:after="0" w:afterAutospacing="0"/>
              <w:rPr>
                <w:rFonts w:ascii="Arial" w:hAnsi="Arial" w:cs="Arial"/>
                <w:b/>
                <w:bCs/>
                <w:sz w:val="20"/>
                <w:szCs w:val="20"/>
                <w:highlight w:val="yellow"/>
                <w:lang w:val="en-GB"/>
              </w:rPr>
            </w:pPr>
            <w:r w:rsidRPr="00DF1671">
              <w:rPr>
                <w:rFonts w:ascii="Arial" w:hAnsi="Arial" w:cs="Arial"/>
                <w:b/>
                <w:bCs/>
                <w:sz w:val="20"/>
                <w:szCs w:val="20"/>
                <w:lang w:val="en-GB"/>
              </w:rPr>
              <w:t>Ms_BP</w:t>
            </w:r>
            <w:r w:rsidR="00FC432A" w:rsidRPr="00DF1671">
              <w:rPr>
                <w:rFonts w:ascii="Arial" w:hAnsi="Arial" w:cs="Arial"/>
                <w:b/>
                <w:bCs/>
                <w:sz w:val="20"/>
                <w:szCs w:val="20"/>
                <w:lang w:val="en-GB"/>
              </w:rPr>
              <w:t>R</w:t>
            </w:r>
            <w:r w:rsidRPr="00DF1671">
              <w:rPr>
                <w:rFonts w:ascii="Arial" w:hAnsi="Arial" w:cs="Arial"/>
                <w:b/>
                <w:bCs/>
                <w:sz w:val="20"/>
                <w:szCs w:val="20"/>
                <w:lang w:val="en-GB"/>
              </w:rPr>
              <w:t>_</w:t>
            </w:r>
            <w:r w:rsidR="00CC6CA3" w:rsidRPr="00DF1671">
              <w:rPr>
                <w:rFonts w:ascii="Arial" w:hAnsi="Arial" w:cs="Arial"/>
                <w:b/>
                <w:bCs/>
                <w:sz w:val="20"/>
                <w:szCs w:val="20"/>
                <w:lang w:val="en-GB"/>
              </w:rPr>
              <w:t>5732</w:t>
            </w:r>
          </w:p>
        </w:tc>
      </w:tr>
      <w:tr w:rsidR="0000007A" w:rsidRPr="00DF1671" w14:paraId="05B60576" w14:textId="77777777" w:rsidTr="002109D6">
        <w:trPr>
          <w:trHeight w:val="331"/>
        </w:trPr>
        <w:tc>
          <w:tcPr>
            <w:tcW w:w="1234" w:type="pct"/>
          </w:tcPr>
          <w:p w14:paraId="0196A627" w14:textId="77777777" w:rsidR="0000007A" w:rsidRPr="00DF1671" w:rsidRDefault="0000007A" w:rsidP="00696CAD">
            <w:pPr>
              <w:pStyle w:val="BodyText"/>
              <w:ind w:left="90"/>
              <w:jc w:val="left"/>
              <w:rPr>
                <w:rFonts w:ascii="Arial" w:hAnsi="Arial" w:cs="Arial"/>
                <w:bCs/>
                <w:sz w:val="20"/>
                <w:szCs w:val="20"/>
                <w:lang w:val="en-GB"/>
              </w:rPr>
            </w:pPr>
            <w:r w:rsidRPr="00DF1671">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4B951296" w:rsidR="0000007A" w:rsidRPr="00DF1671" w:rsidRDefault="00CF5C8B" w:rsidP="000450FC">
            <w:pPr>
              <w:pStyle w:val="NormalWeb"/>
              <w:spacing w:before="0" w:beforeAutospacing="0" w:after="0" w:afterAutospacing="0"/>
              <w:rPr>
                <w:rFonts w:ascii="Arial" w:hAnsi="Arial" w:cs="Arial"/>
                <w:b/>
                <w:sz w:val="20"/>
                <w:szCs w:val="20"/>
                <w:highlight w:val="yellow"/>
                <w:lang w:val="en-GB"/>
              </w:rPr>
            </w:pPr>
            <w:r w:rsidRPr="00DF1671">
              <w:rPr>
                <w:rFonts w:ascii="Arial" w:hAnsi="Arial" w:cs="Arial"/>
                <w:b/>
                <w:sz w:val="20"/>
                <w:szCs w:val="20"/>
                <w:lang w:val="en-GB"/>
              </w:rPr>
              <w:t>Synthesis and structural features of the curcumin: A multitargeted component of Turmeric</w:t>
            </w:r>
          </w:p>
        </w:tc>
      </w:tr>
      <w:tr w:rsidR="00CF0BBB" w:rsidRPr="00DF1671" w14:paraId="6D508B1C" w14:textId="77777777" w:rsidTr="002E7787">
        <w:trPr>
          <w:trHeight w:val="332"/>
        </w:trPr>
        <w:tc>
          <w:tcPr>
            <w:tcW w:w="1234" w:type="pct"/>
          </w:tcPr>
          <w:p w14:paraId="32FC28F7" w14:textId="77777777" w:rsidR="00CF0BBB" w:rsidRPr="00DF1671" w:rsidRDefault="00CF0BBB" w:rsidP="00696CAD">
            <w:pPr>
              <w:pStyle w:val="BodyText"/>
              <w:ind w:left="90"/>
              <w:jc w:val="left"/>
              <w:rPr>
                <w:rFonts w:ascii="Arial" w:hAnsi="Arial" w:cs="Arial"/>
                <w:bCs/>
                <w:sz w:val="20"/>
                <w:szCs w:val="20"/>
                <w:lang w:val="en-GB"/>
              </w:rPr>
            </w:pPr>
            <w:r w:rsidRPr="00DF1671">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3433C0C3" w:rsidR="00CF0BBB" w:rsidRPr="00DF1671" w:rsidRDefault="00CC6CA3" w:rsidP="000450FC">
            <w:pPr>
              <w:pStyle w:val="NormalWeb"/>
              <w:spacing w:before="0" w:beforeAutospacing="0" w:after="0" w:afterAutospacing="0"/>
              <w:rPr>
                <w:rFonts w:ascii="Arial" w:hAnsi="Arial" w:cs="Arial"/>
                <w:b/>
                <w:sz w:val="20"/>
                <w:szCs w:val="20"/>
                <w:lang w:val="en-GB"/>
              </w:rPr>
            </w:pPr>
            <w:r w:rsidRPr="00DF1671">
              <w:rPr>
                <w:rFonts w:ascii="Arial" w:hAnsi="Arial" w:cs="Arial"/>
                <w:b/>
                <w:sz w:val="20"/>
                <w:szCs w:val="20"/>
                <w:lang w:val="en-GB"/>
              </w:rPr>
              <w:t>Book Chapter</w:t>
            </w:r>
          </w:p>
        </w:tc>
      </w:tr>
    </w:tbl>
    <w:p w14:paraId="5A743ECE" w14:textId="11A120EA" w:rsidR="00D27A79" w:rsidRPr="00DF1671" w:rsidRDefault="00D27A79" w:rsidP="00DF1671">
      <w:pPr>
        <w:pStyle w:val="BodyText"/>
        <w:jc w:val="left"/>
        <w:rPr>
          <w:rFonts w:ascii="Arial" w:hAnsi="Arial" w:cs="Arial"/>
          <w:color w:val="222222"/>
          <w:sz w:val="20"/>
          <w:szCs w:val="20"/>
          <w:lang w:val="en-IN"/>
        </w:rPr>
      </w:pPr>
    </w:p>
    <w:tbl>
      <w:tblPr>
        <w:tblW w:w="49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4"/>
        <w:gridCol w:w="9354"/>
        <w:gridCol w:w="6442"/>
      </w:tblGrid>
      <w:tr w:rsidR="00F1171E" w:rsidRPr="00DF1671" w14:paraId="71A94C1F" w14:textId="77777777" w:rsidTr="00DF1671">
        <w:tc>
          <w:tcPr>
            <w:tcW w:w="5000" w:type="pct"/>
            <w:gridSpan w:val="3"/>
            <w:tcBorders>
              <w:top w:val="nil"/>
              <w:left w:val="nil"/>
              <w:right w:val="nil"/>
            </w:tcBorders>
            <w:noWrap/>
          </w:tcPr>
          <w:p w14:paraId="0BC15285" w14:textId="75BEB51F" w:rsidR="00F1171E" w:rsidRPr="00DF1671" w:rsidRDefault="00F1171E" w:rsidP="007222C8">
            <w:pPr>
              <w:pStyle w:val="Heading2"/>
              <w:jc w:val="left"/>
              <w:rPr>
                <w:rFonts w:ascii="Arial" w:hAnsi="Arial" w:cs="Arial"/>
                <w:lang w:val="en-GB"/>
              </w:rPr>
            </w:pPr>
            <w:r w:rsidRPr="00DF1671">
              <w:rPr>
                <w:rFonts w:ascii="Arial" w:hAnsi="Arial" w:cs="Arial"/>
                <w:highlight w:val="yellow"/>
                <w:lang w:val="en-GB"/>
              </w:rPr>
              <w:t>PART  1:</w:t>
            </w:r>
            <w:r w:rsidRPr="00DF1671">
              <w:rPr>
                <w:rFonts w:ascii="Arial" w:hAnsi="Arial" w:cs="Arial"/>
                <w:lang w:val="en-GB"/>
              </w:rPr>
              <w:t xml:space="preserve"> Comments</w:t>
            </w:r>
          </w:p>
          <w:p w14:paraId="1287753C" w14:textId="77777777" w:rsidR="00F1171E" w:rsidRPr="00DF1671" w:rsidRDefault="00F1171E" w:rsidP="007222C8">
            <w:pPr>
              <w:rPr>
                <w:rFonts w:ascii="Arial" w:hAnsi="Arial" w:cs="Arial"/>
                <w:sz w:val="20"/>
                <w:szCs w:val="20"/>
                <w:lang w:val="en-GB"/>
              </w:rPr>
            </w:pPr>
          </w:p>
        </w:tc>
      </w:tr>
      <w:tr w:rsidR="00F1171E" w:rsidRPr="00DF1671" w14:paraId="5EA12279" w14:textId="77777777" w:rsidTr="00DF1671">
        <w:tc>
          <w:tcPr>
            <w:tcW w:w="1246" w:type="pct"/>
            <w:noWrap/>
          </w:tcPr>
          <w:p w14:paraId="7AE9682F" w14:textId="77777777" w:rsidR="00F1171E" w:rsidRPr="00DF1671" w:rsidRDefault="00F1171E" w:rsidP="007222C8">
            <w:pPr>
              <w:pStyle w:val="Heading2"/>
              <w:jc w:val="left"/>
              <w:rPr>
                <w:rFonts w:ascii="Arial" w:hAnsi="Arial" w:cs="Arial"/>
                <w:lang w:val="en-GB"/>
              </w:rPr>
            </w:pPr>
          </w:p>
        </w:tc>
        <w:tc>
          <w:tcPr>
            <w:tcW w:w="2223" w:type="pct"/>
          </w:tcPr>
          <w:p w14:paraId="5B8DBE06" w14:textId="77777777" w:rsidR="00F1171E" w:rsidRPr="00DF1671" w:rsidRDefault="00F1171E" w:rsidP="007222C8">
            <w:pPr>
              <w:pStyle w:val="Heading2"/>
              <w:jc w:val="left"/>
              <w:rPr>
                <w:rFonts w:ascii="Arial" w:hAnsi="Arial" w:cs="Arial"/>
                <w:lang w:val="en-GB"/>
              </w:rPr>
            </w:pPr>
            <w:r w:rsidRPr="00DF1671">
              <w:rPr>
                <w:rFonts w:ascii="Arial" w:hAnsi="Arial" w:cs="Arial"/>
                <w:lang w:val="en-GB"/>
              </w:rPr>
              <w:t>Reviewer’s comment</w:t>
            </w:r>
          </w:p>
          <w:p w14:paraId="693A9C4D" w14:textId="77777777" w:rsidR="00421DBF" w:rsidRPr="00DF1671" w:rsidRDefault="00421DBF" w:rsidP="00421DBF">
            <w:pPr>
              <w:rPr>
                <w:rFonts w:ascii="Arial" w:hAnsi="Arial" w:cs="Arial"/>
                <w:b/>
                <w:bCs/>
                <w:sz w:val="20"/>
                <w:szCs w:val="20"/>
              </w:rPr>
            </w:pPr>
            <w:r w:rsidRPr="00DF1671">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DF1671" w:rsidRDefault="00421DBF" w:rsidP="00421DBF">
            <w:pPr>
              <w:rPr>
                <w:rFonts w:ascii="Arial" w:hAnsi="Arial" w:cs="Arial"/>
                <w:sz w:val="20"/>
                <w:szCs w:val="20"/>
                <w:lang w:val="en-GB"/>
              </w:rPr>
            </w:pPr>
          </w:p>
        </w:tc>
        <w:tc>
          <w:tcPr>
            <w:tcW w:w="1531" w:type="pct"/>
          </w:tcPr>
          <w:p w14:paraId="57792C30" w14:textId="77777777" w:rsidR="00F1171E" w:rsidRPr="00DF1671" w:rsidRDefault="00F1171E" w:rsidP="007222C8">
            <w:pPr>
              <w:pStyle w:val="Heading2"/>
              <w:jc w:val="left"/>
              <w:rPr>
                <w:rFonts w:ascii="Arial" w:hAnsi="Arial" w:cs="Arial"/>
                <w:b w:val="0"/>
                <w:lang w:val="en-GB"/>
              </w:rPr>
            </w:pPr>
            <w:r w:rsidRPr="00DF1671">
              <w:rPr>
                <w:rFonts w:ascii="Arial" w:hAnsi="Arial" w:cs="Arial"/>
                <w:lang w:val="en-GB"/>
              </w:rPr>
              <w:t>Author’s Feedback</w:t>
            </w:r>
            <w:r w:rsidRPr="00DF1671">
              <w:rPr>
                <w:rFonts w:ascii="Arial" w:hAnsi="Arial" w:cs="Arial"/>
                <w:b w:val="0"/>
                <w:lang w:val="en-GB"/>
              </w:rPr>
              <w:t xml:space="preserve"> </w:t>
            </w:r>
            <w:r w:rsidRPr="00DF1671">
              <w:rPr>
                <w:rFonts w:ascii="Arial" w:hAnsi="Arial" w:cs="Arial"/>
                <w:b w:val="0"/>
                <w:i/>
                <w:lang w:val="en-GB"/>
              </w:rPr>
              <w:t>(Please correct the manuscript and highlight that part in the manuscript. It is mandatory that authors should write his/her feedback here)</w:t>
            </w:r>
          </w:p>
        </w:tc>
      </w:tr>
      <w:tr w:rsidR="00F1171E" w:rsidRPr="00DF1671" w14:paraId="5C0AB4EC" w14:textId="77777777" w:rsidTr="00DF1671">
        <w:trPr>
          <w:trHeight w:val="1264"/>
        </w:trPr>
        <w:tc>
          <w:tcPr>
            <w:tcW w:w="1246" w:type="pct"/>
            <w:noWrap/>
          </w:tcPr>
          <w:p w14:paraId="66B47184" w14:textId="48030299" w:rsidR="00F1171E" w:rsidRPr="00DF1671" w:rsidRDefault="00F1171E" w:rsidP="007222C8">
            <w:pPr>
              <w:ind w:left="360"/>
              <w:rPr>
                <w:rFonts w:ascii="Arial" w:hAnsi="Arial" w:cs="Arial"/>
                <w:b/>
                <w:bCs/>
                <w:sz w:val="20"/>
                <w:szCs w:val="20"/>
                <w:lang w:val="en-GB"/>
              </w:rPr>
            </w:pPr>
            <w:r w:rsidRPr="00DF1671">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DF1671" w:rsidRDefault="00F1171E" w:rsidP="007222C8">
            <w:pPr>
              <w:ind w:left="360"/>
              <w:rPr>
                <w:rFonts w:ascii="Arial" w:eastAsia="MS Mincho" w:hAnsi="Arial" w:cs="Arial"/>
                <w:b/>
                <w:bCs/>
                <w:sz w:val="20"/>
                <w:szCs w:val="20"/>
                <w:lang w:val="en-GB"/>
              </w:rPr>
            </w:pPr>
          </w:p>
        </w:tc>
        <w:tc>
          <w:tcPr>
            <w:tcW w:w="2223" w:type="pct"/>
          </w:tcPr>
          <w:p w14:paraId="7DBC9196" w14:textId="5D9C3C5F" w:rsidR="00F1171E" w:rsidRPr="00DF1671" w:rsidRDefault="00854A35" w:rsidP="007222C8">
            <w:pPr>
              <w:pStyle w:val="ListParagraph"/>
              <w:ind w:left="0"/>
              <w:rPr>
                <w:rFonts w:ascii="Arial" w:hAnsi="Arial" w:cs="Arial"/>
                <w:b/>
                <w:bCs/>
                <w:sz w:val="20"/>
                <w:szCs w:val="20"/>
                <w:lang w:val="en-GB"/>
              </w:rPr>
            </w:pPr>
            <w:r w:rsidRPr="00DF1671">
              <w:rPr>
                <w:rFonts w:ascii="Arial" w:hAnsi="Arial" w:cs="Arial"/>
                <w:b/>
                <w:sz w:val="20"/>
                <w:szCs w:val="20"/>
              </w:rPr>
              <w:t>Turmeric rhizomes have been used in traditional medicine for thousands of years to treat various diseases. Curcumin, one of the main biologically active compounds of this plant, holds great promise for the development of new drugs. To explore possible modifications of the curcumin molecule that could lead to new biological properties, it is essential to analyze and summarize the existing literature on its synthesis and structural characteristics. This manuscript is dedicated to that purpose.</w:t>
            </w:r>
          </w:p>
        </w:tc>
        <w:tc>
          <w:tcPr>
            <w:tcW w:w="1531" w:type="pct"/>
          </w:tcPr>
          <w:p w14:paraId="462A339C" w14:textId="77777777" w:rsidR="00F1171E" w:rsidRPr="00DF1671" w:rsidRDefault="00F1171E" w:rsidP="007222C8">
            <w:pPr>
              <w:pStyle w:val="Heading2"/>
              <w:jc w:val="left"/>
              <w:rPr>
                <w:rFonts w:ascii="Arial" w:hAnsi="Arial" w:cs="Arial"/>
                <w:b w:val="0"/>
                <w:lang w:val="en-GB"/>
              </w:rPr>
            </w:pPr>
          </w:p>
        </w:tc>
      </w:tr>
      <w:tr w:rsidR="00F1171E" w:rsidRPr="00DF1671" w14:paraId="0D8B5B2C" w14:textId="77777777" w:rsidTr="00DF1671">
        <w:trPr>
          <w:trHeight w:val="1262"/>
        </w:trPr>
        <w:tc>
          <w:tcPr>
            <w:tcW w:w="1246" w:type="pct"/>
            <w:noWrap/>
          </w:tcPr>
          <w:p w14:paraId="21CBA5FE" w14:textId="77777777" w:rsidR="00F1171E" w:rsidRPr="00DF1671" w:rsidRDefault="00F1171E" w:rsidP="007222C8">
            <w:pPr>
              <w:ind w:left="360"/>
              <w:rPr>
                <w:rFonts w:ascii="Arial" w:hAnsi="Arial" w:cs="Arial"/>
                <w:b/>
                <w:bCs/>
                <w:sz w:val="20"/>
                <w:szCs w:val="20"/>
                <w:lang w:val="en-GB"/>
              </w:rPr>
            </w:pPr>
            <w:r w:rsidRPr="00DF1671">
              <w:rPr>
                <w:rFonts w:ascii="Arial" w:hAnsi="Arial" w:cs="Arial"/>
                <w:b/>
                <w:bCs/>
                <w:sz w:val="20"/>
                <w:szCs w:val="20"/>
                <w:lang w:val="en-GB"/>
              </w:rPr>
              <w:t>Is the title of the article suitable?</w:t>
            </w:r>
          </w:p>
          <w:p w14:paraId="1CABB61A" w14:textId="77777777" w:rsidR="00F1171E" w:rsidRPr="00DF1671" w:rsidRDefault="00F1171E" w:rsidP="007222C8">
            <w:pPr>
              <w:ind w:left="360"/>
              <w:rPr>
                <w:rFonts w:ascii="Arial" w:hAnsi="Arial" w:cs="Arial"/>
                <w:b/>
                <w:bCs/>
                <w:sz w:val="20"/>
                <w:szCs w:val="20"/>
                <w:lang w:val="en-GB"/>
              </w:rPr>
            </w:pPr>
            <w:r w:rsidRPr="00DF1671">
              <w:rPr>
                <w:rFonts w:ascii="Arial" w:hAnsi="Arial" w:cs="Arial"/>
                <w:b/>
                <w:bCs/>
                <w:sz w:val="20"/>
                <w:szCs w:val="20"/>
                <w:lang w:val="en-GB"/>
              </w:rPr>
              <w:t>(If not please suggest an alternative title)</w:t>
            </w:r>
          </w:p>
          <w:p w14:paraId="0275B919" w14:textId="77777777" w:rsidR="00F1171E" w:rsidRPr="00DF1671" w:rsidRDefault="00F1171E" w:rsidP="007222C8">
            <w:pPr>
              <w:pStyle w:val="Heading2"/>
              <w:jc w:val="left"/>
              <w:rPr>
                <w:rFonts w:ascii="Arial" w:hAnsi="Arial" w:cs="Arial"/>
                <w:u w:val="single"/>
                <w:lang w:val="en-GB"/>
              </w:rPr>
            </w:pPr>
          </w:p>
        </w:tc>
        <w:tc>
          <w:tcPr>
            <w:tcW w:w="2223" w:type="pct"/>
          </w:tcPr>
          <w:p w14:paraId="794AA9A7" w14:textId="0570A74F" w:rsidR="00F1171E" w:rsidRPr="00DF1671" w:rsidRDefault="00854A35" w:rsidP="007222C8">
            <w:pPr>
              <w:ind w:left="360"/>
              <w:rPr>
                <w:rFonts w:ascii="Arial" w:hAnsi="Arial" w:cs="Arial"/>
                <w:b/>
                <w:bCs/>
                <w:sz w:val="20"/>
                <w:szCs w:val="20"/>
                <w:lang w:val="en-GB"/>
              </w:rPr>
            </w:pPr>
            <w:r w:rsidRPr="00DF1671">
              <w:rPr>
                <w:rFonts w:ascii="Arial" w:hAnsi="Arial" w:cs="Arial"/>
                <w:b/>
                <w:bCs/>
                <w:sz w:val="20"/>
                <w:szCs w:val="20"/>
                <w:lang w:val="en-GB"/>
              </w:rPr>
              <w:t>The title of the article is suitable</w:t>
            </w:r>
          </w:p>
        </w:tc>
        <w:tc>
          <w:tcPr>
            <w:tcW w:w="1531" w:type="pct"/>
          </w:tcPr>
          <w:p w14:paraId="405B6701" w14:textId="77777777" w:rsidR="00F1171E" w:rsidRPr="00DF1671" w:rsidRDefault="00F1171E" w:rsidP="007222C8">
            <w:pPr>
              <w:pStyle w:val="Heading2"/>
              <w:jc w:val="left"/>
              <w:rPr>
                <w:rFonts w:ascii="Arial" w:hAnsi="Arial" w:cs="Arial"/>
                <w:b w:val="0"/>
                <w:lang w:val="en-GB"/>
              </w:rPr>
            </w:pPr>
          </w:p>
        </w:tc>
      </w:tr>
      <w:tr w:rsidR="00F1171E" w:rsidRPr="00DF1671" w14:paraId="5604762A" w14:textId="77777777" w:rsidTr="00DF1671">
        <w:trPr>
          <w:trHeight w:val="1262"/>
        </w:trPr>
        <w:tc>
          <w:tcPr>
            <w:tcW w:w="1246" w:type="pct"/>
            <w:noWrap/>
          </w:tcPr>
          <w:p w14:paraId="3635573D" w14:textId="77777777" w:rsidR="00F1171E" w:rsidRPr="00DF1671" w:rsidRDefault="00F1171E" w:rsidP="007222C8">
            <w:pPr>
              <w:pStyle w:val="Heading2"/>
              <w:ind w:left="360"/>
              <w:jc w:val="left"/>
              <w:rPr>
                <w:rFonts w:ascii="Arial" w:hAnsi="Arial" w:cs="Arial"/>
                <w:lang w:val="en-GB"/>
              </w:rPr>
            </w:pPr>
            <w:r w:rsidRPr="00DF1671">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DF1671" w:rsidRDefault="00F1171E" w:rsidP="007222C8">
            <w:pPr>
              <w:pStyle w:val="Heading2"/>
              <w:jc w:val="left"/>
              <w:rPr>
                <w:rFonts w:ascii="Arial" w:hAnsi="Arial" w:cs="Arial"/>
                <w:u w:val="single"/>
                <w:lang w:val="en-GB"/>
              </w:rPr>
            </w:pPr>
          </w:p>
        </w:tc>
        <w:tc>
          <w:tcPr>
            <w:tcW w:w="2223" w:type="pct"/>
          </w:tcPr>
          <w:p w14:paraId="0FB7E83A" w14:textId="7F9A5021" w:rsidR="00F1171E" w:rsidRPr="00DF1671" w:rsidRDefault="00854A35" w:rsidP="007222C8">
            <w:pPr>
              <w:ind w:left="360"/>
              <w:rPr>
                <w:rFonts w:ascii="Arial" w:hAnsi="Arial" w:cs="Arial"/>
                <w:b/>
                <w:bCs/>
                <w:sz w:val="20"/>
                <w:szCs w:val="20"/>
                <w:lang w:val="en-GB"/>
              </w:rPr>
            </w:pPr>
            <w:r w:rsidRPr="00DF1671">
              <w:rPr>
                <w:rFonts w:ascii="Arial" w:hAnsi="Arial" w:cs="Arial"/>
                <w:b/>
                <w:bCs/>
                <w:sz w:val="20"/>
                <w:szCs w:val="20"/>
                <w:lang w:val="en-GB"/>
              </w:rPr>
              <w:t>The abstract is not comprehensive.</w:t>
            </w:r>
            <w:r w:rsidRPr="00DF1671">
              <w:rPr>
                <w:rFonts w:ascii="Arial" w:hAnsi="Arial" w:cs="Arial"/>
                <w:b/>
                <w:sz w:val="20"/>
                <w:szCs w:val="20"/>
              </w:rPr>
              <w:t xml:space="preserve"> </w:t>
            </w:r>
            <w:r w:rsidRPr="00DF1671">
              <w:rPr>
                <w:rFonts w:ascii="Arial" w:hAnsi="Arial" w:cs="Arial"/>
                <w:b/>
                <w:bCs/>
                <w:sz w:val="20"/>
                <w:szCs w:val="20"/>
                <w:lang w:val="en-GB"/>
              </w:rPr>
              <w:t>The abstract reflects the relevance of the topic. It should include summary information about the synthesis and structural features of curcumin, which is the subject of this work.</w:t>
            </w:r>
          </w:p>
        </w:tc>
        <w:tc>
          <w:tcPr>
            <w:tcW w:w="1531" w:type="pct"/>
          </w:tcPr>
          <w:p w14:paraId="1D54B730" w14:textId="77777777" w:rsidR="00F1171E" w:rsidRPr="00DF1671" w:rsidRDefault="00F1171E" w:rsidP="007222C8">
            <w:pPr>
              <w:pStyle w:val="Heading2"/>
              <w:jc w:val="left"/>
              <w:rPr>
                <w:rFonts w:ascii="Arial" w:hAnsi="Arial" w:cs="Arial"/>
                <w:b w:val="0"/>
                <w:lang w:val="en-GB"/>
              </w:rPr>
            </w:pPr>
          </w:p>
        </w:tc>
      </w:tr>
      <w:tr w:rsidR="00F1171E" w:rsidRPr="00DF1671" w14:paraId="2F579F54" w14:textId="77777777" w:rsidTr="00DF1671">
        <w:trPr>
          <w:trHeight w:val="859"/>
        </w:trPr>
        <w:tc>
          <w:tcPr>
            <w:tcW w:w="1246" w:type="pct"/>
            <w:noWrap/>
          </w:tcPr>
          <w:p w14:paraId="04361F46" w14:textId="368783AB" w:rsidR="00F1171E" w:rsidRPr="00DF1671" w:rsidRDefault="00DC6FED" w:rsidP="007222C8">
            <w:pPr>
              <w:ind w:left="360"/>
              <w:rPr>
                <w:rFonts w:ascii="Arial" w:hAnsi="Arial" w:cs="Arial"/>
                <w:b/>
                <w:bCs/>
                <w:sz w:val="20"/>
                <w:szCs w:val="20"/>
                <w:u w:val="single"/>
                <w:lang w:val="en-GB"/>
              </w:rPr>
            </w:pPr>
            <w:r w:rsidRPr="00DF1671">
              <w:rPr>
                <w:rFonts w:ascii="Arial" w:hAnsi="Arial" w:cs="Arial"/>
                <w:b/>
                <w:bCs/>
                <w:sz w:val="20"/>
                <w:szCs w:val="20"/>
                <w:lang w:val="en-GB"/>
              </w:rPr>
              <w:t xml:space="preserve">Is the manuscript scientifically, correct? Please write here. </w:t>
            </w:r>
          </w:p>
        </w:tc>
        <w:tc>
          <w:tcPr>
            <w:tcW w:w="2223" w:type="pct"/>
          </w:tcPr>
          <w:p w14:paraId="2B5A7721" w14:textId="6749B38F" w:rsidR="00F1171E" w:rsidRPr="00DF1671" w:rsidRDefault="00B958D3" w:rsidP="007222C8">
            <w:pPr>
              <w:pStyle w:val="ListParagraph"/>
              <w:ind w:left="0"/>
              <w:rPr>
                <w:rFonts w:ascii="Arial" w:hAnsi="Arial" w:cs="Arial"/>
                <w:b/>
                <w:bCs/>
                <w:sz w:val="20"/>
                <w:szCs w:val="20"/>
                <w:lang w:val="en-GB"/>
              </w:rPr>
            </w:pPr>
            <w:r w:rsidRPr="00DF1671">
              <w:rPr>
                <w:rFonts w:ascii="Arial" w:hAnsi="Arial" w:cs="Arial"/>
                <w:b/>
                <w:bCs/>
                <w:sz w:val="20"/>
                <w:szCs w:val="20"/>
                <w:lang w:val="en-GB"/>
              </w:rPr>
              <w:t xml:space="preserve">The manuscript </w:t>
            </w:r>
            <w:r w:rsidRPr="00DF1671">
              <w:rPr>
                <w:rFonts w:ascii="Arial" w:hAnsi="Arial" w:cs="Arial"/>
                <w:b/>
                <w:bCs/>
                <w:sz w:val="20"/>
                <w:szCs w:val="20"/>
              </w:rPr>
              <w:t xml:space="preserve">is </w:t>
            </w:r>
            <w:r w:rsidRPr="00DF1671">
              <w:rPr>
                <w:rFonts w:ascii="Arial" w:hAnsi="Arial" w:cs="Arial"/>
                <w:b/>
                <w:bCs/>
                <w:sz w:val="20"/>
                <w:szCs w:val="20"/>
                <w:lang w:val="en-GB"/>
              </w:rPr>
              <w:t>scientifically correct</w:t>
            </w:r>
          </w:p>
        </w:tc>
        <w:tc>
          <w:tcPr>
            <w:tcW w:w="1531" w:type="pct"/>
          </w:tcPr>
          <w:p w14:paraId="4898F764" w14:textId="77777777" w:rsidR="00F1171E" w:rsidRPr="00DF1671" w:rsidRDefault="00F1171E" w:rsidP="007222C8">
            <w:pPr>
              <w:pStyle w:val="Heading2"/>
              <w:jc w:val="left"/>
              <w:rPr>
                <w:rFonts w:ascii="Arial" w:hAnsi="Arial" w:cs="Arial"/>
                <w:b w:val="0"/>
                <w:lang w:val="en-GB"/>
              </w:rPr>
            </w:pPr>
          </w:p>
        </w:tc>
      </w:tr>
      <w:tr w:rsidR="00F1171E" w:rsidRPr="00DF1671" w14:paraId="73739464" w14:textId="77777777" w:rsidTr="00DF1671">
        <w:trPr>
          <w:trHeight w:val="703"/>
        </w:trPr>
        <w:tc>
          <w:tcPr>
            <w:tcW w:w="1246" w:type="pct"/>
            <w:noWrap/>
          </w:tcPr>
          <w:p w14:paraId="09C25322" w14:textId="77777777" w:rsidR="00F1171E" w:rsidRPr="00DF1671" w:rsidRDefault="00F1171E" w:rsidP="007222C8">
            <w:pPr>
              <w:ind w:left="360"/>
              <w:rPr>
                <w:rFonts w:ascii="Arial" w:hAnsi="Arial" w:cs="Arial"/>
                <w:b/>
                <w:bCs/>
                <w:sz w:val="20"/>
                <w:szCs w:val="20"/>
                <w:lang w:val="en-GB"/>
              </w:rPr>
            </w:pPr>
            <w:r w:rsidRPr="00DF1671">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DF1671" w:rsidRDefault="00F1171E" w:rsidP="007222C8">
            <w:pPr>
              <w:ind w:left="360"/>
              <w:rPr>
                <w:rFonts w:ascii="Arial" w:hAnsi="Arial" w:cs="Arial"/>
                <w:b/>
                <w:bCs/>
                <w:sz w:val="20"/>
                <w:szCs w:val="20"/>
                <w:u w:val="single"/>
                <w:lang w:val="en-GB"/>
              </w:rPr>
            </w:pPr>
            <w:r w:rsidRPr="00DF1671">
              <w:rPr>
                <w:rFonts w:ascii="Arial" w:hAnsi="Arial" w:cs="Arial"/>
                <w:b/>
                <w:bCs/>
                <w:sz w:val="20"/>
                <w:szCs w:val="20"/>
                <w:u w:val="single"/>
                <w:lang w:val="en-GB"/>
              </w:rPr>
              <w:t>-</w:t>
            </w:r>
          </w:p>
        </w:tc>
        <w:tc>
          <w:tcPr>
            <w:tcW w:w="2223" w:type="pct"/>
          </w:tcPr>
          <w:p w14:paraId="24FE0567" w14:textId="7EB4A14E" w:rsidR="00F1171E" w:rsidRPr="00DF1671" w:rsidRDefault="00854A35" w:rsidP="007222C8">
            <w:pPr>
              <w:pStyle w:val="ListParagraph"/>
              <w:ind w:left="0"/>
              <w:rPr>
                <w:rFonts w:ascii="Arial" w:hAnsi="Arial" w:cs="Arial"/>
                <w:b/>
                <w:bCs/>
                <w:sz w:val="20"/>
                <w:szCs w:val="20"/>
                <w:lang w:val="en-GB"/>
              </w:rPr>
            </w:pPr>
            <w:r w:rsidRPr="00DF1671">
              <w:rPr>
                <w:rFonts w:ascii="Arial" w:hAnsi="Arial" w:cs="Arial"/>
                <w:b/>
                <w:bCs/>
                <w:sz w:val="20"/>
                <w:szCs w:val="20"/>
                <w:lang w:val="en-GB"/>
              </w:rPr>
              <w:t>The references are sufficient and recent</w:t>
            </w:r>
          </w:p>
        </w:tc>
        <w:tc>
          <w:tcPr>
            <w:tcW w:w="1531" w:type="pct"/>
          </w:tcPr>
          <w:p w14:paraId="40220055" w14:textId="77777777" w:rsidR="00F1171E" w:rsidRPr="00DF1671" w:rsidRDefault="00F1171E" w:rsidP="007222C8">
            <w:pPr>
              <w:pStyle w:val="Heading2"/>
              <w:jc w:val="left"/>
              <w:rPr>
                <w:rFonts w:ascii="Arial" w:hAnsi="Arial" w:cs="Arial"/>
                <w:b w:val="0"/>
                <w:lang w:val="en-GB"/>
              </w:rPr>
            </w:pPr>
          </w:p>
        </w:tc>
      </w:tr>
      <w:tr w:rsidR="00F1171E" w:rsidRPr="00DF1671" w14:paraId="73CC4A50" w14:textId="77777777" w:rsidTr="00DF1671">
        <w:trPr>
          <w:trHeight w:val="386"/>
        </w:trPr>
        <w:tc>
          <w:tcPr>
            <w:tcW w:w="1246" w:type="pct"/>
            <w:noWrap/>
          </w:tcPr>
          <w:p w14:paraId="029CE8D0" w14:textId="77777777" w:rsidR="00F1171E" w:rsidRPr="00DF1671" w:rsidRDefault="00F1171E" w:rsidP="007222C8">
            <w:pPr>
              <w:pStyle w:val="Heading2"/>
              <w:jc w:val="left"/>
              <w:rPr>
                <w:rFonts w:ascii="Arial" w:hAnsi="Arial" w:cs="Arial"/>
                <w:b w:val="0"/>
                <w:lang w:val="en-GB"/>
              </w:rPr>
            </w:pPr>
          </w:p>
          <w:p w14:paraId="589C16C7" w14:textId="77777777" w:rsidR="00F1171E" w:rsidRPr="00DF1671" w:rsidRDefault="00F1171E" w:rsidP="007222C8">
            <w:pPr>
              <w:pStyle w:val="Heading2"/>
              <w:ind w:left="360"/>
              <w:jc w:val="left"/>
              <w:rPr>
                <w:rFonts w:ascii="Arial" w:hAnsi="Arial" w:cs="Arial"/>
                <w:bCs w:val="0"/>
                <w:lang w:val="en-GB"/>
              </w:rPr>
            </w:pPr>
            <w:r w:rsidRPr="00DF1671">
              <w:rPr>
                <w:rFonts w:ascii="Arial" w:hAnsi="Arial" w:cs="Arial"/>
                <w:bCs w:val="0"/>
                <w:lang w:val="en-GB"/>
              </w:rPr>
              <w:t>Is the language/English quality of the article suitable for scholarly communications?</w:t>
            </w:r>
          </w:p>
          <w:p w14:paraId="7722B85E" w14:textId="77777777" w:rsidR="00F1171E" w:rsidRPr="00DF1671" w:rsidRDefault="00F1171E" w:rsidP="007222C8">
            <w:pPr>
              <w:rPr>
                <w:rFonts w:ascii="Arial" w:hAnsi="Arial" w:cs="Arial"/>
                <w:sz w:val="20"/>
                <w:szCs w:val="20"/>
                <w:lang w:val="en-GB"/>
              </w:rPr>
            </w:pPr>
          </w:p>
        </w:tc>
        <w:tc>
          <w:tcPr>
            <w:tcW w:w="2223" w:type="pct"/>
          </w:tcPr>
          <w:p w14:paraId="0A07EA75" w14:textId="77777777" w:rsidR="00F1171E" w:rsidRPr="00DF1671" w:rsidRDefault="00F1171E" w:rsidP="007222C8">
            <w:pPr>
              <w:rPr>
                <w:rFonts w:ascii="Arial" w:hAnsi="Arial" w:cs="Arial"/>
                <w:b/>
                <w:sz w:val="20"/>
                <w:szCs w:val="20"/>
                <w:lang w:val="en-GB"/>
              </w:rPr>
            </w:pPr>
          </w:p>
          <w:p w14:paraId="6CBA4B2A" w14:textId="77777777" w:rsidR="00F1171E" w:rsidRPr="00DF1671" w:rsidRDefault="00F1171E" w:rsidP="007222C8">
            <w:pPr>
              <w:rPr>
                <w:rFonts w:ascii="Arial" w:hAnsi="Arial" w:cs="Arial"/>
                <w:b/>
                <w:sz w:val="20"/>
                <w:szCs w:val="20"/>
                <w:lang w:val="en-GB"/>
              </w:rPr>
            </w:pPr>
          </w:p>
          <w:p w14:paraId="48A363ED" w14:textId="77777777" w:rsidR="00854A35" w:rsidRPr="00DF1671" w:rsidRDefault="00854A35" w:rsidP="00854A35">
            <w:pPr>
              <w:pStyle w:val="Heading2"/>
              <w:ind w:left="360"/>
              <w:jc w:val="left"/>
              <w:rPr>
                <w:rFonts w:ascii="Arial" w:hAnsi="Arial" w:cs="Arial"/>
                <w:bCs w:val="0"/>
                <w:lang w:val="en-US"/>
              </w:rPr>
            </w:pPr>
            <w:r w:rsidRPr="00DF1671">
              <w:rPr>
                <w:rFonts w:ascii="Arial" w:hAnsi="Arial" w:cs="Arial"/>
                <w:bCs w:val="0"/>
                <w:lang w:val="en-GB"/>
              </w:rPr>
              <w:t>The language/English quality of the article is suitable for scholarly communications</w:t>
            </w:r>
          </w:p>
          <w:p w14:paraId="41E28118" w14:textId="77777777" w:rsidR="00F1171E" w:rsidRPr="00DF1671" w:rsidRDefault="00F1171E" w:rsidP="007222C8">
            <w:pPr>
              <w:rPr>
                <w:rFonts w:ascii="Arial" w:hAnsi="Arial" w:cs="Arial"/>
                <w:b/>
                <w:sz w:val="20"/>
                <w:szCs w:val="20"/>
              </w:rPr>
            </w:pPr>
          </w:p>
          <w:p w14:paraId="297F52DB" w14:textId="77777777" w:rsidR="00F1171E" w:rsidRPr="00DF1671" w:rsidRDefault="00F1171E" w:rsidP="007222C8">
            <w:pPr>
              <w:rPr>
                <w:rFonts w:ascii="Arial" w:hAnsi="Arial" w:cs="Arial"/>
                <w:b/>
                <w:sz w:val="20"/>
                <w:szCs w:val="20"/>
                <w:lang w:val="en-GB"/>
              </w:rPr>
            </w:pPr>
          </w:p>
          <w:p w14:paraId="149A6CEF" w14:textId="77777777" w:rsidR="00F1171E" w:rsidRPr="00DF1671" w:rsidRDefault="00F1171E" w:rsidP="007222C8">
            <w:pPr>
              <w:rPr>
                <w:rFonts w:ascii="Arial" w:hAnsi="Arial" w:cs="Arial"/>
                <w:b/>
                <w:sz w:val="20"/>
                <w:szCs w:val="20"/>
                <w:lang w:val="en-GB"/>
              </w:rPr>
            </w:pPr>
          </w:p>
        </w:tc>
        <w:tc>
          <w:tcPr>
            <w:tcW w:w="1531" w:type="pct"/>
          </w:tcPr>
          <w:p w14:paraId="0351CA58" w14:textId="77777777" w:rsidR="00F1171E" w:rsidRPr="00DF1671" w:rsidRDefault="00F1171E" w:rsidP="007222C8">
            <w:pPr>
              <w:rPr>
                <w:rFonts w:ascii="Arial" w:hAnsi="Arial" w:cs="Arial"/>
                <w:sz w:val="20"/>
                <w:szCs w:val="20"/>
                <w:lang w:val="en-GB"/>
              </w:rPr>
            </w:pPr>
          </w:p>
        </w:tc>
      </w:tr>
      <w:tr w:rsidR="00F1171E" w:rsidRPr="00DF1671" w14:paraId="20A16C0C" w14:textId="77777777" w:rsidTr="00DF1671">
        <w:trPr>
          <w:trHeight w:val="1178"/>
        </w:trPr>
        <w:tc>
          <w:tcPr>
            <w:tcW w:w="1246" w:type="pct"/>
            <w:noWrap/>
          </w:tcPr>
          <w:p w14:paraId="7F4BCFAE" w14:textId="77777777" w:rsidR="00F1171E" w:rsidRPr="00DF1671" w:rsidRDefault="00F1171E" w:rsidP="007222C8">
            <w:pPr>
              <w:pStyle w:val="Heading2"/>
              <w:jc w:val="left"/>
              <w:rPr>
                <w:rFonts w:ascii="Arial" w:hAnsi="Arial" w:cs="Arial"/>
                <w:b w:val="0"/>
                <w:bCs w:val="0"/>
                <w:lang w:val="en-GB"/>
              </w:rPr>
            </w:pPr>
            <w:r w:rsidRPr="00DF1671">
              <w:rPr>
                <w:rFonts w:ascii="Arial" w:hAnsi="Arial" w:cs="Arial"/>
                <w:bCs w:val="0"/>
                <w:u w:val="single"/>
                <w:lang w:val="en-GB"/>
              </w:rPr>
              <w:t>Optional/General</w:t>
            </w:r>
            <w:r w:rsidRPr="00DF1671">
              <w:rPr>
                <w:rFonts w:ascii="Arial" w:hAnsi="Arial" w:cs="Arial"/>
                <w:bCs w:val="0"/>
                <w:lang w:val="en-GB"/>
              </w:rPr>
              <w:t xml:space="preserve"> </w:t>
            </w:r>
            <w:r w:rsidRPr="00DF1671">
              <w:rPr>
                <w:rFonts w:ascii="Arial" w:hAnsi="Arial" w:cs="Arial"/>
                <w:b w:val="0"/>
                <w:bCs w:val="0"/>
                <w:lang w:val="en-GB"/>
              </w:rPr>
              <w:t>comments</w:t>
            </w:r>
          </w:p>
          <w:p w14:paraId="1A6B3748" w14:textId="77777777" w:rsidR="00F1171E" w:rsidRPr="00DF1671" w:rsidRDefault="00F1171E" w:rsidP="007222C8">
            <w:pPr>
              <w:pStyle w:val="Heading2"/>
              <w:jc w:val="left"/>
              <w:rPr>
                <w:rFonts w:ascii="Arial" w:hAnsi="Arial" w:cs="Arial"/>
                <w:b w:val="0"/>
                <w:lang w:val="en-GB"/>
              </w:rPr>
            </w:pPr>
          </w:p>
        </w:tc>
        <w:tc>
          <w:tcPr>
            <w:tcW w:w="2223" w:type="pct"/>
          </w:tcPr>
          <w:p w14:paraId="1E347C61" w14:textId="38C7CD9B" w:rsidR="00F1171E" w:rsidRPr="00DF1671" w:rsidRDefault="00E67A30" w:rsidP="007222C8">
            <w:pPr>
              <w:rPr>
                <w:rFonts w:ascii="Arial" w:hAnsi="Arial" w:cs="Arial"/>
                <w:b/>
                <w:sz w:val="20"/>
                <w:szCs w:val="20"/>
                <w:lang w:val="uk-UA"/>
              </w:rPr>
            </w:pPr>
            <w:r w:rsidRPr="00DF1671">
              <w:rPr>
                <w:rFonts w:ascii="Arial" w:hAnsi="Arial" w:cs="Arial"/>
                <w:b/>
                <w:sz w:val="20"/>
                <w:szCs w:val="20"/>
                <w:lang w:val="en-GB"/>
              </w:rPr>
              <w:t>The material presented in the manuscript is relevant and may be of interest to specialists in the field of chemistry, pharmacognosy, pharmacology, and medicine. At the same time, the conclusions are too general and should be revised to more specifically summarize the analysis conducted in connection with the selected topic: synthesis and structural features of curcumin</w:t>
            </w:r>
            <w:r w:rsidRPr="00DF1671">
              <w:rPr>
                <w:rFonts w:ascii="Arial" w:hAnsi="Arial" w:cs="Arial"/>
                <w:b/>
                <w:sz w:val="20"/>
                <w:szCs w:val="20"/>
                <w:lang w:val="uk-UA"/>
              </w:rPr>
              <w:t>.</w:t>
            </w:r>
          </w:p>
          <w:p w14:paraId="6023B886" w14:textId="61F9512D" w:rsidR="00E67A30" w:rsidRPr="00DF1671" w:rsidRDefault="00E67A30" w:rsidP="007222C8">
            <w:pPr>
              <w:rPr>
                <w:rFonts w:ascii="Arial" w:hAnsi="Arial" w:cs="Arial"/>
                <w:b/>
                <w:sz w:val="20"/>
                <w:szCs w:val="20"/>
                <w:lang w:val="uk-UA"/>
              </w:rPr>
            </w:pPr>
            <w:r w:rsidRPr="00DF1671">
              <w:rPr>
                <w:rFonts w:ascii="Arial" w:hAnsi="Arial" w:cs="Arial"/>
                <w:b/>
                <w:sz w:val="20"/>
                <w:szCs w:val="20"/>
                <w:lang w:val="uk-UA"/>
              </w:rPr>
              <w:t>I recommend slightly reformatting Table 1.a. Specifically, it would be more effective to indicate the quantitative content of each compound directly alongside its name within a single column for better readability. It is also advisable to cite a separate literary source for each substance directly in the table, rather than presenting them collectively in the title.</w:t>
            </w:r>
          </w:p>
          <w:p w14:paraId="5E946A0E" w14:textId="77777777" w:rsidR="00F1171E" w:rsidRPr="00DF1671" w:rsidRDefault="00F1171E" w:rsidP="007222C8">
            <w:pPr>
              <w:rPr>
                <w:rFonts w:ascii="Arial" w:hAnsi="Arial" w:cs="Arial"/>
                <w:sz w:val="20"/>
                <w:szCs w:val="20"/>
                <w:lang w:val="en-GB"/>
              </w:rPr>
            </w:pPr>
          </w:p>
          <w:p w14:paraId="7EB58C99" w14:textId="77777777" w:rsidR="00F1171E" w:rsidRPr="00DF1671" w:rsidRDefault="00F1171E" w:rsidP="007222C8">
            <w:pPr>
              <w:rPr>
                <w:rFonts w:ascii="Arial" w:hAnsi="Arial" w:cs="Arial"/>
                <w:sz w:val="20"/>
                <w:szCs w:val="20"/>
                <w:lang w:val="en-GB"/>
              </w:rPr>
            </w:pPr>
          </w:p>
          <w:p w14:paraId="15DFD0E8" w14:textId="77777777" w:rsidR="00F1171E" w:rsidRPr="00DF1671" w:rsidRDefault="00F1171E" w:rsidP="007222C8">
            <w:pPr>
              <w:rPr>
                <w:rFonts w:ascii="Arial" w:hAnsi="Arial" w:cs="Arial"/>
                <w:sz w:val="20"/>
                <w:szCs w:val="20"/>
                <w:lang w:val="en-GB"/>
              </w:rPr>
            </w:pPr>
          </w:p>
        </w:tc>
        <w:tc>
          <w:tcPr>
            <w:tcW w:w="1531" w:type="pct"/>
          </w:tcPr>
          <w:p w14:paraId="465E098E" w14:textId="77777777" w:rsidR="00F1171E" w:rsidRPr="00DF1671" w:rsidRDefault="00F1171E" w:rsidP="007222C8">
            <w:pPr>
              <w:rPr>
                <w:rFonts w:ascii="Arial" w:hAnsi="Arial" w:cs="Arial"/>
                <w:sz w:val="20"/>
                <w:szCs w:val="20"/>
                <w:lang w:val="en-GB"/>
              </w:rPr>
            </w:pPr>
          </w:p>
        </w:tc>
      </w:tr>
    </w:tbl>
    <w:p w14:paraId="0821307F" w14:textId="77777777" w:rsidR="00F1171E" w:rsidRPr="00DF1671"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DF1671"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DF1671" w:rsidRDefault="00F1171E" w:rsidP="007222C8">
            <w:pPr>
              <w:pStyle w:val="NormalWeb"/>
              <w:spacing w:before="0" w:beforeAutospacing="0" w:after="0" w:afterAutospacing="0"/>
              <w:rPr>
                <w:rFonts w:ascii="Arial" w:hAnsi="Arial" w:cs="Arial"/>
                <w:b/>
                <w:sz w:val="20"/>
                <w:szCs w:val="20"/>
                <w:u w:val="single"/>
                <w:lang w:val="en-GB"/>
              </w:rPr>
            </w:pPr>
            <w:r w:rsidRPr="00DF1671">
              <w:rPr>
                <w:rFonts w:ascii="Arial" w:hAnsi="Arial" w:cs="Arial"/>
                <w:b/>
                <w:sz w:val="20"/>
                <w:szCs w:val="20"/>
                <w:highlight w:val="yellow"/>
                <w:u w:val="single"/>
                <w:lang w:val="en-GB"/>
              </w:rPr>
              <w:t>PART  2:</w:t>
            </w:r>
            <w:r w:rsidRPr="00DF1671">
              <w:rPr>
                <w:rFonts w:ascii="Arial" w:hAnsi="Arial" w:cs="Arial"/>
                <w:b/>
                <w:sz w:val="20"/>
                <w:szCs w:val="20"/>
                <w:u w:val="single"/>
                <w:lang w:val="en-GB"/>
              </w:rPr>
              <w:t xml:space="preserve"> </w:t>
            </w:r>
          </w:p>
          <w:p w14:paraId="5B767407" w14:textId="77777777" w:rsidR="00F1171E" w:rsidRPr="00DF1671"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DF1671"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DF1671"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DF1671" w:rsidRDefault="00F1171E" w:rsidP="007222C8">
            <w:pPr>
              <w:pStyle w:val="Heading2"/>
              <w:jc w:val="left"/>
              <w:rPr>
                <w:rFonts w:ascii="Arial" w:hAnsi="Arial" w:cs="Arial"/>
                <w:lang w:val="en-GB"/>
              </w:rPr>
            </w:pPr>
            <w:r w:rsidRPr="00DF1671">
              <w:rPr>
                <w:rFonts w:ascii="Arial" w:hAnsi="Arial" w:cs="Arial"/>
                <w:lang w:val="en-GB"/>
              </w:rPr>
              <w:t>Reviewer’s comment</w:t>
            </w:r>
          </w:p>
        </w:tc>
        <w:tc>
          <w:tcPr>
            <w:tcW w:w="1342" w:type="pct"/>
            <w:shd w:val="clear" w:color="auto" w:fill="auto"/>
          </w:tcPr>
          <w:p w14:paraId="6F48B50B" w14:textId="77777777" w:rsidR="00F1171E" w:rsidRPr="00DF1671" w:rsidRDefault="00F1171E" w:rsidP="007222C8">
            <w:pPr>
              <w:pStyle w:val="Heading2"/>
              <w:jc w:val="left"/>
              <w:rPr>
                <w:rFonts w:ascii="Arial" w:hAnsi="Arial" w:cs="Arial"/>
                <w:b w:val="0"/>
                <w:lang w:val="en-GB"/>
              </w:rPr>
            </w:pPr>
            <w:r w:rsidRPr="00DF1671">
              <w:rPr>
                <w:rFonts w:ascii="Arial" w:hAnsi="Arial" w:cs="Arial"/>
                <w:lang w:val="en-GB"/>
              </w:rPr>
              <w:t>Author’s comment</w:t>
            </w:r>
            <w:r w:rsidRPr="00DF1671">
              <w:rPr>
                <w:rFonts w:ascii="Arial" w:hAnsi="Arial" w:cs="Arial"/>
                <w:b w:val="0"/>
                <w:lang w:val="en-GB"/>
              </w:rPr>
              <w:t xml:space="preserve"> </w:t>
            </w:r>
            <w:r w:rsidRPr="00DF1671">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DF1671"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DF1671" w:rsidRDefault="00F1171E" w:rsidP="007222C8">
            <w:pPr>
              <w:pStyle w:val="NormalWeb"/>
              <w:spacing w:before="0" w:beforeAutospacing="0" w:after="0" w:afterAutospacing="0"/>
              <w:rPr>
                <w:rFonts w:ascii="Arial" w:hAnsi="Arial" w:cs="Arial"/>
                <w:b/>
                <w:sz w:val="20"/>
                <w:szCs w:val="20"/>
                <w:lang w:val="en-GB"/>
              </w:rPr>
            </w:pPr>
            <w:r w:rsidRPr="00DF1671">
              <w:rPr>
                <w:rFonts w:ascii="Arial" w:hAnsi="Arial" w:cs="Arial"/>
                <w:b/>
                <w:sz w:val="20"/>
                <w:szCs w:val="20"/>
                <w:lang w:val="en-GB"/>
              </w:rPr>
              <w:t xml:space="preserve">Are there ethical issues in this manuscript? </w:t>
            </w:r>
          </w:p>
          <w:p w14:paraId="6034B476" w14:textId="77777777" w:rsidR="00F1171E" w:rsidRPr="00DF1671"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7B654B67" w14:textId="64A193E9" w:rsidR="00F1171E" w:rsidRPr="00DF1671"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DF1671" w:rsidRDefault="00F1171E" w:rsidP="007222C8">
            <w:pPr>
              <w:rPr>
                <w:rFonts w:ascii="Arial" w:eastAsia="Arial Unicode MS" w:hAnsi="Arial" w:cs="Arial"/>
                <w:sz w:val="20"/>
                <w:szCs w:val="20"/>
                <w:lang w:val="en-GB"/>
              </w:rPr>
            </w:pPr>
          </w:p>
          <w:p w14:paraId="4A981594" w14:textId="77777777" w:rsidR="00F1171E" w:rsidRPr="00DF1671" w:rsidRDefault="00F1171E" w:rsidP="007222C8">
            <w:pPr>
              <w:rPr>
                <w:rFonts w:ascii="Arial" w:eastAsia="Arial Unicode MS" w:hAnsi="Arial" w:cs="Arial"/>
                <w:sz w:val="20"/>
                <w:szCs w:val="20"/>
                <w:lang w:val="en-GB"/>
              </w:rPr>
            </w:pPr>
          </w:p>
          <w:p w14:paraId="4780A682" w14:textId="77777777" w:rsidR="00F1171E" w:rsidRPr="00DF1671" w:rsidRDefault="00F1171E" w:rsidP="007222C8">
            <w:pPr>
              <w:rPr>
                <w:rFonts w:ascii="Arial" w:eastAsia="Arial Unicode MS" w:hAnsi="Arial" w:cs="Arial"/>
                <w:sz w:val="20"/>
                <w:szCs w:val="20"/>
                <w:lang w:val="en-GB"/>
              </w:rPr>
            </w:pPr>
          </w:p>
          <w:p w14:paraId="2D80979A" w14:textId="77777777" w:rsidR="00F1171E" w:rsidRPr="00DF1671"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1A5E51CD" w14:textId="77777777" w:rsidR="00DF1671" w:rsidRPr="007A662B" w:rsidRDefault="00DF1671" w:rsidP="00DF1671">
      <w:pPr>
        <w:pStyle w:val="Affiliation"/>
        <w:spacing w:after="0" w:line="240" w:lineRule="auto"/>
        <w:jc w:val="left"/>
        <w:rPr>
          <w:rFonts w:ascii="Arial" w:hAnsi="Arial" w:cs="Arial"/>
          <w:b/>
          <w:u w:val="single"/>
        </w:rPr>
      </w:pPr>
      <w:r w:rsidRPr="007A662B">
        <w:rPr>
          <w:rFonts w:ascii="Arial" w:hAnsi="Arial" w:cs="Arial"/>
          <w:b/>
          <w:u w:val="single"/>
        </w:rPr>
        <w:t>Reviewer details:</w:t>
      </w:r>
    </w:p>
    <w:p w14:paraId="2F74F62C" w14:textId="77777777" w:rsidR="00DF1671" w:rsidRPr="007A662B" w:rsidRDefault="00DF1671" w:rsidP="00DF1671">
      <w:pPr>
        <w:pStyle w:val="Affiliation"/>
        <w:spacing w:after="0" w:line="240" w:lineRule="auto"/>
        <w:jc w:val="left"/>
        <w:rPr>
          <w:rFonts w:ascii="Arial" w:hAnsi="Arial" w:cs="Arial"/>
          <w:b/>
        </w:rPr>
      </w:pPr>
      <w:r w:rsidRPr="007A662B">
        <w:rPr>
          <w:rFonts w:ascii="Arial" w:hAnsi="Arial" w:cs="Arial"/>
          <w:b/>
        </w:rPr>
        <w:t>Svitlana Stepanova, Ukraine</w:t>
      </w:r>
    </w:p>
    <w:p w14:paraId="1EA54D36" w14:textId="77777777" w:rsidR="00DF1671" w:rsidRPr="00DF1671" w:rsidRDefault="00DF1671">
      <w:pPr>
        <w:rPr>
          <w:rFonts w:ascii="Arial" w:hAnsi="Arial" w:cs="Arial"/>
          <w:b/>
          <w:sz w:val="20"/>
          <w:szCs w:val="20"/>
          <w:lang w:val="en-GB"/>
        </w:rPr>
      </w:pPr>
    </w:p>
    <w:sectPr w:rsidR="00DF1671" w:rsidRPr="00DF1671"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6F074" w14:textId="77777777" w:rsidR="00EF5C53" w:rsidRPr="0000007A" w:rsidRDefault="00EF5C53" w:rsidP="0099583E">
      <w:r>
        <w:separator/>
      </w:r>
    </w:p>
  </w:endnote>
  <w:endnote w:type="continuationSeparator" w:id="0">
    <w:p w14:paraId="26A90842" w14:textId="77777777" w:rsidR="00EF5C53" w:rsidRPr="0000007A" w:rsidRDefault="00EF5C53"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DB26F" w14:textId="77777777" w:rsidR="00EF5C53" w:rsidRPr="0000007A" w:rsidRDefault="00EF5C53" w:rsidP="0099583E">
      <w:r>
        <w:separator/>
      </w:r>
    </w:p>
  </w:footnote>
  <w:footnote w:type="continuationSeparator" w:id="0">
    <w:p w14:paraId="3008E5B4" w14:textId="77777777" w:rsidR="00EF5C53" w:rsidRPr="0000007A" w:rsidRDefault="00EF5C53"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27290118">
    <w:abstractNumId w:val="3"/>
  </w:num>
  <w:num w:numId="2" w16cid:durableId="2140414316">
    <w:abstractNumId w:val="6"/>
  </w:num>
  <w:num w:numId="3" w16cid:durableId="1241523275">
    <w:abstractNumId w:val="5"/>
  </w:num>
  <w:num w:numId="4" w16cid:durableId="132063107">
    <w:abstractNumId w:val="7"/>
  </w:num>
  <w:num w:numId="5" w16cid:durableId="1525023623">
    <w:abstractNumId w:val="4"/>
  </w:num>
  <w:num w:numId="6" w16cid:durableId="1539125668">
    <w:abstractNumId w:val="0"/>
  </w:num>
  <w:num w:numId="7" w16cid:durableId="518355196">
    <w:abstractNumId w:val="1"/>
  </w:num>
  <w:num w:numId="8" w16cid:durableId="441925182">
    <w:abstractNumId w:val="9"/>
  </w:num>
  <w:num w:numId="9" w16cid:durableId="968320755">
    <w:abstractNumId w:val="8"/>
  </w:num>
  <w:num w:numId="10" w16cid:durableId="13891875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16B20"/>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03B6E"/>
    <w:rsid w:val="00312559"/>
    <w:rsid w:val="003204B8"/>
    <w:rsid w:val="00326D7D"/>
    <w:rsid w:val="0033018A"/>
    <w:rsid w:val="0033692F"/>
    <w:rsid w:val="0033718C"/>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0642"/>
    <w:rsid w:val="00452F40"/>
    <w:rsid w:val="00457AB1"/>
    <w:rsid w:val="00457BC0"/>
    <w:rsid w:val="00461309"/>
    <w:rsid w:val="00462996"/>
    <w:rsid w:val="00474129"/>
    <w:rsid w:val="0047659F"/>
    <w:rsid w:val="00476D1A"/>
    <w:rsid w:val="00477844"/>
    <w:rsid w:val="004847FF"/>
    <w:rsid w:val="00490BAE"/>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6787B"/>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E37DE"/>
    <w:rsid w:val="007F5873"/>
    <w:rsid w:val="008126B7"/>
    <w:rsid w:val="00812AD2"/>
    <w:rsid w:val="00815F94"/>
    <w:rsid w:val="008224E2"/>
    <w:rsid w:val="00825DC9"/>
    <w:rsid w:val="0082676D"/>
    <w:rsid w:val="008324FC"/>
    <w:rsid w:val="00846F1F"/>
    <w:rsid w:val="008470AB"/>
    <w:rsid w:val="00854A35"/>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AF5FAD"/>
    <w:rsid w:val="00B03A45"/>
    <w:rsid w:val="00B2236C"/>
    <w:rsid w:val="00B22FE6"/>
    <w:rsid w:val="00B3033D"/>
    <w:rsid w:val="00B334D9"/>
    <w:rsid w:val="00B53059"/>
    <w:rsid w:val="00B562D2"/>
    <w:rsid w:val="00B62087"/>
    <w:rsid w:val="00B62F41"/>
    <w:rsid w:val="00B63782"/>
    <w:rsid w:val="00B66599"/>
    <w:rsid w:val="00B760E1"/>
    <w:rsid w:val="00B82FFC"/>
    <w:rsid w:val="00B958D3"/>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77FD9"/>
    <w:rsid w:val="00C82466"/>
    <w:rsid w:val="00C84097"/>
    <w:rsid w:val="00CA4B20"/>
    <w:rsid w:val="00CA7853"/>
    <w:rsid w:val="00CB429B"/>
    <w:rsid w:val="00CC2753"/>
    <w:rsid w:val="00CC6CA3"/>
    <w:rsid w:val="00CD093E"/>
    <w:rsid w:val="00CD1556"/>
    <w:rsid w:val="00CD1FD7"/>
    <w:rsid w:val="00CD5091"/>
    <w:rsid w:val="00CD5DFD"/>
    <w:rsid w:val="00CD7C84"/>
    <w:rsid w:val="00CE199A"/>
    <w:rsid w:val="00CE5AC7"/>
    <w:rsid w:val="00CF0BBB"/>
    <w:rsid w:val="00CF0D07"/>
    <w:rsid w:val="00CF5C8B"/>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1B97"/>
    <w:rsid w:val="00DE4322"/>
    <w:rsid w:val="00DE7D30"/>
    <w:rsid w:val="00DF04E3"/>
    <w:rsid w:val="00DF1671"/>
    <w:rsid w:val="00E03C32"/>
    <w:rsid w:val="00E3111A"/>
    <w:rsid w:val="00E451EA"/>
    <w:rsid w:val="00E57F4B"/>
    <w:rsid w:val="00E63889"/>
    <w:rsid w:val="00E63A98"/>
    <w:rsid w:val="00E645E9"/>
    <w:rsid w:val="00E65596"/>
    <w:rsid w:val="00E66385"/>
    <w:rsid w:val="00E67A30"/>
    <w:rsid w:val="00E71C8D"/>
    <w:rsid w:val="00E72360"/>
    <w:rsid w:val="00E72A8E"/>
    <w:rsid w:val="00E9533D"/>
    <w:rsid w:val="00E9548B"/>
    <w:rsid w:val="00E972A7"/>
    <w:rsid w:val="00EA2839"/>
    <w:rsid w:val="00EB3E91"/>
    <w:rsid w:val="00EB6E15"/>
    <w:rsid w:val="00EC6894"/>
    <w:rsid w:val="00ED6B12"/>
    <w:rsid w:val="00ED7400"/>
    <w:rsid w:val="00EF326D"/>
    <w:rsid w:val="00EF4BB9"/>
    <w:rsid w:val="00EF53FE"/>
    <w:rsid w:val="00EF5C53"/>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9D96C8A5-EFDF-4B76-A3D3-FDD6075A4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CF5C8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CF5C8B"/>
    <w:rPr>
      <w:rFonts w:asciiTheme="majorHAnsi" w:eastAsiaTheme="majorEastAsia" w:hAnsiTheme="majorHAnsi" w:cstheme="majorBidi"/>
      <w:color w:val="365F91" w:themeColor="accent1" w:themeShade="BF"/>
      <w:sz w:val="32"/>
      <w:szCs w:val="32"/>
      <w:lang w:val="en-US" w:eastAsia="en-US"/>
    </w:rPr>
  </w:style>
  <w:style w:type="character" w:styleId="UnresolvedMention">
    <w:name w:val="Unresolved Mention"/>
    <w:basedOn w:val="DefaultParagraphFont"/>
    <w:uiPriority w:val="99"/>
    <w:semiHidden/>
    <w:unhideWhenUsed/>
    <w:rsid w:val="00490BAE"/>
    <w:rPr>
      <w:color w:val="605E5C"/>
      <w:shd w:val="clear" w:color="auto" w:fill="E1DFDD"/>
    </w:rPr>
  </w:style>
  <w:style w:type="paragraph" w:customStyle="1" w:styleId="Affiliation">
    <w:name w:val="Affiliation"/>
    <w:basedOn w:val="Normal"/>
    <w:rsid w:val="00DF167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chemistry-and-biochemistry-research-progres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2</Pages>
  <Words>502</Words>
  <Characters>2866</Characters>
  <Application>Microsoft Office Word</Application>
  <DocSecurity>0</DocSecurity>
  <Lines>23</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3362</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111</cp:revision>
  <dcterms:created xsi:type="dcterms:W3CDTF">2023-08-30T09:21:00Z</dcterms:created>
  <dcterms:modified xsi:type="dcterms:W3CDTF">2025-06-03T09:57:00Z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