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50516D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50516D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50516D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50516D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50516D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8093B7B" w:rsidR="0000007A" w:rsidRPr="0050516D" w:rsidRDefault="00C23C6C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Applications of Artificial Intelligence in Genetics</w:t>
            </w:r>
          </w:p>
        </w:tc>
      </w:tr>
      <w:tr w:rsidR="0000007A" w:rsidRPr="0050516D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5051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5D31024A" w:rsidR="0000007A" w:rsidRPr="0050516D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D3066"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5760</w:t>
            </w:r>
          </w:p>
        </w:tc>
      </w:tr>
      <w:tr w:rsidR="0000007A" w:rsidRPr="0050516D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50516D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1033877" w:rsidR="0000007A" w:rsidRPr="0050516D" w:rsidRDefault="00C23C6C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50516D">
              <w:rPr>
                <w:rFonts w:ascii="Arial" w:hAnsi="Arial" w:cs="Arial"/>
                <w:b/>
                <w:sz w:val="20"/>
                <w:szCs w:val="20"/>
                <w:lang w:val="en-GB"/>
              </w:rPr>
              <w:t>Applications of Artificial Intelligence in Genetics</w:t>
            </w:r>
          </w:p>
        </w:tc>
      </w:tr>
      <w:tr w:rsidR="00CF0BBB" w:rsidRPr="0050516D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50516D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4092DBE" w:rsidR="00CF0BBB" w:rsidRPr="0050516D" w:rsidRDefault="002D3066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sz w:val="20"/>
                <w:szCs w:val="20"/>
                <w:lang w:val="en-GB"/>
              </w:rPr>
              <w:t>Complete Book</w:t>
            </w:r>
          </w:p>
        </w:tc>
      </w:tr>
    </w:tbl>
    <w:p w14:paraId="7C5BBB55" w14:textId="77777777" w:rsidR="00EA0368" w:rsidRPr="0050516D" w:rsidRDefault="00EA0368" w:rsidP="0050516D">
      <w:pPr>
        <w:pStyle w:val="BodyText"/>
        <w:rPr>
          <w:rFonts w:ascii="Arial" w:hAnsi="Arial" w:cs="Arial"/>
          <w:bCs/>
          <w:sz w:val="20"/>
          <w:szCs w:val="20"/>
          <w:lang w:val="en-GB"/>
        </w:rPr>
      </w:pPr>
    </w:p>
    <w:p w14:paraId="27671522" w14:textId="77777777" w:rsidR="00EA0368" w:rsidRPr="0050516D" w:rsidRDefault="00EA0368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E82C128" w14:textId="77777777" w:rsidR="00EA0368" w:rsidRPr="0050516D" w:rsidRDefault="00EA0368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6846F966" w14:textId="77777777" w:rsidR="00EA0368" w:rsidRPr="0050516D" w:rsidRDefault="00EA0368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50516D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516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50516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516D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516D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50516D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50516D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516D">
              <w:rPr>
                <w:rFonts w:ascii="Arial" w:hAnsi="Arial" w:cs="Arial"/>
                <w:lang w:val="en-GB"/>
              </w:rPr>
              <w:t>Author’s Feedback</w:t>
            </w:r>
            <w:r w:rsidRPr="0050516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516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50516D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5051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50516D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6F762932" w:rsidR="00F1171E" w:rsidRPr="0050516D" w:rsidRDefault="007177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Chapter offers convergence between AI and genetics by detailing how AI methodologies are being applied across diverse genetic workflows from variant detection to gene expression </w:t>
            </w:r>
            <w:proofErr w:type="spellStart"/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modeling</w:t>
            </w:r>
            <w:proofErr w:type="spellEnd"/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and personalized genomic medicine</w:t>
            </w:r>
          </w:p>
        </w:tc>
        <w:tc>
          <w:tcPr>
            <w:tcW w:w="1523" w:type="pct"/>
          </w:tcPr>
          <w:p w14:paraId="462A339C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16D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5051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5051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F899E7D" w:rsidR="00F1171E" w:rsidRPr="0050516D" w:rsidRDefault="007177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Title is suitable</w:t>
            </w:r>
          </w:p>
        </w:tc>
        <w:tc>
          <w:tcPr>
            <w:tcW w:w="1523" w:type="pct"/>
          </w:tcPr>
          <w:p w14:paraId="405B6701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16D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50516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50516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41299312" w:rsidR="00F1171E" w:rsidRPr="0050516D" w:rsidRDefault="0071779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The chapter is clear, comprehensive, and well-structured</w:t>
            </w:r>
            <w:r w:rsidRPr="0050516D">
              <w:rPr>
                <w:rFonts w:ascii="Arial" w:hAnsi="Arial" w:cs="Arial"/>
                <w:sz w:val="20"/>
                <w:szCs w:val="20"/>
              </w:rPr>
              <w:t>, effectively summarizing the scope, content, and relevance of the chapter. It highlights core technologies (ML, DL), major application areas (GWAS, gene expression, genomic medicine.</w:t>
            </w:r>
          </w:p>
        </w:tc>
        <w:tc>
          <w:tcPr>
            <w:tcW w:w="1523" w:type="pct"/>
          </w:tcPr>
          <w:p w14:paraId="1D54B730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16D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50516D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79F13C12" w:rsidR="00F1171E" w:rsidRPr="0050516D" w:rsidRDefault="007177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sz w:val="20"/>
                <w:szCs w:val="20"/>
              </w:rPr>
              <w:t>The chapter is scientifically rigorous and accurate. Some suggestions are to include more GWAS comparisons between classical statistical genetics and AI-based approaches</w:t>
            </w:r>
          </w:p>
        </w:tc>
        <w:tc>
          <w:tcPr>
            <w:tcW w:w="1523" w:type="pct"/>
          </w:tcPr>
          <w:p w14:paraId="4898F764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16D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5051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50516D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50516D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B40E4C1" w:rsidR="00F1171E" w:rsidRPr="0050516D" w:rsidRDefault="0071779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sz w:val="20"/>
                <w:szCs w:val="20"/>
              </w:rPr>
              <w:t xml:space="preserve">The references are </w:t>
            </w:r>
            <w:r w:rsidRPr="0050516D">
              <w:rPr>
                <w:rStyle w:val="Strong"/>
                <w:rFonts w:ascii="Arial" w:eastAsia="Arial Unicode MS" w:hAnsi="Arial" w:cs="Arial"/>
                <w:b w:val="0"/>
                <w:bCs w:val="0"/>
                <w:sz w:val="20"/>
                <w:szCs w:val="20"/>
              </w:rPr>
              <w:t>sufficient, diverse, and highly current</w:t>
            </w:r>
            <w:r w:rsidRPr="0050516D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Pr="0050516D">
              <w:rPr>
                <w:rFonts w:ascii="Arial" w:hAnsi="Arial" w:cs="Arial"/>
                <w:sz w:val="20"/>
                <w:szCs w:val="20"/>
              </w:rPr>
              <w:t xml:space="preserve"> with a strong emphasis on literature from 2015–2024</w:t>
            </w:r>
          </w:p>
        </w:tc>
        <w:tc>
          <w:tcPr>
            <w:tcW w:w="1523" w:type="pct"/>
          </w:tcPr>
          <w:p w14:paraId="40220055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50516D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50516D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50516D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53FFA33C" w:rsidR="00F1171E" w:rsidRPr="0050516D" w:rsidRDefault="007177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sz w:val="20"/>
                <w:szCs w:val="20"/>
                <w:lang w:val="en-GB"/>
              </w:rPr>
              <w:t>Good language with technical fluency.</w:t>
            </w:r>
          </w:p>
          <w:p w14:paraId="7D3187B1" w14:textId="6A03469C" w:rsidR="00717791" w:rsidRPr="0050516D" w:rsidRDefault="0071779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sz w:val="20"/>
                <w:szCs w:val="20"/>
                <w:lang w:val="en-GB"/>
              </w:rPr>
              <w:t>Suggestion - Improve clarity in a few places where transitions between concepts (e.g., from GWAS to pharmacogenomics) are abrupt</w:t>
            </w:r>
          </w:p>
          <w:p w14:paraId="41E28118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50516D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50516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50516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50516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50516D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5069224" w14:textId="77777777" w:rsidR="00F1171E" w:rsidRPr="0050516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50516D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50516D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50516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50516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50516D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50516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50516D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50516D">
              <w:rPr>
                <w:rFonts w:ascii="Arial" w:hAnsi="Arial" w:cs="Arial"/>
                <w:lang w:val="en-GB"/>
              </w:rPr>
              <w:t>Author’s comment</w:t>
            </w:r>
            <w:r w:rsidRPr="0050516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50516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50516D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0516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FC0308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50516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50516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50516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3F0D46E3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B654B67" w14:textId="501F5E93" w:rsidR="00F1171E" w:rsidRPr="0050516D" w:rsidRDefault="00F1171E" w:rsidP="008A4836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50516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50516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50516D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50516D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Pr="0050516D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70E7C6CF" w14:textId="77777777" w:rsidR="0050516D" w:rsidRPr="009610FD" w:rsidRDefault="0050516D" w:rsidP="0050516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9610FD">
        <w:rPr>
          <w:rFonts w:ascii="Arial" w:hAnsi="Arial" w:cs="Arial"/>
          <w:b/>
          <w:u w:val="single"/>
        </w:rPr>
        <w:t>Reviewer details:</w:t>
      </w:r>
    </w:p>
    <w:p w14:paraId="06C2EFE2" w14:textId="77777777" w:rsidR="0050516D" w:rsidRDefault="0050516D" w:rsidP="0050516D">
      <w:r w:rsidRPr="009610FD">
        <w:rPr>
          <w:rFonts w:ascii="Arial" w:hAnsi="Arial" w:cs="Arial"/>
          <w:b/>
          <w:color w:val="000000"/>
          <w:sz w:val="20"/>
          <w:szCs w:val="20"/>
        </w:rPr>
        <w:t>Anirudh Mehta, United States of America</w:t>
      </w:r>
      <w:r w:rsidRPr="009610FD">
        <w:rPr>
          <w:rFonts w:ascii="Arial" w:hAnsi="Arial" w:cs="Arial"/>
          <w:b/>
          <w:color w:val="000000"/>
          <w:sz w:val="20"/>
          <w:szCs w:val="20"/>
        </w:rPr>
        <w:br/>
      </w:r>
    </w:p>
    <w:p w14:paraId="52222992" w14:textId="77777777" w:rsidR="0050516D" w:rsidRPr="0050516D" w:rsidRDefault="0050516D">
      <w:pPr>
        <w:rPr>
          <w:rFonts w:ascii="Arial" w:hAnsi="Arial" w:cs="Arial"/>
          <w:b/>
          <w:sz w:val="20"/>
          <w:szCs w:val="20"/>
        </w:rPr>
      </w:pPr>
    </w:p>
    <w:sectPr w:rsidR="0050516D" w:rsidRPr="0050516D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C5E06" w14:textId="77777777" w:rsidR="00CC672E" w:rsidRPr="0000007A" w:rsidRDefault="00CC672E" w:rsidP="0099583E">
      <w:r>
        <w:separator/>
      </w:r>
    </w:p>
  </w:endnote>
  <w:endnote w:type="continuationSeparator" w:id="0">
    <w:p w14:paraId="15798A3A" w14:textId="77777777" w:rsidR="00CC672E" w:rsidRPr="0000007A" w:rsidRDefault="00CC672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12BA2E" w14:textId="77777777" w:rsidR="00CC672E" w:rsidRPr="0000007A" w:rsidRDefault="00CC672E" w:rsidP="0099583E">
      <w:r>
        <w:separator/>
      </w:r>
    </w:p>
  </w:footnote>
  <w:footnote w:type="continuationSeparator" w:id="0">
    <w:p w14:paraId="6DA2BB47" w14:textId="77777777" w:rsidR="00CC672E" w:rsidRPr="0000007A" w:rsidRDefault="00CC672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08213080">
    <w:abstractNumId w:val="3"/>
  </w:num>
  <w:num w:numId="2" w16cid:durableId="111874324">
    <w:abstractNumId w:val="6"/>
  </w:num>
  <w:num w:numId="3" w16cid:durableId="1974556154">
    <w:abstractNumId w:val="5"/>
  </w:num>
  <w:num w:numId="4" w16cid:durableId="1655183282">
    <w:abstractNumId w:val="7"/>
  </w:num>
  <w:num w:numId="5" w16cid:durableId="1990016000">
    <w:abstractNumId w:val="4"/>
  </w:num>
  <w:num w:numId="6" w16cid:durableId="68039333">
    <w:abstractNumId w:val="0"/>
  </w:num>
  <w:num w:numId="7" w16cid:durableId="847329466">
    <w:abstractNumId w:val="1"/>
  </w:num>
  <w:num w:numId="8" w16cid:durableId="1619216334">
    <w:abstractNumId w:val="9"/>
  </w:num>
  <w:num w:numId="9" w16cid:durableId="100534037">
    <w:abstractNumId w:val="8"/>
  </w:num>
  <w:num w:numId="10" w16cid:durableId="17797124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76F9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1A74"/>
    <w:rsid w:val="00275984"/>
    <w:rsid w:val="00280EC9"/>
    <w:rsid w:val="00282BEE"/>
    <w:rsid w:val="002859CC"/>
    <w:rsid w:val="00291D08"/>
    <w:rsid w:val="00293482"/>
    <w:rsid w:val="002941A0"/>
    <w:rsid w:val="002A3D7C"/>
    <w:rsid w:val="002B0E4B"/>
    <w:rsid w:val="002C40B8"/>
    <w:rsid w:val="002D3066"/>
    <w:rsid w:val="002D60EF"/>
    <w:rsid w:val="002E10DF"/>
    <w:rsid w:val="002E1211"/>
    <w:rsid w:val="002E2339"/>
    <w:rsid w:val="002E5C81"/>
    <w:rsid w:val="002E6D86"/>
    <w:rsid w:val="002E7787"/>
    <w:rsid w:val="002F6935"/>
    <w:rsid w:val="00310ECA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53C9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0516D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833E7"/>
    <w:rsid w:val="005A1811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1779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82DEE"/>
    <w:rsid w:val="00893E75"/>
    <w:rsid w:val="00895D0A"/>
    <w:rsid w:val="008A4836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45100"/>
    <w:rsid w:val="009553EC"/>
    <w:rsid w:val="00955E45"/>
    <w:rsid w:val="00962B70"/>
    <w:rsid w:val="00967C62"/>
    <w:rsid w:val="00982766"/>
    <w:rsid w:val="0098426D"/>
    <w:rsid w:val="009852C4"/>
    <w:rsid w:val="0099583E"/>
    <w:rsid w:val="009A0242"/>
    <w:rsid w:val="009A59ED"/>
    <w:rsid w:val="009B101F"/>
    <w:rsid w:val="009B239B"/>
    <w:rsid w:val="009C5642"/>
    <w:rsid w:val="009C7D2F"/>
    <w:rsid w:val="009D292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3C6C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672E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0368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84A75"/>
    <w:rsid w:val="00F96F54"/>
    <w:rsid w:val="00F978B8"/>
    <w:rsid w:val="00FA6528"/>
    <w:rsid w:val="00FB0D50"/>
    <w:rsid w:val="00FB3DE3"/>
    <w:rsid w:val="00FB5BBE"/>
    <w:rsid w:val="00FC18CF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717791"/>
    <w:rPr>
      <w:b/>
      <w:bCs/>
    </w:rPr>
  </w:style>
  <w:style w:type="paragraph" w:customStyle="1" w:styleId="Affiliation">
    <w:name w:val="Affiliation"/>
    <w:basedOn w:val="Normal"/>
    <w:rsid w:val="0050516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84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345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37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115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9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85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</Pages>
  <Words>386</Words>
  <Characters>2202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2583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2025-06-07T10:47:00Z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