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243E310" w:rsidR="0000007A" w:rsidRPr="00DE7D30" w:rsidRDefault="00C32A8B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="00C0018D" w:rsidRPr="00D729E9">
                <w:rPr>
                  <w:rStyle w:val="Hyperlink"/>
                  <w:rFonts w:ascii="Arial" w:hAnsi="Arial" w:cs="Arial"/>
                </w:rPr>
                <w:t>Current Progress in Arts and Social Studies Research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1D6A201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C0018D" w:rsidRPr="00C0018D">
              <w:rPr>
                <w:rFonts w:ascii="Arial" w:hAnsi="Arial" w:cs="Arial"/>
                <w:b/>
                <w:bCs/>
                <w:szCs w:val="28"/>
                <w:lang w:val="en-GB"/>
              </w:rPr>
              <w:t>3871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BAED4D4" w:rsidR="0000007A" w:rsidRPr="00DE7D30" w:rsidRDefault="00C0018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C0018D">
              <w:rPr>
                <w:rFonts w:ascii="Arial" w:hAnsi="Arial" w:cs="Arial"/>
                <w:b/>
                <w:szCs w:val="28"/>
                <w:lang w:val="en-GB"/>
              </w:rPr>
              <w:t>Cultural Significance of Ecosystem Services in Traditional Festivals Performance in Rural Northern Ghana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30608E3" w:rsidR="00CF0BBB" w:rsidRPr="00DE7D30" w:rsidRDefault="00C0018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63CD6BCB" w14:textId="0FFEAA9E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E7D30" w:rsidRDefault="00C32A8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1026" style="position:absolute;left:0;text-align:left;margin-left:-9.6pt;margin-top:14.25pt;width:1071.35pt;height:188.1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5ECD172E" w14:textId="3A0D3F63" w:rsidR="00C0018D" w:rsidRDefault="00C0018D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C0018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Environment &amp; Ecology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C0018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Volume 23, Issue 11, Page 107-117, 2024</w:t>
                  </w:r>
                </w:p>
                <w:p w14:paraId="636F91C7" w14:textId="77777777" w:rsidR="00C0018D" w:rsidRDefault="00C0018D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57E24C8C" w14:textId="2F98FC74" w:rsidR="00E03C32" w:rsidRDefault="00C0018D" w:rsidP="00C0018D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C0018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DOI: </w:t>
                  </w:r>
                  <w:hyperlink r:id="rId8" w:history="1">
                    <w:r w:rsidRPr="00915CD5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https://doi.org/10.9734/ajee/2024/v23i11626</w:t>
                    </w:r>
                  </w:hyperlink>
                </w:p>
                <w:p w14:paraId="2A2C01CA" w14:textId="77777777" w:rsidR="00C0018D" w:rsidRPr="007B54A4" w:rsidRDefault="00C0018D" w:rsidP="00C0018D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</w:txbxContent>
            </v:textbox>
          </v:rect>
        </w:pic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3C25F9C" w:rsidR="00F1171E" w:rsidRPr="002A29ED" w:rsidRDefault="002A29ED" w:rsidP="007222C8">
            <w:pPr>
              <w:pStyle w:val="ListParagraph"/>
              <w:ind w:left="0"/>
              <w:rPr>
                <w:rFonts w:eastAsiaTheme="minorEastAsia"/>
                <w:b/>
                <w:bCs/>
                <w:sz w:val="20"/>
                <w:szCs w:val="20"/>
                <w:lang w:val="en-GB" w:eastAsia="zh-CN"/>
              </w:rPr>
            </w:pPr>
            <w:r>
              <w:rPr>
                <w:rFonts w:eastAsiaTheme="minorEastAsia" w:hint="eastAsia"/>
                <w:b/>
                <w:bCs/>
                <w:sz w:val="20"/>
                <w:szCs w:val="20"/>
                <w:lang w:val="en-GB" w:eastAsia="zh-CN"/>
              </w:rPr>
              <w:t xml:space="preserve">This topic is important for a local area especially for rural areas and this study is interesting that explored the cultural ecosystem services in traditional festivals. The </w:t>
            </w:r>
            <w:r w:rsidR="00390271">
              <w:rPr>
                <w:rFonts w:eastAsiaTheme="minorEastAsia" w:hint="eastAsia"/>
                <w:b/>
                <w:bCs/>
                <w:sz w:val="20"/>
                <w:szCs w:val="20"/>
                <w:lang w:val="en-GB" w:eastAsia="zh-CN"/>
              </w:rPr>
              <w:t xml:space="preserve">study of the CES would play essential role on the cultural conservation and identify in Ghana. </w:t>
            </w:r>
            <w:r>
              <w:rPr>
                <w:rFonts w:eastAsiaTheme="minorEastAsia" w:hint="eastAsia"/>
                <w:b/>
                <w:bCs/>
                <w:sz w:val="20"/>
                <w:szCs w:val="20"/>
                <w:lang w:val="en-GB" w:eastAsia="zh-CN"/>
              </w:rPr>
              <w:t>I appreciated the author</w:t>
            </w:r>
            <w:r>
              <w:rPr>
                <w:rFonts w:eastAsiaTheme="minorEastAsia"/>
                <w:b/>
                <w:bCs/>
                <w:sz w:val="20"/>
                <w:szCs w:val="20"/>
                <w:lang w:val="en-GB" w:eastAsia="zh-CN"/>
              </w:rPr>
              <w:t>’</w:t>
            </w:r>
            <w:r>
              <w:rPr>
                <w:rFonts w:eastAsiaTheme="minorEastAsia" w:hint="eastAsia"/>
                <w:b/>
                <w:bCs/>
                <w:sz w:val="20"/>
                <w:szCs w:val="20"/>
                <w:lang w:val="en-GB" w:eastAsia="zh-CN"/>
              </w:rPr>
              <w:t>s exploration in this field.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A751C">
        <w:trPr>
          <w:trHeight w:val="665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AE35836" w:rsidR="00F1171E" w:rsidRPr="00390271" w:rsidRDefault="00390271" w:rsidP="00390271">
            <w:pPr>
              <w:rPr>
                <w:rFonts w:eastAsiaTheme="minorEastAsia"/>
                <w:b/>
                <w:bCs/>
                <w:sz w:val="20"/>
                <w:szCs w:val="20"/>
                <w:lang w:val="en-GB" w:eastAsia="zh-CN"/>
              </w:rPr>
            </w:pPr>
            <w:r>
              <w:rPr>
                <w:rFonts w:eastAsiaTheme="minorEastAsia" w:hint="eastAsia"/>
                <w:b/>
                <w:bCs/>
                <w:sz w:val="20"/>
                <w:szCs w:val="20"/>
                <w:lang w:val="en-GB" w:eastAsia="zh-CN"/>
              </w:rPr>
              <w:t xml:space="preserve">It is suggested to include a brief word of the method used in this </w:t>
            </w:r>
            <w:r w:rsidR="00E60338">
              <w:rPr>
                <w:rFonts w:eastAsiaTheme="minorEastAsia" w:hint="eastAsia"/>
                <w:b/>
                <w:bCs/>
                <w:sz w:val="20"/>
                <w:szCs w:val="20"/>
                <w:lang w:val="en-GB" w:eastAsia="zh-CN"/>
              </w:rPr>
              <w:t>study.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A751C">
        <w:trPr>
          <w:trHeight w:val="683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4C5C60E" w:rsidR="00F1171E" w:rsidRPr="00E60338" w:rsidRDefault="00E60338" w:rsidP="00E60338">
            <w:pPr>
              <w:rPr>
                <w:rFonts w:eastAsiaTheme="minorEastAsia"/>
                <w:b/>
                <w:bCs/>
                <w:sz w:val="20"/>
                <w:szCs w:val="20"/>
                <w:lang w:val="en-GB" w:eastAsia="zh-CN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en-GB" w:eastAsia="zh-CN"/>
              </w:rPr>
              <w:t>T</w:t>
            </w:r>
            <w:r>
              <w:rPr>
                <w:rFonts w:eastAsiaTheme="minorEastAsia" w:hint="eastAsia"/>
                <w:b/>
                <w:bCs/>
                <w:sz w:val="20"/>
                <w:szCs w:val="20"/>
                <w:lang w:val="en-GB" w:eastAsia="zh-CN"/>
              </w:rPr>
              <w:t>he abstract need to add the implication or contribution of this study in the last.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6DA91A0" w14:textId="77777777" w:rsidR="00F1171E" w:rsidRDefault="00D67E67" w:rsidP="007222C8">
            <w:pPr>
              <w:pStyle w:val="ListParagraph"/>
              <w:ind w:left="0"/>
              <w:rPr>
                <w:rFonts w:eastAsiaTheme="minorEastAsia"/>
                <w:b/>
                <w:bCs/>
                <w:sz w:val="20"/>
                <w:szCs w:val="20"/>
                <w:lang w:val="en-GB" w:eastAsia="zh-CN"/>
              </w:rPr>
            </w:pPr>
            <w:r>
              <w:rPr>
                <w:rFonts w:eastAsiaTheme="minorEastAsia" w:hint="eastAsia"/>
                <w:b/>
                <w:bCs/>
                <w:sz w:val="20"/>
                <w:szCs w:val="20"/>
                <w:lang w:val="en-GB" w:eastAsia="zh-CN"/>
              </w:rPr>
              <w:t xml:space="preserve">I suggest more </w:t>
            </w:r>
            <w:r w:rsidR="00922042">
              <w:rPr>
                <w:rFonts w:eastAsiaTheme="minorEastAsia" w:hint="eastAsia"/>
                <w:b/>
                <w:bCs/>
                <w:sz w:val="20"/>
                <w:szCs w:val="20"/>
                <w:lang w:val="en-GB" w:eastAsia="zh-CN"/>
              </w:rPr>
              <w:t xml:space="preserve">detailed </w:t>
            </w:r>
            <w:r>
              <w:rPr>
                <w:rFonts w:eastAsiaTheme="minorEastAsia" w:hint="eastAsia"/>
                <w:b/>
                <w:bCs/>
                <w:sz w:val="20"/>
                <w:szCs w:val="20"/>
                <w:lang w:val="en-GB" w:eastAsia="zh-CN"/>
              </w:rPr>
              <w:t xml:space="preserve">description and illustration of the collected data as well as the data collection process should be displayed in the </w:t>
            </w:r>
            <w:r>
              <w:rPr>
                <w:rFonts w:eastAsiaTheme="minorEastAsia"/>
                <w:b/>
                <w:bCs/>
                <w:sz w:val="20"/>
                <w:szCs w:val="20"/>
                <w:lang w:val="en-GB" w:eastAsia="zh-CN"/>
              </w:rPr>
              <w:t>methodology</w:t>
            </w:r>
            <w:r>
              <w:rPr>
                <w:rFonts w:eastAsiaTheme="minorEastAsia" w:hint="eastAsia"/>
                <w:b/>
                <w:bCs/>
                <w:sz w:val="20"/>
                <w:szCs w:val="20"/>
                <w:lang w:val="en-GB" w:eastAsia="zh-CN"/>
              </w:rPr>
              <w:t xml:space="preserve"> part to enhance </w:t>
            </w:r>
            <w:r>
              <w:rPr>
                <w:rFonts w:eastAsiaTheme="minorEastAsia"/>
                <w:b/>
                <w:bCs/>
                <w:sz w:val="20"/>
                <w:szCs w:val="20"/>
                <w:lang w:val="en-GB" w:eastAsia="zh-CN"/>
              </w:rPr>
              <w:t>reliability</w:t>
            </w:r>
            <w:r>
              <w:rPr>
                <w:rFonts w:eastAsiaTheme="minorEastAsia" w:hint="eastAsia"/>
                <w:b/>
                <w:bCs/>
                <w:sz w:val="20"/>
                <w:szCs w:val="20"/>
                <w:lang w:val="en-GB" w:eastAsia="zh-CN"/>
              </w:rPr>
              <w:t>.</w:t>
            </w:r>
          </w:p>
          <w:p w14:paraId="1E5C04D3" w14:textId="77777777" w:rsidR="001D535F" w:rsidRDefault="001D535F" w:rsidP="007222C8">
            <w:pPr>
              <w:pStyle w:val="ListParagraph"/>
              <w:ind w:left="0"/>
              <w:rPr>
                <w:rFonts w:eastAsiaTheme="minorEastAsia"/>
                <w:b/>
                <w:bCs/>
                <w:sz w:val="20"/>
                <w:szCs w:val="20"/>
                <w:lang w:val="en-GB" w:eastAsia="zh-CN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en-GB" w:eastAsia="zh-CN"/>
              </w:rPr>
              <w:t>F</w:t>
            </w:r>
            <w:r>
              <w:rPr>
                <w:rFonts w:eastAsiaTheme="minorEastAsia" w:hint="eastAsia"/>
                <w:b/>
                <w:bCs/>
                <w:sz w:val="20"/>
                <w:szCs w:val="20"/>
                <w:lang w:val="en-GB" w:eastAsia="zh-CN"/>
              </w:rPr>
              <w:t xml:space="preserve">or the third research objective, the implication for the cultural heritage and </w:t>
            </w:r>
            <w:r>
              <w:rPr>
                <w:rFonts w:eastAsiaTheme="minorEastAsia"/>
                <w:b/>
                <w:bCs/>
                <w:sz w:val="20"/>
                <w:szCs w:val="20"/>
                <w:lang w:val="en-GB" w:eastAsia="zh-CN"/>
              </w:rPr>
              <w:t>identity</w:t>
            </w:r>
            <w:r>
              <w:rPr>
                <w:rFonts w:eastAsiaTheme="minorEastAsia" w:hint="eastAsia"/>
                <w:b/>
                <w:bCs/>
                <w:sz w:val="20"/>
                <w:szCs w:val="20"/>
                <w:lang w:val="en-GB" w:eastAsia="zh-CN"/>
              </w:rPr>
              <w:t xml:space="preserve"> of the </w:t>
            </w:r>
            <w:proofErr w:type="spellStart"/>
            <w:r>
              <w:rPr>
                <w:rFonts w:eastAsiaTheme="minorEastAsia" w:hint="eastAsia"/>
                <w:b/>
                <w:bCs/>
                <w:sz w:val="20"/>
                <w:szCs w:val="20"/>
                <w:lang w:val="en-GB" w:eastAsia="zh-CN"/>
              </w:rPr>
              <w:t>communitites</w:t>
            </w:r>
            <w:proofErr w:type="spellEnd"/>
            <w:r>
              <w:rPr>
                <w:rFonts w:eastAsiaTheme="minorEastAsia" w:hint="eastAsia"/>
                <w:b/>
                <w:bCs/>
                <w:sz w:val="20"/>
                <w:szCs w:val="20"/>
                <w:lang w:val="en-GB" w:eastAsia="zh-CN"/>
              </w:rPr>
              <w:t xml:space="preserve"> are not clearly presented after the results part.</w:t>
            </w:r>
          </w:p>
          <w:p w14:paraId="2B5A7721" w14:textId="3F1642FB" w:rsidR="0091294A" w:rsidRPr="001D535F" w:rsidRDefault="0091294A" w:rsidP="007222C8">
            <w:pPr>
              <w:pStyle w:val="ListParagraph"/>
              <w:ind w:left="0"/>
              <w:rPr>
                <w:rFonts w:eastAsiaTheme="minorEastAsia"/>
                <w:b/>
                <w:bCs/>
                <w:sz w:val="20"/>
                <w:szCs w:val="20"/>
                <w:lang w:val="en-GB" w:eastAsia="zh-CN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en-GB" w:eastAsia="zh-CN"/>
              </w:rPr>
              <w:t>T</w:t>
            </w:r>
            <w:r>
              <w:rPr>
                <w:rFonts w:eastAsiaTheme="minorEastAsia" w:hint="eastAsia"/>
                <w:b/>
                <w:bCs/>
                <w:sz w:val="20"/>
                <w:szCs w:val="20"/>
                <w:lang w:val="en-GB" w:eastAsia="zh-CN"/>
              </w:rPr>
              <w:t>he research question and research objective should be stated in a fluent way in the manuscript.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7EFC02A2" w14:textId="668AAC20" w:rsidR="00F1171E" w:rsidRPr="007A751C" w:rsidRDefault="00F1171E" w:rsidP="007A751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</w:tc>
        <w:tc>
          <w:tcPr>
            <w:tcW w:w="2212" w:type="pct"/>
          </w:tcPr>
          <w:p w14:paraId="24FE0567" w14:textId="4AE13B11" w:rsidR="00F1171E" w:rsidRPr="00E60338" w:rsidRDefault="00E60338" w:rsidP="007222C8">
            <w:pPr>
              <w:pStyle w:val="ListParagraph"/>
              <w:ind w:left="0"/>
              <w:rPr>
                <w:rFonts w:eastAsiaTheme="minorEastAsia"/>
                <w:b/>
                <w:bCs/>
                <w:sz w:val="20"/>
                <w:szCs w:val="20"/>
                <w:lang w:val="en-GB" w:eastAsia="zh-CN"/>
              </w:rPr>
            </w:pPr>
            <w:r>
              <w:rPr>
                <w:rFonts w:eastAsiaTheme="minorEastAsia" w:hint="eastAsia"/>
                <w:b/>
                <w:bCs/>
                <w:sz w:val="20"/>
                <w:szCs w:val="20"/>
                <w:lang w:val="en-GB" w:eastAsia="zh-CN"/>
              </w:rPr>
              <w:t>It is good.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A751C">
        <w:trPr>
          <w:trHeight w:val="755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97F52DB" w14:textId="72294992" w:rsidR="00F1171E" w:rsidRPr="007A751C" w:rsidRDefault="00922042" w:rsidP="007222C8">
            <w:pPr>
              <w:rPr>
                <w:rFonts w:eastAsiaTheme="minorEastAsia"/>
                <w:sz w:val="20"/>
                <w:szCs w:val="20"/>
                <w:lang w:val="en-GB" w:eastAsia="zh-CN"/>
              </w:rPr>
            </w:pPr>
            <w:r>
              <w:rPr>
                <w:rFonts w:eastAsiaTheme="minorEastAsia" w:hint="eastAsia"/>
                <w:sz w:val="20"/>
                <w:szCs w:val="20"/>
                <w:lang w:val="en-GB" w:eastAsia="zh-CN"/>
              </w:rPr>
              <w:t xml:space="preserve">There are language errors in the manuscript that should be corrected, for example, page 7, </w:t>
            </w:r>
            <w:r>
              <w:rPr>
                <w:rFonts w:eastAsiaTheme="minorEastAsia"/>
                <w:sz w:val="20"/>
                <w:szCs w:val="20"/>
                <w:lang w:val="en-GB" w:eastAsia="zh-CN"/>
              </w:rPr>
              <w:t>“…</w:t>
            </w:r>
            <w:proofErr w:type="spellStart"/>
            <w:r>
              <w:rPr>
                <w:rFonts w:eastAsiaTheme="minorEastAsia" w:hint="eastAsia"/>
                <w:sz w:val="20"/>
                <w:szCs w:val="20"/>
                <w:lang w:val="en-GB" w:eastAsia="zh-CN"/>
              </w:rPr>
              <w:t>palys</w:t>
            </w:r>
            <w:proofErr w:type="spellEnd"/>
            <w:r>
              <w:rPr>
                <w:rFonts w:eastAsiaTheme="minorEastAsia"/>
                <w:sz w:val="20"/>
                <w:szCs w:val="20"/>
                <w:lang w:val="en-GB" w:eastAsia="zh-CN"/>
              </w:rPr>
              <w:t>…”</w:t>
            </w:r>
            <w:r w:rsidR="001D535F">
              <w:rPr>
                <w:rFonts w:eastAsiaTheme="minorEastAsia" w:hint="eastAsia"/>
                <w:sz w:val="20"/>
                <w:szCs w:val="20"/>
                <w:lang w:val="en-GB" w:eastAsia="zh-CN"/>
              </w:rPr>
              <w:t xml:space="preserve">, page 9, </w:t>
            </w:r>
            <w:r w:rsidR="001D535F">
              <w:rPr>
                <w:rFonts w:eastAsiaTheme="minorEastAsia"/>
                <w:sz w:val="20"/>
                <w:szCs w:val="20"/>
                <w:lang w:val="en-GB" w:eastAsia="zh-CN"/>
              </w:rPr>
              <w:t>“</w:t>
            </w:r>
            <w:r w:rsidR="001D535F">
              <w:rPr>
                <w:rFonts w:eastAsiaTheme="minorEastAsia" w:hint="eastAsia"/>
                <w:sz w:val="20"/>
                <w:szCs w:val="20"/>
                <w:lang w:val="en-GB" w:eastAsia="zh-CN"/>
              </w:rPr>
              <w:t xml:space="preserve">cultural identity and tradition is </w:t>
            </w:r>
            <w:r w:rsidR="001D535F">
              <w:rPr>
                <w:rFonts w:eastAsiaTheme="minorEastAsia"/>
                <w:sz w:val="20"/>
                <w:szCs w:val="20"/>
                <w:lang w:val="en-GB" w:eastAsia="zh-CN"/>
              </w:rPr>
              <w:t>…”</w:t>
            </w:r>
            <w:r w:rsidR="001D535F">
              <w:rPr>
                <w:rFonts w:eastAsiaTheme="minorEastAsia" w:hint="eastAsia"/>
                <w:sz w:val="20"/>
                <w:szCs w:val="20"/>
                <w:lang w:val="en-GB" w:eastAsia="zh-CN"/>
              </w:rPr>
              <w:t>.</w:t>
            </w: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6C8EF6D5" w:rsidR="00F1171E" w:rsidRPr="00E60338" w:rsidRDefault="00E60338" w:rsidP="007222C8">
            <w:pPr>
              <w:rPr>
                <w:rFonts w:eastAsiaTheme="minorEastAsia"/>
                <w:sz w:val="20"/>
                <w:szCs w:val="20"/>
                <w:lang w:val="en-GB" w:eastAsia="zh-CN"/>
              </w:rPr>
            </w:pPr>
            <w:r>
              <w:rPr>
                <w:rFonts w:eastAsiaTheme="minorEastAsia" w:hint="eastAsia"/>
                <w:sz w:val="20"/>
                <w:szCs w:val="20"/>
                <w:lang w:val="en-GB" w:eastAsia="zh-CN"/>
              </w:rPr>
              <w:t>Overall, I recommend it can be published after a minor correction in mentioned above.</w:t>
            </w: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81" w:type="pct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2"/>
        <w:gridCol w:w="7282"/>
        <w:gridCol w:w="7269"/>
      </w:tblGrid>
      <w:tr w:rsidR="00361BB1" w:rsidRPr="00361BB1" w14:paraId="1B5F1706" w14:textId="77777777" w:rsidTr="00361BB1">
        <w:tc>
          <w:tcPr>
            <w:tcW w:w="492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BD66F" w14:textId="77777777" w:rsidR="00361BB1" w:rsidRPr="00361BB1" w:rsidRDefault="00361BB1" w:rsidP="00361BB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bookmarkStart w:id="0" w:name="_Hlk167897572"/>
            <w:r w:rsidRPr="00361BB1">
              <w:rPr>
                <w:b/>
                <w:bCs/>
                <w:sz w:val="20"/>
                <w:szCs w:val="20"/>
                <w:u w:val="single"/>
                <w:lang w:val="en-GB"/>
              </w:rPr>
              <w:t xml:space="preserve">PART  2: </w:t>
            </w:r>
          </w:p>
          <w:p w14:paraId="4A0E22EF" w14:textId="77777777" w:rsidR="00361BB1" w:rsidRPr="00361BB1" w:rsidRDefault="00361BB1" w:rsidP="00361BB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361BB1" w:rsidRPr="00361BB1" w14:paraId="65F5A0E4" w14:textId="77777777" w:rsidTr="00361BB1"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2FFBF" w14:textId="77777777" w:rsidR="00361BB1" w:rsidRPr="00361BB1" w:rsidRDefault="00361BB1" w:rsidP="00361BB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A0F90" w14:textId="77777777" w:rsidR="00361BB1" w:rsidRPr="00361BB1" w:rsidRDefault="00361BB1" w:rsidP="00361BB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361BB1">
              <w:rPr>
                <w:b/>
                <w:bCs/>
                <w:sz w:val="20"/>
                <w:szCs w:val="20"/>
                <w:u w:val="single"/>
                <w:lang w:val="en-GB"/>
              </w:rPr>
              <w:t>Reviewer’s comment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3E49A" w14:textId="77777777" w:rsidR="00361BB1" w:rsidRPr="00361BB1" w:rsidRDefault="00361BB1" w:rsidP="00361BB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361BB1">
              <w:rPr>
                <w:b/>
                <w:bCs/>
                <w:sz w:val="20"/>
                <w:szCs w:val="20"/>
                <w:u w:val="single"/>
                <w:lang w:val="en-GB"/>
              </w:rPr>
              <w:t xml:space="preserve">Author’s comment </w:t>
            </w:r>
            <w:r w:rsidRPr="00361BB1">
              <w:rPr>
                <w:b/>
                <w:bCs/>
                <w:i/>
                <w:sz w:val="20"/>
                <w:szCs w:val="20"/>
                <w:u w:val="single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361BB1" w:rsidRPr="00361BB1" w14:paraId="4FA4A71D" w14:textId="77777777" w:rsidTr="00361BB1">
        <w:trPr>
          <w:trHeight w:val="890"/>
        </w:trPr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A2678" w14:textId="77777777" w:rsidR="00361BB1" w:rsidRPr="00361BB1" w:rsidRDefault="00361BB1" w:rsidP="00361BB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361BB1">
              <w:rPr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Are there ethical issues in this manuscript? </w:t>
            </w:r>
          </w:p>
          <w:p w14:paraId="3B1282B1" w14:textId="77777777" w:rsidR="00361BB1" w:rsidRPr="00361BB1" w:rsidRDefault="00361BB1" w:rsidP="00361BB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C8383" w14:textId="77777777" w:rsidR="00361BB1" w:rsidRPr="00361BB1" w:rsidRDefault="00361BB1" w:rsidP="00361BB1">
            <w:pPr>
              <w:pStyle w:val="BodyText"/>
              <w:rPr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</w:pPr>
            <w:r w:rsidRPr="00361BB1">
              <w:rPr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61BB1">
              <w:rPr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61BB1">
              <w:rPr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56BE0FCE" w14:textId="77777777" w:rsidR="00361BB1" w:rsidRPr="00361BB1" w:rsidRDefault="00361BB1" w:rsidP="00361BB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54713C29" w14:textId="77777777" w:rsidR="00361BB1" w:rsidRPr="00361BB1" w:rsidRDefault="00361BB1" w:rsidP="00361BB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DC112" w14:textId="77777777" w:rsidR="00361BB1" w:rsidRPr="00361BB1" w:rsidRDefault="00361BB1" w:rsidP="00361BB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6B8490A6" w14:textId="77777777" w:rsidR="00361BB1" w:rsidRPr="00361BB1" w:rsidRDefault="00361BB1" w:rsidP="00361BB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57AE2A96" w14:textId="77777777" w:rsidR="00361BB1" w:rsidRPr="00361BB1" w:rsidRDefault="00361BB1" w:rsidP="00361BB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</w:tbl>
    <w:p w14:paraId="7AABEF94" w14:textId="77777777" w:rsidR="00361BB1" w:rsidRPr="00361BB1" w:rsidRDefault="00361BB1" w:rsidP="00361BB1">
      <w:pPr>
        <w:pStyle w:val="BodyText"/>
        <w:rPr>
          <w:b/>
          <w:bCs/>
          <w:sz w:val="20"/>
          <w:szCs w:val="20"/>
          <w:u w:val="single"/>
          <w:lang w:val="en-US"/>
        </w:rPr>
      </w:pPr>
    </w:p>
    <w:tbl>
      <w:tblPr>
        <w:tblW w:w="1341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0"/>
        <w:gridCol w:w="9630"/>
      </w:tblGrid>
      <w:tr w:rsidR="00361BB1" w:rsidRPr="00361BB1" w14:paraId="0BA168F8" w14:textId="77777777" w:rsidTr="00361BB1">
        <w:tc>
          <w:tcPr>
            <w:tcW w:w="134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2FE1F" w14:textId="77777777" w:rsidR="00361BB1" w:rsidRPr="00361BB1" w:rsidRDefault="00361BB1" w:rsidP="00361BB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US"/>
              </w:rPr>
            </w:pPr>
          </w:p>
          <w:p w14:paraId="40ABC0C1" w14:textId="77777777" w:rsidR="00361BB1" w:rsidRPr="00361BB1" w:rsidRDefault="00361BB1" w:rsidP="00361BB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US"/>
              </w:rPr>
            </w:pPr>
          </w:p>
          <w:p w14:paraId="180E8F9F" w14:textId="77777777" w:rsidR="00361BB1" w:rsidRPr="00361BB1" w:rsidRDefault="00361BB1" w:rsidP="00361BB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01A882A2" w14:textId="77777777" w:rsidR="00361BB1" w:rsidRPr="00361BB1" w:rsidRDefault="00361BB1" w:rsidP="00361BB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38A83959" w14:textId="77777777" w:rsidR="00361BB1" w:rsidRPr="00361BB1" w:rsidRDefault="00361BB1" w:rsidP="00361BB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361BB1">
              <w:rPr>
                <w:b/>
                <w:bCs/>
                <w:sz w:val="20"/>
                <w:szCs w:val="20"/>
                <w:u w:val="single"/>
                <w:lang w:val="en-GB"/>
              </w:rPr>
              <w:t>Reviewer Details:</w:t>
            </w:r>
          </w:p>
          <w:p w14:paraId="28ACE387" w14:textId="77777777" w:rsidR="00361BB1" w:rsidRPr="00361BB1" w:rsidRDefault="00361BB1" w:rsidP="00361BB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361BB1" w:rsidRPr="00361BB1" w14:paraId="27F98887" w14:textId="77777777" w:rsidTr="00361BB1">
        <w:trPr>
          <w:trHeight w:val="7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44AB0A" w14:textId="77777777" w:rsidR="00361BB1" w:rsidRPr="00361BB1" w:rsidRDefault="00361BB1" w:rsidP="00361BB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361BB1">
              <w:rPr>
                <w:b/>
                <w:bCs/>
                <w:sz w:val="20"/>
                <w:szCs w:val="20"/>
                <w:u w:val="single"/>
                <w:lang w:val="en-GB"/>
              </w:rPr>
              <w:t>Name: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627A45" w14:textId="180E6C21" w:rsidR="00361BB1" w:rsidRPr="00E138A2" w:rsidRDefault="00E138A2" w:rsidP="00361BB1">
            <w:pPr>
              <w:pStyle w:val="BodyText"/>
              <w:rPr>
                <w:b/>
                <w:bCs/>
                <w:sz w:val="20"/>
                <w:szCs w:val="20"/>
                <w:lang w:val="en-US"/>
              </w:rPr>
            </w:pPr>
            <w:bookmarkStart w:id="1" w:name="_GoBack"/>
            <w:bookmarkEnd w:id="1"/>
            <w:r w:rsidRPr="00E138A2">
              <w:rPr>
                <w:b/>
                <w:bCs/>
                <w:sz w:val="20"/>
                <w:szCs w:val="20"/>
                <w:lang w:val="en-US"/>
              </w:rPr>
              <w:t xml:space="preserve">Zhuang </w:t>
            </w:r>
            <w:proofErr w:type="spellStart"/>
            <w:r w:rsidRPr="00E138A2">
              <w:rPr>
                <w:b/>
                <w:bCs/>
                <w:sz w:val="20"/>
                <w:szCs w:val="20"/>
                <w:lang w:val="en-US"/>
              </w:rPr>
              <w:t>Qianda</w:t>
            </w:r>
            <w:proofErr w:type="spellEnd"/>
          </w:p>
        </w:tc>
      </w:tr>
      <w:tr w:rsidR="00361BB1" w:rsidRPr="00361BB1" w14:paraId="48E58957" w14:textId="77777777" w:rsidTr="00361BB1">
        <w:trPr>
          <w:trHeight w:val="7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F76641" w14:textId="77777777" w:rsidR="00361BB1" w:rsidRPr="00361BB1" w:rsidRDefault="00361BB1" w:rsidP="00361BB1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361BB1">
              <w:rPr>
                <w:b/>
                <w:bCs/>
                <w:sz w:val="20"/>
                <w:szCs w:val="20"/>
                <w:u w:val="single"/>
                <w:lang w:val="en-GB"/>
              </w:rPr>
              <w:t>Department, University &amp; Country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AA2D4" w14:textId="15073DFE" w:rsidR="00361BB1" w:rsidRPr="00E138A2" w:rsidRDefault="00E138A2" w:rsidP="00361BB1">
            <w:pPr>
              <w:pStyle w:val="BodyText"/>
              <w:rPr>
                <w:b/>
                <w:bCs/>
                <w:sz w:val="20"/>
                <w:szCs w:val="20"/>
                <w:lang w:val="en-GB"/>
              </w:rPr>
            </w:pPr>
            <w:r w:rsidRPr="00E138A2">
              <w:rPr>
                <w:b/>
                <w:bCs/>
                <w:sz w:val="20"/>
                <w:szCs w:val="20"/>
                <w:lang w:val="en-GB"/>
              </w:rPr>
              <w:t>Linyi University, China</w:t>
            </w:r>
          </w:p>
        </w:tc>
      </w:tr>
    </w:tbl>
    <w:p w14:paraId="28D29EDB" w14:textId="77777777" w:rsidR="00361BB1" w:rsidRPr="00361BB1" w:rsidRDefault="00361BB1" w:rsidP="00361BB1">
      <w:pPr>
        <w:pStyle w:val="BodyText"/>
        <w:rPr>
          <w:b/>
          <w:bCs/>
          <w:sz w:val="20"/>
          <w:szCs w:val="20"/>
          <w:u w:val="single"/>
          <w:lang w:val="en-US"/>
        </w:rPr>
      </w:pPr>
    </w:p>
    <w:bookmarkEnd w:id="0"/>
    <w:p w14:paraId="3324FFA4" w14:textId="77777777" w:rsidR="00361BB1" w:rsidRPr="00361BB1" w:rsidRDefault="00361BB1" w:rsidP="00361BB1">
      <w:pPr>
        <w:pStyle w:val="BodyText"/>
        <w:rPr>
          <w:b/>
          <w:bCs/>
          <w:sz w:val="20"/>
          <w:szCs w:val="20"/>
          <w:u w:val="single"/>
          <w:lang w:val="en-US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sectPr w:rsidR="00F1171E" w:rsidRPr="00900E9B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4F5C7A" w14:textId="77777777" w:rsidR="00C32A8B" w:rsidRPr="0000007A" w:rsidRDefault="00C32A8B" w:rsidP="0099583E">
      <w:r>
        <w:separator/>
      </w:r>
    </w:p>
  </w:endnote>
  <w:endnote w:type="continuationSeparator" w:id="0">
    <w:p w14:paraId="29625DD7" w14:textId="77777777" w:rsidR="00C32A8B" w:rsidRPr="0000007A" w:rsidRDefault="00C32A8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5B5502" w14:textId="77777777" w:rsidR="00C32A8B" w:rsidRPr="0000007A" w:rsidRDefault="00C32A8B" w:rsidP="0099583E">
      <w:r>
        <w:separator/>
      </w:r>
    </w:p>
  </w:footnote>
  <w:footnote w:type="continuationSeparator" w:id="0">
    <w:p w14:paraId="2F2F3569" w14:textId="77777777" w:rsidR="00C32A8B" w:rsidRPr="0000007A" w:rsidRDefault="00C32A8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bordersDoNotSurroundHeader/>
  <w:bordersDoNotSurroundFooter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3135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D535F"/>
    <w:rsid w:val="001E4B3D"/>
    <w:rsid w:val="001F24FF"/>
    <w:rsid w:val="001F2913"/>
    <w:rsid w:val="001F707F"/>
    <w:rsid w:val="002011F3"/>
    <w:rsid w:val="00201B85"/>
    <w:rsid w:val="00204D68"/>
    <w:rsid w:val="002102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29ED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1BB1"/>
    <w:rsid w:val="00374F93"/>
    <w:rsid w:val="00377F1D"/>
    <w:rsid w:val="00377FE5"/>
    <w:rsid w:val="00390271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3C7B"/>
    <w:rsid w:val="00474129"/>
    <w:rsid w:val="00477844"/>
    <w:rsid w:val="004847FF"/>
    <w:rsid w:val="0049306E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A751C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294A"/>
    <w:rsid w:val="0091567A"/>
    <w:rsid w:val="00922042"/>
    <w:rsid w:val="009245E3"/>
    <w:rsid w:val="00942DEE"/>
    <w:rsid w:val="00944F67"/>
    <w:rsid w:val="009553EC"/>
    <w:rsid w:val="00955E45"/>
    <w:rsid w:val="00962B70"/>
    <w:rsid w:val="009646D2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018D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2A8B"/>
    <w:rsid w:val="00C435C6"/>
    <w:rsid w:val="00C635B6"/>
    <w:rsid w:val="00C70DFC"/>
    <w:rsid w:val="00C82466"/>
    <w:rsid w:val="00C84097"/>
    <w:rsid w:val="00C96422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7E67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138A2"/>
    <w:rsid w:val="00E3111A"/>
    <w:rsid w:val="00E451EA"/>
    <w:rsid w:val="00E57F4B"/>
    <w:rsid w:val="00E60338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1EF4"/>
    <w:rsid w:val="00EC6894"/>
    <w:rsid w:val="00ED6B12"/>
    <w:rsid w:val="00ED7400"/>
    <w:rsid w:val="00EF326D"/>
    <w:rsid w:val="00EF53FE"/>
    <w:rsid w:val="00F1171E"/>
    <w:rsid w:val="00F13071"/>
    <w:rsid w:val="00F2643C"/>
    <w:rsid w:val="00F312E8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206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9734/ajee/2024/v23i1162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urrent-progress-in-arts-and-social-studies-research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3080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1144</cp:lastModifiedBy>
  <cp:revision>106</cp:revision>
  <dcterms:created xsi:type="dcterms:W3CDTF">2023-08-30T09:21:00Z</dcterms:created>
  <dcterms:modified xsi:type="dcterms:W3CDTF">2025-07-14T11:58:00Z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