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A3710C" w14:paraId="09E2713F" w14:textId="77777777" w:rsidTr="00A3710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3DF5590" w14:textId="77777777" w:rsidR="00602F7D" w:rsidRPr="00A3710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3710C" w14:paraId="4336CB9F" w14:textId="77777777" w:rsidTr="00A3710C">
        <w:trPr>
          <w:trHeight w:val="413"/>
        </w:trPr>
        <w:tc>
          <w:tcPr>
            <w:tcW w:w="1266" w:type="pct"/>
          </w:tcPr>
          <w:p w14:paraId="4F1F41FF" w14:textId="77777777" w:rsidR="0000007A" w:rsidRPr="00A3710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B1BE" w14:textId="77777777" w:rsidR="0000007A" w:rsidRPr="00A3710C" w:rsidRDefault="006E48D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3710C">
                <w:rPr>
                  <w:rStyle w:val="Hyperlink"/>
                  <w:rFonts w:ascii="Arial" w:hAnsi="Arial" w:cs="Arial"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A3710C" w14:paraId="66A76339" w14:textId="77777777" w:rsidTr="00A3710C">
        <w:trPr>
          <w:trHeight w:val="290"/>
        </w:trPr>
        <w:tc>
          <w:tcPr>
            <w:tcW w:w="1266" w:type="pct"/>
          </w:tcPr>
          <w:p w14:paraId="282E6782" w14:textId="77777777" w:rsidR="0000007A" w:rsidRPr="00A3710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AA6A" w14:textId="77777777" w:rsidR="0000007A" w:rsidRPr="00A3710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574A"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5007</w:t>
            </w:r>
          </w:p>
        </w:tc>
      </w:tr>
      <w:tr w:rsidR="0000007A" w:rsidRPr="00A3710C" w14:paraId="5799D1F0" w14:textId="77777777" w:rsidTr="00A3710C">
        <w:trPr>
          <w:trHeight w:val="331"/>
        </w:trPr>
        <w:tc>
          <w:tcPr>
            <w:tcW w:w="1266" w:type="pct"/>
          </w:tcPr>
          <w:p w14:paraId="3E965CD2" w14:textId="77777777" w:rsidR="0000007A" w:rsidRPr="00A3710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B956" w14:textId="77777777" w:rsidR="0000007A" w:rsidRPr="00A3710C" w:rsidRDefault="00E557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3710C">
              <w:rPr>
                <w:rFonts w:ascii="Arial" w:hAnsi="Arial" w:cs="Arial"/>
                <w:b/>
                <w:sz w:val="20"/>
                <w:szCs w:val="20"/>
                <w:lang w:val="en-GB"/>
              </w:rPr>
              <w:t>Evolution of Long-Term Care Neighbourhoods for Older People: Rhetoric and reality of meeting older people’s future care needs in Japan and England</w:t>
            </w:r>
          </w:p>
        </w:tc>
      </w:tr>
      <w:tr w:rsidR="00CF0BBB" w:rsidRPr="00A3710C" w14:paraId="4DBBF706" w14:textId="77777777" w:rsidTr="00A3710C">
        <w:trPr>
          <w:trHeight w:val="332"/>
        </w:trPr>
        <w:tc>
          <w:tcPr>
            <w:tcW w:w="1266" w:type="pct"/>
          </w:tcPr>
          <w:p w14:paraId="4317B8C8" w14:textId="77777777" w:rsidR="00CF0BBB" w:rsidRPr="00A3710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AD46" w14:textId="77777777" w:rsidR="00CF0BBB" w:rsidRPr="00A3710C" w:rsidRDefault="00E557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F007B8C" w14:textId="77777777" w:rsidR="00037D52" w:rsidRPr="00A3710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FEDE16" w14:textId="77777777" w:rsidR="00626025" w:rsidRPr="00A3710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E9AC4DD" w14:textId="77777777" w:rsidR="0086369B" w:rsidRPr="00A3710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27F2813" w14:textId="77777777" w:rsidR="00626025" w:rsidRPr="00A3710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3710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3316049" w14:textId="77777777" w:rsidR="007B54A4" w:rsidRPr="00A3710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8477BE7" w14:textId="77777777" w:rsidR="007B54A4" w:rsidRPr="00A3710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3710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9692D47" w14:textId="77777777" w:rsidR="00640538" w:rsidRPr="00A3710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3710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206F936">
          <v:rect id="_x0000_s2050" style="position:absolute;left:0;text-align:left;margin-left:-9.6pt;margin-top:14.25pt;width:1071.35pt;height:156.6pt;z-index:251658240">
            <v:textbox>
              <w:txbxContent>
                <w:p w14:paraId="5960BDB9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F5B5AD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EB8D4E1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3CB8F6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34A6B0B" w14:textId="77777777" w:rsidR="00E5574A" w:rsidRDefault="00E5574A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5574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Environmental Research and Public Health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2023</w:t>
                  </w:r>
                </w:p>
                <w:p w14:paraId="78F9570A" w14:textId="77777777" w:rsidR="00E5574A" w:rsidRDefault="00E5574A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08D16DE" w14:textId="77777777" w:rsidR="00E03C32" w:rsidRDefault="00E5574A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hyperlink r:id="rId8" w:history="1">
                    <w:r w:rsidRPr="0073740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Pr="0073740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://doi.org/10.3390/ijerph20146352</w:t>
                    </w:r>
                  </w:hyperlink>
                </w:p>
                <w:p w14:paraId="0FB2FC6C" w14:textId="77777777" w:rsidR="00E5574A" w:rsidRPr="007B54A4" w:rsidRDefault="00E5574A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72FAC6E5" w14:textId="77777777" w:rsidR="00D9392F" w:rsidRPr="00A3710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3710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9AD31AF" w14:textId="77777777" w:rsidR="00D27A79" w:rsidRPr="00A3710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3710C" w14:paraId="50C80B7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457CF08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710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3710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7AE322F" w14:textId="77777777" w:rsidR="00F1171E" w:rsidRPr="00A37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3710C" w14:paraId="355215FE" w14:textId="77777777" w:rsidTr="007222C8">
        <w:tc>
          <w:tcPr>
            <w:tcW w:w="1265" w:type="pct"/>
            <w:noWrap/>
          </w:tcPr>
          <w:p w14:paraId="256CBEA1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7D9FDA1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710C">
              <w:rPr>
                <w:rFonts w:ascii="Arial" w:hAnsi="Arial" w:cs="Arial"/>
                <w:lang w:val="en-GB"/>
              </w:rPr>
              <w:t>Reviewer’s comment</w:t>
            </w:r>
          </w:p>
          <w:p w14:paraId="60E3ECD7" w14:textId="77777777" w:rsidR="00421DBF" w:rsidRPr="00A3710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301EEC4" w14:textId="77777777" w:rsidR="00421DBF" w:rsidRPr="00A3710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3195F2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3710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3710C">
              <w:rPr>
                <w:rFonts w:ascii="Arial" w:hAnsi="Arial" w:cs="Arial"/>
                <w:lang w:val="en-GB"/>
              </w:rPr>
              <w:t>Feedback</w:t>
            </w:r>
            <w:r w:rsidRPr="00A3710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3710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3710C" w14:paraId="6F759C93" w14:textId="77777777" w:rsidTr="00320D41">
        <w:trPr>
          <w:trHeight w:val="935"/>
        </w:trPr>
        <w:tc>
          <w:tcPr>
            <w:tcW w:w="1265" w:type="pct"/>
            <w:noWrap/>
          </w:tcPr>
          <w:p w14:paraId="29228A24" w14:textId="77777777" w:rsidR="00F1171E" w:rsidRPr="00A37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D1A4AE4" w14:textId="77777777" w:rsidR="00F1171E" w:rsidRPr="00A3710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B7CF10" w14:textId="77777777" w:rsidR="00F1171E" w:rsidRPr="00A3710C" w:rsidRDefault="00CF23FB" w:rsidP="005966F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will </w:t>
            </w:r>
            <w:proofErr w:type="spellStart"/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definatetly</w:t>
            </w:r>
            <w:proofErr w:type="spellEnd"/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benefits society in improving</w:t>
            </w: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 xml:space="preserve">health and social care of age population and retaining a good quality of life. </w:t>
            </w:r>
            <w:r w:rsidRPr="00A3710C">
              <w:rPr>
                <w:rFonts w:ascii="Arial" w:hAnsi="Arial" w:cs="Arial"/>
                <w:sz w:val="20"/>
                <w:szCs w:val="20"/>
              </w:rPr>
              <w:t xml:space="preserve">Through international comparisons, the reader can identify </w:t>
            </w:r>
            <w:r w:rsidRPr="00A3710C">
              <w:rPr>
                <w:rFonts w:ascii="Arial" w:hAnsi="Arial" w:cs="Arial"/>
                <w:bCs/>
                <w:sz w:val="20"/>
                <w:szCs w:val="20"/>
              </w:rPr>
              <w:t>critical lessons that could inform</w:t>
            </w:r>
            <w:r w:rsidR="00320D41" w:rsidRPr="00A371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3710C">
              <w:rPr>
                <w:rFonts w:ascii="Arial" w:hAnsi="Arial" w:cs="Arial"/>
                <w:sz w:val="20"/>
                <w:szCs w:val="20"/>
              </w:rPr>
              <w:t>the strategy developing in their own</w:t>
            </w:r>
            <w:r w:rsidRPr="00A3710C">
              <w:rPr>
                <w:rFonts w:ascii="Arial" w:hAnsi="Arial" w:cs="Arial"/>
                <w:bCs/>
                <w:sz w:val="20"/>
                <w:szCs w:val="20"/>
              </w:rPr>
              <w:t xml:space="preserve"> country</w:t>
            </w:r>
          </w:p>
        </w:tc>
        <w:tc>
          <w:tcPr>
            <w:tcW w:w="1523" w:type="pct"/>
          </w:tcPr>
          <w:p w14:paraId="7A8F8887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3710C" w14:paraId="73E4B8D5" w14:textId="77777777" w:rsidTr="00320D41">
        <w:trPr>
          <w:trHeight w:val="476"/>
        </w:trPr>
        <w:tc>
          <w:tcPr>
            <w:tcW w:w="1265" w:type="pct"/>
            <w:noWrap/>
          </w:tcPr>
          <w:p w14:paraId="0E04A539" w14:textId="77777777" w:rsidR="00F1171E" w:rsidRPr="00A37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432BE2" w14:textId="77777777" w:rsidR="00F1171E" w:rsidRPr="00A37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2F77570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611897" w14:textId="77777777" w:rsidR="00F1171E" w:rsidRPr="00A3710C" w:rsidRDefault="00CF23FB" w:rsidP="00320D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5966F0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9F91699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3710C" w14:paraId="4806C230" w14:textId="77777777" w:rsidTr="00320D41">
        <w:trPr>
          <w:trHeight w:val="764"/>
        </w:trPr>
        <w:tc>
          <w:tcPr>
            <w:tcW w:w="1265" w:type="pct"/>
            <w:noWrap/>
          </w:tcPr>
          <w:p w14:paraId="2893A7A2" w14:textId="77777777" w:rsidR="00F1171E" w:rsidRPr="00A3710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3710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392CD30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D69462" w14:textId="77777777" w:rsidR="00F1171E" w:rsidRPr="00A3710C" w:rsidRDefault="00CF23FB" w:rsidP="00895A7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BA4EB7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. But problems faced by age population should be included</w:t>
            </w:r>
            <w:r w:rsidR="00EE1BB0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50076DA9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3710C" w14:paraId="4730DBC2" w14:textId="77777777" w:rsidTr="00320D41">
        <w:trPr>
          <w:trHeight w:val="611"/>
        </w:trPr>
        <w:tc>
          <w:tcPr>
            <w:tcW w:w="1265" w:type="pct"/>
            <w:noWrap/>
          </w:tcPr>
          <w:p w14:paraId="46548474" w14:textId="77777777" w:rsidR="00F1171E" w:rsidRPr="00A3710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36A27E3" w14:textId="77777777" w:rsidR="00F1171E" w:rsidRPr="00A3710C" w:rsidRDefault="00CF23FB" w:rsidP="00CF23F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sz w:val="20"/>
                <w:szCs w:val="20"/>
              </w:rPr>
              <w:t xml:space="preserve">Countries are at various points in this journey. </w:t>
            </w:r>
            <w:r w:rsidR="00BA4EB7" w:rsidRPr="00A3710C">
              <w:rPr>
                <w:rFonts w:ascii="Arial" w:hAnsi="Arial" w:cs="Arial"/>
                <w:sz w:val="20"/>
                <w:szCs w:val="20"/>
              </w:rPr>
              <w:t>This sentence should be rewritten.</w:t>
            </w:r>
          </w:p>
        </w:tc>
        <w:tc>
          <w:tcPr>
            <w:tcW w:w="1523" w:type="pct"/>
          </w:tcPr>
          <w:p w14:paraId="0A890FD4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3710C" w14:paraId="7CD39713" w14:textId="77777777" w:rsidTr="007222C8">
        <w:trPr>
          <w:trHeight w:val="703"/>
        </w:trPr>
        <w:tc>
          <w:tcPr>
            <w:tcW w:w="1265" w:type="pct"/>
            <w:noWrap/>
          </w:tcPr>
          <w:p w14:paraId="386B6D9B" w14:textId="77777777" w:rsidR="00F1171E" w:rsidRPr="00A3710C" w:rsidRDefault="00F1171E" w:rsidP="00320D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0C589BC5" w14:textId="77777777" w:rsidR="00F1171E" w:rsidRPr="00A3710C" w:rsidRDefault="00CF23F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E5C7A7B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3710C" w14:paraId="0B64B800" w14:textId="77777777" w:rsidTr="007222C8">
        <w:trPr>
          <w:trHeight w:val="386"/>
        </w:trPr>
        <w:tc>
          <w:tcPr>
            <w:tcW w:w="1265" w:type="pct"/>
            <w:noWrap/>
          </w:tcPr>
          <w:p w14:paraId="5C579E4D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860C71E" w14:textId="77777777" w:rsidR="00F1171E" w:rsidRPr="00A3710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3710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3C386E4" w14:textId="77777777" w:rsidR="00F1171E" w:rsidRPr="00A37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F1AAD20" w14:textId="77777777" w:rsidR="00F1171E" w:rsidRPr="00A37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70655D" w14:textId="77777777" w:rsidR="00F1171E" w:rsidRPr="00A3710C" w:rsidRDefault="00CF23F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BA4EB7" w:rsidRPr="00A3710C">
              <w:rPr>
                <w:rFonts w:ascii="Arial" w:hAnsi="Arial" w:cs="Arial"/>
                <w:sz w:val="20"/>
                <w:szCs w:val="20"/>
                <w:lang w:val="en-GB"/>
              </w:rPr>
              <w:t>. But check the grammatical corrections throughout manuscript</w:t>
            </w:r>
          </w:p>
          <w:p w14:paraId="3BED783A" w14:textId="77777777" w:rsidR="00F1171E" w:rsidRPr="00A37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2A21F0" w14:textId="77777777" w:rsidR="00F1171E" w:rsidRPr="00A37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3710C" w14:paraId="1B4CFEFE" w14:textId="77777777" w:rsidTr="00320D41">
        <w:trPr>
          <w:trHeight w:val="800"/>
        </w:trPr>
        <w:tc>
          <w:tcPr>
            <w:tcW w:w="1265" w:type="pct"/>
            <w:noWrap/>
          </w:tcPr>
          <w:p w14:paraId="31F39A3D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3710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="00CF23FB" w:rsidRPr="00A3710C">
              <w:rPr>
                <w:rFonts w:ascii="Arial" w:hAnsi="Arial" w:cs="Arial"/>
                <w:bCs w:val="0"/>
                <w:u w:val="single"/>
                <w:lang w:val="en-GB"/>
              </w:rPr>
              <w:t xml:space="preserve"> </w:t>
            </w:r>
            <w:r w:rsidRPr="00A3710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970DF83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A3B9E20" w14:textId="77777777" w:rsidR="00F1171E" w:rsidRPr="00A3710C" w:rsidRDefault="00CF23FB" w:rsidP="00320D4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content of the manuscript is </w:t>
            </w:r>
            <w:proofErr w:type="spellStart"/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>cosice</w:t>
            </w:r>
            <w:proofErr w:type="spellEnd"/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>tilte</w:t>
            </w:r>
            <w:proofErr w:type="spellEnd"/>
            <w:r w:rsidRPr="00A3710C">
              <w:rPr>
                <w:rFonts w:ascii="Arial" w:hAnsi="Arial" w:cs="Arial"/>
                <w:sz w:val="20"/>
                <w:szCs w:val="20"/>
                <w:lang w:val="en-GB"/>
              </w:rPr>
              <w:t xml:space="preserve">, information given is appropriate. </w:t>
            </w:r>
            <w:r w:rsidR="00BA4EB7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problems faced by age population should be included.</w:t>
            </w:r>
            <w:r w:rsidR="00B67726" w:rsidRPr="00A37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C2DFCED" w14:textId="77777777" w:rsidR="00F1171E" w:rsidRPr="00A3710C" w:rsidRDefault="00F1171E" w:rsidP="00BA4E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CFAF19" w14:textId="77777777" w:rsidR="00F1171E" w:rsidRPr="00A37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3710C" w14:paraId="41E80C1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43F9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3710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DA584E5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3710C" w14:paraId="6B5D03D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4084B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2BD1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710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920D375" w14:textId="77777777" w:rsidR="00F1171E" w:rsidRPr="00A37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3710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3710C">
              <w:rPr>
                <w:rFonts w:ascii="Arial" w:hAnsi="Arial" w:cs="Arial"/>
                <w:lang w:val="en-GB"/>
              </w:rPr>
              <w:t>comment</w:t>
            </w:r>
            <w:r w:rsidRPr="00A3710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3710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3710C" w14:paraId="0AC3E3BD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7014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71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05AA907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2B64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37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37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37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54D7782" w14:textId="1F01A489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7EE8966" w14:textId="77777777" w:rsidR="00F1171E" w:rsidRPr="00A37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19D95D" w14:textId="77777777" w:rsidR="00F1171E" w:rsidRPr="00A37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B466F4" w14:textId="77777777" w:rsidR="00F1171E" w:rsidRPr="00A37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DE71E2" w14:textId="77777777" w:rsidR="00F1171E" w:rsidRPr="00A37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A2EA65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49BE6D" w14:textId="77777777" w:rsidR="00A3710C" w:rsidRPr="00BA3BFD" w:rsidRDefault="00A3710C" w:rsidP="00A3710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A3BFD">
        <w:rPr>
          <w:rFonts w:ascii="Arial" w:hAnsi="Arial" w:cs="Arial"/>
          <w:b/>
          <w:u w:val="single"/>
        </w:rPr>
        <w:t>Reviewer details:</w:t>
      </w:r>
    </w:p>
    <w:p w14:paraId="001B306C" w14:textId="77777777" w:rsidR="00A3710C" w:rsidRDefault="00A3710C" w:rsidP="00A3710C">
      <w:proofErr w:type="spellStart"/>
      <w:r w:rsidRPr="00BA3BFD">
        <w:rPr>
          <w:rFonts w:ascii="Arial" w:hAnsi="Arial" w:cs="Arial"/>
          <w:b/>
          <w:color w:val="000000"/>
          <w:sz w:val="20"/>
          <w:szCs w:val="20"/>
        </w:rPr>
        <w:t>Rajmane</w:t>
      </w:r>
      <w:proofErr w:type="spellEnd"/>
      <w:r w:rsidRPr="00BA3BFD">
        <w:rPr>
          <w:rFonts w:ascii="Arial" w:hAnsi="Arial" w:cs="Arial"/>
          <w:b/>
          <w:color w:val="000000"/>
          <w:sz w:val="20"/>
          <w:szCs w:val="20"/>
        </w:rPr>
        <w:t xml:space="preserve"> Ragini B., ASPM’s K. T. Patil College of Pharmacy, India</w:t>
      </w:r>
    </w:p>
    <w:p w14:paraId="4CCFDF6E" w14:textId="77777777" w:rsidR="00A3710C" w:rsidRPr="00A3710C" w:rsidRDefault="00A3710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3710C" w:rsidRPr="00A3710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7B5F7" w14:textId="77777777" w:rsidR="003B78F6" w:rsidRPr="0000007A" w:rsidRDefault="003B78F6" w:rsidP="0099583E">
      <w:r>
        <w:separator/>
      </w:r>
    </w:p>
  </w:endnote>
  <w:endnote w:type="continuationSeparator" w:id="0">
    <w:p w14:paraId="0CCADFA4" w14:textId="77777777" w:rsidR="003B78F6" w:rsidRPr="0000007A" w:rsidRDefault="003B78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E09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0A70" w14:textId="77777777" w:rsidR="003B78F6" w:rsidRPr="0000007A" w:rsidRDefault="003B78F6" w:rsidP="0099583E">
      <w:r>
        <w:separator/>
      </w:r>
    </w:p>
  </w:footnote>
  <w:footnote w:type="continuationSeparator" w:id="0">
    <w:p w14:paraId="01AC4DA7" w14:textId="77777777" w:rsidR="003B78F6" w:rsidRPr="0000007A" w:rsidRDefault="003B78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7FA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928E9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8762DA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997382">
    <w:abstractNumId w:val="3"/>
  </w:num>
  <w:num w:numId="2" w16cid:durableId="1528176432">
    <w:abstractNumId w:val="6"/>
  </w:num>
  <w:num w:numId="3" w16cid:durableId="819074368">
    <w:abstractNumId w:val="5"/>
  </w:num>
  <w:num w:numId="4" w16cid:durableId="1414356672">
    <w:abstractNumId w:val="7"/>
  </w:num>
  <w:num w:numId="5" w16cid:durableId="675496630">
    <w:abstractNumId w:val="4"/>
  </w:num>
  <w:num w:numId="6" w16cid:durableId="1680740634">
    <w:abstractNumId w:val="0"/>
  </w:num>
  <w:num w:numId="7" w16cid:durableId="150760565">
    <w:abstractNumId w:val="1"/>
  </w:num>
  <w:num w:numId="8" w16cid:durableId="1661037193">
    <w:abstractNumId w:val="9"/>
  </w:num>
  <w:num w:numId="9" w16cid:durableId="2106001815">
    <w:abstractNumId w:val="8"/>
  </w:num>
  <w:num w:numId="10" w16cid:durableId="1430855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17A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F4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D41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8F6"/>
    <w:rsid w:val="003D1BDE"/>
    <w:rsid w:val="003E746A"/>
    <w:rsid w:val="00401C12"/>
    <w:rsid w:val="004116D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E48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6F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FFD"/>
    <w:rsid w:val="00624032"/>
    <w:rsid w:val="00626025"/>
    <w:rsid w:val="006311A1"/>
    <w:rsid w:val="00640538"/>
    <w:rsid w:val="00643CE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045E"/>
    <w:rsid w:val="006A5E0B"/>
    <w:rsid w:val="006A7405"/>
    <w:rsid w:val="006C3797"/>
    <w:rsid w:val="006D467C"/>
    <w:rsid w:val="006E01EE"/>
    <w:rsid w:val="006E48DA"/>
    <w:rsid w:val="006E6014"/>
    <w:rsid w:val="006E7D6E"/>
    <w:rsid w:val="00700A1D"/>
    <w:rsid w:val="00700EF2"/>
    <w:rsid w:val="00701186"/>
    <w:rsid w:val="00707BE1"/>
    <w:rsid w:val="007217B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A79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078DB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FBA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86C"/>
    <w:rsid w:val="00A32905"/>
    <w:rsid w:val="00A36C95"/>
    <w:rsid w:val="00A3710C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C6A"/>
    <w:rsid w:val="00AD6C51"/>
    <w:rsid w:val="00AE0E9B"/>
    <w:rsid w:val="00AE54CD"/>
    <w:rsid w:val="00AF3016"/>
    <w:rsid w:val="00B03A45"/>
    <w:rsid w:val="00B05A5A"/>
    <w:rsid w:val="00B174A8"/>
    <w:rsid w:val="00B21B2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726"/>
    <w:rsid w:val="00B760E1"/>
    <w:rsid w:val="00B82FFC"/>
    <w:rsid w:val="00BA1AB3"/>
    <w:rsid w:val="00BA4EB7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F03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3A9"/>
    <w:rsid w:val="00CE5AC7"/>
    <w:rsid w:val="00CF0BBB"/>
    <w:rsid w:val="00CF0D07"/>
    <w:rsid w:val="00CF23FB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878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74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BB0"/>
    <w:rsid w:val="00EF0FB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33CC9D1"/>
  <w15:docId w15:val="{23388E5B-B930-4711-95B9-8521075A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3710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erph201463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2025-03-28T05:53:00Z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