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2551AF" w14:paraId="1643A4CA" w14:textId="77777777" w:rsidTr="002551A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551A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551AF" w14:paraId="127EAD7E" w14:textId="77777777" w:rsidTr="002551AF">
        <w:trPr>
          <w:trHeight w:val="413"/>
        </w:trPr>
        <w:tc>
          <w:tcPr>
            <w:tcW w:w="1266" w:type="pct"/>
          </w:tcPr>
          <w:p w14:paraId="3C159AA5" w14:textId="77777777" w:rsidR="0000007A" w:rsidRPr="002551A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551A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97BB32" w:rsidR="0000007A" w:rsidRPr="002551AF" w:rsidRDefault="00D6132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"THE EVOLVING BLUEPRINT, STRATEGIC LEADERSHIP, VALUE-DRIVEN POLICE LEADERS AND ETHICAL EXCELLENCE IN LAW ENFORCEMENT"</w:t>
            </w:r>
          </w:p>
        </w:tc>
      </w:tr>
      <w:tr w:rsidR="0000007A" w:rsidRPr="002551AF" w14:paraId="73C90375" w14:textId="77777777" w:rsidTr="002551AF">
        <w:trPr>
          <w:trHeight w:val="290"/>
        </w:trPr>
        <w:tc>
          <w:tcPr>
            <w:tcW w:w="1266" w:type="pct"/>
          </w:tcPr>
          <w:p w14:paraId="20D28135" w14:textId="77777777" w:rsidR="0000007A" w:rsidRPr="002551A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0926EA0" w:rsidR="0000007A" w:rsidRPr="002551A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02628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5036.13</w:t>
            </w:r>
          </w:p>
        </w:tc>
      </w:tr>
      <w:tr w:rsidR="0000007A" w:rsidRPr="002551AF" w14:paraId="05B60576" w14:textId="77777777" w:rsidTr="002551AF">
        <w:trPr>
          <w:trHeight w:val="331"/>
        </w:trPr>
        <w:tc>
          <w:tcPr>
            <w:tcW w:w="1266" w:type="pct"/>
          </w:tcPr>
          <w:p w14:paraId="0196A627" w14:textId="77777777" w:rsidR="0000007A" w:rsidRPr="002551A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48E3C97" w:rsidR="0000007A" w:rsidRPr="002551AF" w:rsidRDefault="0020262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551AF">
              <w:rPr>
                <w:rFonts w:ascii="Arial" w:hAnsi="Arial" w:cs="Arial"/>
                <w:b/>
                <w:sz w:val="20"/>
                <w:szCs w:val="20"/>
                <w:lang w:val="en-GB"/>
              </w:rPr>
              <w:t>EFFICIENT AND EFFECTIVE LEADERSHIP IN LAW ENFORCEMENT, CHARACTERISTICS AND BEHAVIORS OF EFFECTIVE POLICE LEADERS THAT ASSISTS UPHOLDING A HIGH STANDARD OF PROFESSIONALISM AND INTEGRITY</w:t>
            </w:r>
          </w:p>
        </w:tc>
      </w:tr>
      <w:tr w:rsidR="00CF0BBB" w:rsidRPr="002551AF" w14:paraId="6D508B1C" w14:textId="77777777" w:rsidTr="002551AF">
        <w:trPr>
          <w:trHeight w:val="332"/>
        </w:trPr>
        <w:tc>
          <w:tcPr>
            <w:tcW w:w="1266" w:type="pct"/>
          </w:tcPr>
          <w:p w14:paraId="32FC28F7" w14:textId="77777777" w:rsidR="00CF0BBB" w:rsidRPr="002551A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19B5563" w:rsidR="00CF0BBB" w:rsidRPr="002551AF" w:rsidRDefault="0020262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551A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2551A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551A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551A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551A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551A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551A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551A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4C28779" w:rsidR="00640538" w:rsidRPr="002551AF" w:rsidRDefault="00110CC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551A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4AEE636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7156648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0567745" w:rsidR="00E03C32" w:rsidRDefault="00790FE0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90FE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Innovative Science and Research Technology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790FE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2096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-</w:t>
                            </w:r>
                            <w:r w:rsidRPr="00790FE0">
                              <w:t xml:space="preserve"> </w:t>
                            </w:r>
                            <w:r w:rsidRPr="00790FE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2112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A038642" w:rsidR="00E03C32" w:rsidRPr="00E14BB7" w:rsidRDefault="00E14BB7" w:rsidP="00E14BB7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E14BB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 : </w:t>
                            </w:r>
                            <w:hyperlink r:id="rId7" w:history="1">
                              <w:r w:rsidRPr="00B054C2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https://doi.org/10.5281/zenodo.8425142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0567745" w:rsidR="00E03C32" w:rsidRDefault="00790FE0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790FE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Innovative Science and Research Technology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790FE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2096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-</w:t>
                      </w:r>
                      <w:r w:rsidRPr="00790FE0">
                        <w:t xml:space="preserve"> </w:t>
                      </w:r>
                      <w:r w:rsidRPr="00790FE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2112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A038642" w:rsidR="00E03C32" w:rsidRPr="00E14BB7" w:rsidRDefault="00E14BB7" w:rsidP="00E14BB7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E14BB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 : </w:t>
                      </w:r>
                      <w:hyperlink r:id="rId8" w:history="1">
                        <w:r w:rsidRPr="00B054C2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https://doi.org/10.5281/zenodo.8425142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2551A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551A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551A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551A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51A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551A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55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51A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51A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551A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551A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51AF">
              <w:rPr>
                <w:rFonts w:ascii="Arial" w:hAnsi="Arial" w:cs="Arial"/>
                <w:lang w:val="en-GB"/>
              </w:rPr>
              <w:t>Author’s Feedback</w:t>
            </w:r>
            <w:r w:rsidRPr="002551A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51A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551AF" w14:paraId="5C0AB4EC" w14:textId="77777777" w:rsidTr="003C2D91">
        <w:trPr>
          <w:trHeight w:val="845"/>
        </w:trPr>
        <w:tc>
          <w:tcPr>
            <w:tcW w:w="1265" w:type="pct"/>
            <w:noWrap/>
          </w:tcPr>
          <w:p w14:paraId="66B47184" w14:textId="48030299" w:rsidR="00F1171E" w:rsidRPr="002551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551A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DD32A12" w:rsidR="00F1171E" w:rsidRPr="002551AF" w:rsidRDefault="003C2D9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</w:t>
            </w:r>
            <w:r w:rsidR="006E1DF2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nuscript </w:t>
            </w:r>
            <w:proofErr w:type="gramStart"/>
            <w:r w:rsidR="006E1DF2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describe</w:t>
            </w:r>
            <w:proofErr w:type="gramEnd"/>
            <w:r w:rsidR="006E1DF2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leadership model that is effective in law enforcement. It breaks down the </w:t>
            </w:r>
            <w:proofErr w:type="spellStart"/>
            <w:r w:rsidR="006E1DF2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charactoerics</w:t>
            </w:r>
            <w:proofErr w:type="spellEnd"/>
            <w:r w:rsidR="006E1DF2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an effective law enforcement leader exploring literature. </w:t>
            </w:r>
          </w:p>
        </w:tc>
        <w:tc>
          <w:tcPr>
            <w:tcW w:w="1523" w:type="pct"/>
          </w:tcPr>
          <w:p w14:paraId="462A339C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51AF" w14:paraId="0D8B5B2C" w14:textId="77777777" w:rsidTr="003C2D91">
        <w:trPr>
          <w:trHeight w:val="827"/>
        </w:trPr>
        <w:tc>
          <w:tcPr>
            <w:tcW w:w="1265" w:type="pct"/>
            <w:noWrap/>
          </w:tcPr>
          <w:p w14:paraId="21CBA5FE" w14:textId="77777777" w:rsidR="00F1171E" w:rsidRPr="002551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551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B645761" w:rsidR="00F1171E" w:rsidRPr="002551AF" w:rsidRDefault="006E1DF2" w:rsidP="00110C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word count can be reduced. Suggested title is “Principles of Effective Leadership </w:t>
            </w:r>
            <w:r w:rsidR="00110CC8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improving efficiency, professionalism and integrity </w:t>
            </w: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</w:t>
            </w:r>
            <w:r w:rsidR="00110CC8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</w:t>
            </w: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Law </w:t>
            </w:r>
            <w:proofErr w:type="spellStart"/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Enformcement</w:t>
            </w:r>
            <w:proofErr w:type="spellEnd"/>
            <w:r w:rsidR="00110CC8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Sector</w:t>
            </w: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</w:t>
            </w:r>
          </w:p>
        </w:tc>
        <w:tc>
          <w:tcPr>
            <w:tcW w:w="1523" w:type="pct"/>
          </w:tcPr>
          <w:p w14:paraId="405B6701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51AF" w14:paraId="5604762A" w14:textId="77777777" w:rsidTr="003C2D91">
        <w:trPr>
          <w:trHeight w:val="557"/>
        </w:trPr>
        <w:tc>
          <w:tcPr>
            <w:tcW w:w="1265" w:type="pct"/>
            <w:noWrap/>
          </w:tcPr>
          <w:p w14:paraId="3635573D" w14:textId="77777777" w:rsidR="00F1171E" w:rsidRPr="002551A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551A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47CBABE" w:rsidR="00F1171E" w:rsidRPr="002551AF" w:rsidRDefault="003C2D91" w:rsidP="00110C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would read better </w:t>
            </w:r>
            <w:r w:rsidR="00110CC8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if it includes</w:t>
            </w:r>
            <w:r w:rsidR="006E1DF2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summation of the study.</w:t>
            </w:r>
          </w:p>
        </w:tc>
        <w:tc>
          <w:tcPr>
            <w:tcW w:w="1523" w:type="pct"/>
          </w:tcPr>
          <w:p w14:paraId="1D54B730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51A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551A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B859D19" w:rsidR="00F1171E" w:rsidRPr="002551AF" w:rsidRDefault="006E1D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a description of leadership qualities for effective law enforcement. It is based on literature on leadership. Examples, case studies and </w:t>
            </w:r>
            <w:proofErr w:type="gramStart"/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real world</w:t>
            </w:r>
            <w:proofErr w:type="gramEnd"/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experience would have improved the manuscript. The manuscript assumes that adopting the suggested leadership qualities would improve efficiency and effectiveness of </w:t>
            </w:r>
            <w:proofErr w:type="spellStart"/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laq</w:t>
            </w:r>
            <w:proofErr w:type="spellEnd"/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enforcement, this is </w:t>
            </w:r>
            <w:proofErr w:type="spellStart"/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largey</w:t>
            </w:r>
            <w:proofErr w:type="spellEnd"/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theoretical. Bringing real life experience of when the qualities are used and the outcome would lend credence to the paper.  </w:t>
            </w:r>
            <w:r w:rsidR="00110CC8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</w:t>
            </w:r>
            <w:r w:rsidR="0008075E"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so, a theoretical framework for the manuscript is necessary. This would make the result replicable and provide a pathway to arriving at the conclusion. </w:t>
            </w:r>
          </w:p>
        </w:tc>
        <w:tc>
          <w:tcPr>
            <w:tcW w:w="1523" w:type="pct"/>
          </w:tcPr>
          <w:p w14:paraId="4898F764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51A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551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551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3FC3683" w:rsidR="00F1171E" w:rsidRPr="002551AF" w:rsidRDefault="000807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 </w:t>
            </w:r>
            <w:proofErr w:type="gramStart"/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 and recent. However, author should review </w:t>
            </w:r>
            <w:proofErr w:type="spellStart"/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lietarure</w:t>
            </w:r>
            <w:proofErr w:type="spellEnd"/>
            <w:r w:rsidRPr="00255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application of the proposed qualities and outcome, do they really work in real life, what are the advantages and disadvantages of those leadership qualities. </w:t>
            </w:r>
          </w:p>
        </w:tc>
        <w:tc>
          <w:tcPr>
            <w:tcW w:w="1523" w:type="pct"/>
          </w:tcPr>
          <w:p w14:paraId="40220055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51A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551A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551A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55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55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55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51395261" w:rsidR="00F1171E" w:rsidRPr="002551AF" w:rsidRDefault="000807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language is suitable for </w:t>
            </w:r>
            <w:proofErr w:type="spellStart"/>
            <w:r w:rsidRPr="002551AF">
              <w:rPr>
                <w:rFonts w:ascii="Arial" w:hAnsi="Arial" w:cs="Arial"/>
                <w:sz w:val="20"/>
                <w:szCs w:val="20"/>
                <w:lang w:val="en-GB"/>
              </w:rPr>
              <w:t>schorlarly</w:t>
            </w:r>
            <w:proofErr w:type="spellEnd"/>
            <w:r w:rsidRPr="002551AF">
              <w:rPr>
                <w:rFonts w:ascii="Arial" w:hAnsi="Arial" w:cs="Arial"/>
                <w:sz w:val="20"/>
                <w:szCs w:val="20"/>
                <w:lang w:val="en-GB"/>
              </w:rPr>
              <w:t xml:space="preserve"> communication </w:t>
            </w:r>
          </w:p>
        </w:tc>
        <w:tc>
          <w:tcPr>
            <w:tcW w:w="1523" w:type="pct"/>
          </w:tcPr>
          <w:p w14:paraId="0351CA58" w14:textId="77777777" w:rsidR="00F1171E" w:rsidRPr="00255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51A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551A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551A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551A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1F1A3925" w:rsidR="00F1171E" w:rsidRPr="002551AF" w:rsidRDefault="000807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was referred to as a blog in the abstract. </w:t>
            </w:r>
          </w:p>
          <w:p w14:paraId="7EB58C99" w14:textId="77777777" w:rsidR="00F1171E" w:rsidRPr="00255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55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55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551A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551A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55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551A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551A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55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551A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55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51A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55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51AF">
              <w:rPr>
                <w:rFonts w:ascii="Arial" w:hAnsi="Arial" w:cs="Arial"/>
                <w:lang w:val="en-GB"/>
              </w:rPr>
              <w:t>Author’s comment</w:t>
            </w:r>
            <w:r w:rsidRPr="002551A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51A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551A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55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1A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55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55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551A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551A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551A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CDBCCE4" w14:textId="77569FCE" w:rsidR="0008075E" w:rsidRPr="002551AF" w:rsidRDefault="0008075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55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551A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551A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551A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55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AA92719" w14:textId="77777777" w:rsidR="002551AF" w:rsidRDefault="002551AF" w:rsidP="002551AF">
      <w:r w:rsidRPr="00D83733">
        <w:rPr>
          <w:rFonts w:ascii="Arial" w:hAnsi="Arial" w:cs="Arial"/>
          <w:b/>
          <w:sz w:val="20"/>
          <w:szCs w:val="20"/>
        </w:rPr>
        <w:t>Reviewers:</w:t>
      </w:r>
    </w:p>
    <w:p w14:paraId="364DAA85" w14:textId="77777777" w:rsidR="002551AF" w:rsidRPr="00D83733" w:rsidRDefault="002551AF" w:rsidP="002551AF">
      <w:pPr>
        <w:pStyle w:val="Affiliation"/>
        <w:spacing w:after="0" w:line="240" w:lineRule="auto"/>
        <w:jc w:val="left"/>
        <w:rPr>
          <w:rFonts w:ascii="Arial" w:hAnsi="Arial" w:cs="Arial"/>
          <w:b/>
          <w:color w:val="000000"/>
        </w:rPr>
      </w:pPr>
      <w:r w:rsidRPr="00D83733">
        <w:rPr>
          <w:rFonts w:ascii="Arial" w:hAnsi="Arial" w:cs="Arial"/>
          <w:b/>
          <w:color w:val="000000"/>
        </w:rPr>
        <w:t xml:space="preserve">Oladipupo </w:t>
      </w:r>
      <w:proofErr w:type="spellStart"/>
      <w:r w:rsidRPr="00D83733">
        <w:rPr>
          <w:rFonts w:ascii="Arial" w:hAnsi="Arial" w:cs="Arial"/>
          <w:b/>
          <w:color w:val="000000"/>
        </w:rPr>
        <w:t>Ipadeola</w:t>
      </w:r>
      <w:proofErr w:type="spellEnd"/>
      <w:r w:rsidRPr="00D83733">
        <w:rPr>
          <w:rFonts w:ascii="Arial" w:hAnsi="Arial" w:cs="Arial"/>
          <w:b/>
          <w:color w:val="000000"/>
        </w:rPr>
        <w:t>, Nigeria</w:t>
      </w:r>
    </w:p>
    <w:p w14:paraId="7C99B219" w14:textId="77777777" w:rsidR="002551AF" w:rsidRPr="002551AF" w:rsidRDefault="002551A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551AF" w:rsidRPr="002551A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28FFC" w14:textId="77777777" w:rsidR="001F2263" w:rsidRPr="0000007A" w:rsidRDefault="001F2263" w:rsidP="0099583E">
      <w:r>
        <w:separator/>
      </w:r>
    </w:p>
  </w:endnote>
  <w:endnote w:type="continuationSeparator" w:id="0">
    <w:p w14:paraId="210134CB" w14:textId="77777777" w:rsidR="001F2263" w:rsidRPr="0000007A" w:rsidRDefault="001F226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66F4C" w14:textId="77777777" w:rsidR="001F2263" w:rsidRPr="0000007A" w:rsidRDefault="001F2263" w:rsidP="0099583E">
      <w:r>
        <w:separator/>
      </w:r>
    </w:p>
  </w:footnote>
  <w:footnote w:type="continuationSeparator" w:id="0">
    <w:p w14:paraId="28AA16FC" w14:textId="77777777" w:rsidR="001F2263" w:rsidRPr="0000007A" w:rsidRDefault="001F226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3971237">
    <w:abstractNumId w:val="3"/>
  </w:num>
  <w:num w:numId="2" w16cid:durableId="404229219">
    <w:abstractNumId w:val="6"/>
  </w:num>
  <w:num w:numId="3" w16cid:durableId="1297640336">
    <w:abstractNumId w:val="5"/>
  </w:num>
  <w:num w:numId="4" w16cid:durableId="462037527">
    <w:abstractNumId w:val="7"/>
  </w:num>
  <w:num w:numId="5" w16cid:durableId="289701645">
    <w:abstractNumId w:val="4"/>
  </w:num>
  <w:num w:numId="6" w16cid:durableId="248272954">
    <w:abstractNumId w:val="0"/>
  </w:num>
  <w:num w:numId="7" w16cid:durableId="624433884">
    <w:abstractNumId w:val="1"/>
  </w:num>
  <w:num w:numId="8" w16cid:durableId="516307665">
    <w:abstractNumId w:val="9"/>
  </w:num>
  <w:num w:numId="9" w16cid:durableId="74665784">
    <w:abstractNumId w:val="8"/>
  </w:num>
  <w:num w:numId="10" w16cid:durableId="150096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075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0CC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3B4D"/>
    <w:rsid w:val="001B5029"/>
    <w:rsid w:val="001D3A1D"/>
    <w:rsid w:val="001E4B3D"/>
    <w:rsid w:val="001F2263"/>
    <w:rsid w:val="001F24FF"/>
    <w:rsid w:val="001F2913"/>
    <w:rsid w:val="001F707F"/>
    <w:rsid w:val="002011F3"/>
    <w:rsid w:val="00201B85"/>
    <w:rsid w:val="00202628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C79"/>
    <w:rsid w:val="00245E23"/>
    <w:rsid w:val="00246BB9"/>
    <w:rsid w:val="0025366D"/>
    <w:rsid w:val="0025366F"/>
    <w:rsid w:val="002551A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2011"/>
    <w:rsid w:val="003C2D91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703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02F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2EE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DF2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FE0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114B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2D33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3E2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CC2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5CB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4558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322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4BB7"/>
    <w:rsid w:val="00E3111A"/>
    <w:rsid w:val="00E451EA"/>
    <w:rsid w:val="00E57F4B"/>
    <w:rsid w:val="00E6244F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4272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551A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84251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842514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2025-03-20T12:10:00Z</dcterms:created>
  <dcterms:modified xsi:type="dcterms:W3CDTF">2025-03-27T11:16:00Z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