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6D99" w14:textId="77777777" w:rsidR="002E7417" w:rsidRPr="00E47739" w:rsidRDefault="002E7417" w:rsidP="00E47739">
      <w:pPr>
        <w:spacing w:after="0" w:line="360" w:lineRule="auto"/>
        <w:jc w:val="center"/>
        <w:rPr>
          <w:rFonts w:ascii="Times New Roman" w:eastAsia="Times New Roman" w:hAnsi="Times New Roman" w:cs="Times New Roman"/>
          <w:lang w:val="en-US" w:eastAsia="fr-FR"/>
        </w:rPr>
      </w:pPr>
      <w:r w:rsidRPr="00E47739">
        <w:rPr>
          <w:rFonts w:ascii="Times New Roman" w:eastAsia="Times New Roman" w:hAnsi="Times New Roman" w:cs="Times New Roman"/>
          <w:b/>
          <w:bCs/>
          <w:sz w:val="32"/>
          <w:szCs w:val="32"/>
          <w:lang w:val="en" w:eastAsia="fr-FR"/>
        </w:rPr>
        <w:t xml:space="preserve">Evaluation of the resistance of five </w:t>
      </w:r>
      <w:r w:rsidR="00F7386C">
        <w:rPr>
          <w:rFonts w:ascii="Times New Roman" w:eastAsia="Times New Roman" w:hAnsi="Times New Roman" w:cs="Times New Roman"/>
          <w:b/>
          <w:bCs/>
          <w:sz w:val="32"/>
          <w:szCs w:val="32"/>
          <w:lang w:val="en" w:eastAsia="fr-FR"/>
        </w:rPr>
        <w:t>T</w:t>
      </w:r>
      <w:r w:rsidRPr="00E47739">
        <w:rPr>
          <w:rFonts w:ascii="Times New Roman" w:eastAsia="Times New Roman" w:hAnsi="Times New Roman" w:cs="Times New Roman"/>
          <w:b/>
          <w:bCs/>
          <w:sz w:val="32"/>
          <w:szCs w:val="32"/>
          <w:lang w:val="en" w:eastAsia="fr-FR"/>
        </w:rPr>
        <w:t>omato varieties to bacterial wilt (</w:t>
      </w:r>
      <w:r w:rsidRPr="00E47739">
        <w:rPr>
          <w:rFonts w:ascii="Times New Roman" w:eastAsia="Times New Roman" w:hAnsi="Times New Roman" w:cs="Times New Roman"/>
          <w:b/>
          <w:bCs/>
          <w:i/>
          <w:iCs/>
          <w:sz w:val="32"/>
          <w:szCs w:val="32"/>
          <w:lang w:val="en" w:eastAsia="fr-FR"/>
        </w:rPr>
        <w:t>Ralstonia solanacearum</w:t>
      </w:r>
      <w:r w:rsidRPr="00E47739">
        <w:rPr>
          <w:rFonts w:ascii="Times New Roman" w:eastAsia="Times New Roman" w:hAnsi="Times New Roman" w:cs="Times New Roman"/>
          <w:b/>
          <w:bCs/>
          <w:sz w:val="32"/>
          <w:szCs w:val="32"/>
          <w:lang w:val="en" w:eastAsia="fr-FR"/>
        </w:rPr>
        <w:t>) under the agro-climatic conditions of Katibougou</w:t>
      </w:r>
    </w:p>
    <w:p w14:paraId="12F8208E"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commentRangeStart w:id="0"/>
      <w:r w:rsidRPr="00E47739">
        <w:rPr>
          <w:rFonts w:ascii="Times New Roman" w:eastAsia="Times New Roman" w:hAnsi="Times New Roman" w:cs="Times New Roman"/>
          <w:b/>
          <w:bCs/>
          <w:sz w:val="28"/>
          <w:szCs w:val="28"/>
          <w:lang w:val="en" w:eastAsia="fr-FR"/>
        </w:rPr>
        <w:t>Summary</w:t>
      </w:r>
      <w:commentRangeEnd w:id="0"/>
      <w:r w:rsidR="00610320">
        <w:rPr>
          <w:rStyle w:val="CommentReference"/>
        </w:rPr>
        <w:commentReference w:id="0"/>
      </w:r>
    </w:p>
    <w:p w14:paraId="5405AF97" w14:textId="7B48073A"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objective of this research is to contribute to the improvement of tomato productivity in Mali. Tomatoes remain one of the most widely grown vegetable crops in the world</w:t>
      </w:r>
      <w:r w:rsidRPr="00E47739">
        <w:rPr>
          <w:rFonts w:ascii="Times New Roman" w:eastAsia="Times New Roman" w:hAnsi="Times New Roman" w:cs="Times New Roman"/>
          <w:sz w:val="24"/>
          <w:szCs w:val="24"/>
          <w:lang w:val="en-US" w:eastAsia="fr-FR"/>
        </w:rPr>
        <w:t>. </w:t>
      </w:r>
      <w:r w:rsidRPr="00E47739">
        <w:rPr>
          <w:rFonts w:ascii="Times New Roman" w:eastAsia="Times New Roman" w:hAnsi="Times New Roman" w:cs="Times New Roman"/>
          <w:sz w:val="24"/>
          <w:szCs w:val="24"/>
          <w:lang w:val="en" w:eastAsia="fr-FR"/>
        </w:rPr>
        <w:t>It is the most consumed vegetable in the world after potatoes. However, its production faces enormous difficulties such as the extreme poverty of the soil, the low technicality of the producers, the high pest pressure and the scarcity of high-performance varieties</w:t>
      </w:r>
      <w:commentRangeStart w:id="1"/>
      <w:r w:rsidRPr="00E47739">
        <w:rPr>
          <w:rFonts w:ascii="Times New Roman" w:eastAsia="Times New Roman" w:hAnsi="Times New Roman" w:cs="Times New Roman"/>
          <w:sz w:val="24"/>
          <w:szCs w:val="24"/>
          <w:lang w:val="en" w:eastAsia="fr-FR"/>
        </w:rPr>
        <w:t>. Of these, bacterial wilt is an important factor, as it causes a huge loss of production on average if left unchecked.</w:t>
      </w:r>
      <w:r w:rsidRPr="00E47739">
        <w:rPr>
          <w:rFonts w:ascii="Times New Roman" w:eastAsia="Times New Roman" w:hAnsi="Times New Roman" w:cs="Times New Roman"/>
          <w:lang w:val="en" w:eastAsia="fr-FR"/>
        </w:rPr>
        <w:t> </w:t>
      </w:r>
      <w:commentRangeEnd w:id="1"/>
      <w:r w:rsidR="00610320">
        <w:rPr>
          <w:rStyle w:val="CommentReference"/>
        </w:rPr>
        <w:commentReference w:id="1"/>
      </w:r>
      <w:r w:rsidRPr="00E47739">
        <w:rPr>
          <w:rFonts w:ascii="Times New Roman" w:eastAsia="Times New Roman" w:hAnsi="Times New Roman" w:cs="Times New Roman"/>
          <w:sz w:val="24"/>
          <w:szCs w:val="24"/>
          <w:lang w:val="en" w:eastAsia="fr-FR"/>
        </w:rPr>
        <w:t>A study was carried out on the evaluation of the resistance of five varieties of tomato (Anaya, Raja, Tingal, Mona, Petomek) to bacterial wilt (</w:t>
      </w:r>
      <w:r w:rsidRPr="00E47739">
        <w:rPr>
          <w:rFonts w:ascii="Times New Roman" w:eastAsia="Times New Roman" w:hAnsi="Times New Roman" w:cs="Times New Roman"/>
          <w:i/>
          <w:iCs/>
          <w:sz w:val="24"/>
          <w:szCs w:val="24"/>
          <w:lang w:val="en" w:eastAsia="fr-FR"/>
        </w:rPr>
        <w:t>Ralstonia solanacearum</w:t>
      </w:r>
      <w:r w:rsidRPr="00E47739">
        <w:rPr>
          <w:rFonts w:ascii="Times New Roman" w:eastAsia="Times New Roman" w:hAnsi="Times New Roman" w:cs="Times New Roman"/>
          <w:sz w:val="24"/>
          <w:szCs w:val="24"/>
          <w:lang w:val="en" w:eastAsia="fr-FR"/>
        </w:rPr>
        <w:t>) in the agro-climatic conditions of Katibougou.</w:t>
      </w:r>
      <w:r w:rsidRPr="00E47739">
        <w:rPr>
          <w:rFonts w:ascii="Times New Roman" w:eastAsia="Times New Roman" w:hAnsi="Times New Roman" w:cs="Times New Roman"/>
          <w:b/>
          <w:bCs/>
          <w:sz w:val="32"/>
          <w:szCs w:val="32"/>
          <w:lang w:val="en" w:eastAsia="fr-FR"/>
        </w:rPr>
        <w:t> </w:t>
      </w:r>
      <w:commentRangeStart w:id="2"/>
      <w:r w:rsidRPr="00E47739">
        <w:rPr>
          <w:rFonts w:ascii="Times New Roman" w:eastAsia="Times New Roman" w:hAnsi="Times New Roman" w:cs="Times New Roman"/>
          <w:sz w:val="24"/>
          <w:szCs w:val="24"/>
          <w:lang w:val="en" w:eastAsia="fr-FR"/>
        </w:rPr>
        <w:t>The experimental device used was the Fisher block with three (03) repetitions to five (05) treatments. </w:t>
      </w:r>
      <w:commentRangeEnd w:id="2"/>
      <w:r w:rsidR="00610320">
        <w:rPr>
          <w:rStyle w:val="CommentReference"/>
        </w:rPr>
        <w:commentReference w:id="2"/>
      </w:r>
      <w:r w:rsidRPr="00E47739">
        <w:rPr>
          <w:rFonts w:ascii="Times New Roman" w:eastAsia="Times New Roman" w:hAnsi="Times New Roman" w:cs="Times New Roman"/>
          <w:sz w:val="24"/>
          <w:szCs w:val="24"/>
          <w:lang w:val="en" w:eastAsia="fr-FR"/>
        </w:rPr>
        <w:t>The analysis of biometric observations shows that the Raja variety had the largest diameter at the collar with 12.13 cm at the</w:t>
      </w:r>
      <w:r w:rsidRPr="00E47739">
        <w:rPr>
          <w:rFonts w:ascii="Times New Roman" w:eastAsia="Times New Roman" w:hAnsi="Times New Roman" w:cs="Times New Roman"/>
          <w:sz w:val="24"/>
          <w:szCs w:val="24"/>
          <w:vertAlign w:val="superscript"/>
          <w:lang w:val="en" w:eastAsia="fr-FR"/>
        </w:rPr>
        <w:t>60th</w:t>
      </w:r>
      <w:r w:rsidRPr="00E47739">
        <w:rPr>
          <w:rFonts w:ascii="Times New Roman" w:eastAsia="Times New Roman" w:hAnsi="Times New Roman" w:cs="Times New Roman"/>
          <w:sz w:val="24"/>
          <w:szCs w:val="24"/>
          <w:lang w:val="en" w:eastAsia="fr-FR"/>
        </w:rPr>
        <w:t xml:space="preserve"> JAR, the highest number of leaves at 40.1, </w:t>
      </w:r>
      <w:r w:rsidRPr="00610320">
        <w:rPr>
          <w:rFonts w:ascii="Times New Roman" w:eastAsia="Times New Roman" w:hAnsi="Times New Roman" w:cs="Times New Roman"/>
          <w:sz w:val="24"/>
          <w:szCs w:val="24"/>
          <w:highlight w:val="yellow"/>
          <w:lang w:val="en" w:eastAsia="fr-FR"/>
        </w:rPr>
        <w:t>it also gave</w:t>
      </w:r>
      <w:r w:rsidRPr="00E47739">
        <w:rPr>
          <w:rFonts w:ascii="Times New Roman" w:eastAsia="Times New Roman" w:hAnsi="Times New Roman" w:cs="Times New Roman"/>
          <w:sz w:val="24"/>
          <w:szCs w:val="24"/>
          <w:lang w:val="en" w:eastAsia="fr-FR"/>
        </w:rPr>
        <w:t xml:space="preserve"> the highest number of branches with 9.8 and the greatest height of the plants with 82.5 cm. Regarding the incidence of bacterial wilt, the Petomek variety (T5) had the highest percentage with 73%, followed by the Anaya variety (T1) which had 70%. As for the </w:t>
      </w:r>
      <w:commentRangeStart w:id="3"/>
      <w:r w:rsidRPr="00E47739">
        <w:rPr>
          <w:rFonts w:ascii="Times New Roman" w:eastAsia="Times New Roman" w:hAnsi="Times New Roman" w:cs="Times New Roman"/>
          <w:sz w:val="24"/>
          <w:szCs w:val="24"/>
          <w:lang w:val="en" w:eastAsia="fr-FR"/>
        </w:rPr>
        <w:t>severity</w:t>
      </w:r>
      <w:commentRangeEnd w:id="3"/>
      <w:r w:rsidR="00610320">
        <w:rPr>
          <w:rStyle w:val="CommentReference"/>
        </w:rPr>
        <w:commentReference w:id="3"/>
      </w:r>
      <w:r w:rsidRPr="00E47739">
        <w:rPr>
          <w:rFonts w:ascii="Times New Roman" w:eastAsia="Times New Roman" w:hAnsi="Times New Roman" w:cs="Times New Roman"/>
          <w:sz w:val="24"/>
          <w:szCs w:val="24"/>
          <w:lang w:val="en" w:eastAsia="fr-FR"/>
        </w:rPr>
        <w:t>, a total of three (03) observations were made, the analysis of variance showed a significant difference between the levels of variation, the Petomek variety (T5) had the highest score with 85.9%, followed by the Anaya variety (T1) which recorded 84.4% and finally the Tingal (T3) and Mona (T4) varieties had the lowest scores 24.4%. </w:t>
      </w:r>
      <w:commentRangeStart w:id="4"/>
      <w:r w:rsidRPr="00E47739">
        <w:rPr>
          <w:rFonts w:ascii="Times New Roman" w:eastAsia="Times New Roman" w:hAnsi="Times New Roman" w:cs="Times New Roman"/>
          <w:sz w:val="24"/>
          <w:szCs w:val="24"/>
          <w:lang w:val="en" w:eastAsia="fr-FR"/>
        </w:rPr>
        <w:t>In terms of yield, the Tingal variety had the best yield with 45.83 t/ha, followed by the Mona variety with 39.46 t/ha. </w:t>
      </w:r>
      <w:r w:rsidRPr="00E47739">
        <w:rPr>
          <w:rFonts w:ascii="Times New Roman" w:eastAsia="Times New Roman" w:hAnsi="Times New Roman" w:cs="Times New Roman"/>
          <w:sz w:val="24"/>
          <w:szCs w:val="24"/>
          <w:lang w:val="en-US" w:eastAsia="fr-FR"/>
        </w:rPr>
        <w:t>Finally, the Anaya and Petomek treatments gave the lowest yields with 21.66 t/ha and 20.55 t/ha respectively.</w:t>
      </w:r>
      <w:commentRangeEnd w:id="4"/>
      <w:r w:rsidR="00610320">
        <w:rPr>
          <w:rStyle w:val="CommentReference"/>
        </w:rPr>
        <w:commentReference w:id="4"/>
      </w:r>
    </w:p>
    <w:p w14:paraId="792E230C"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r w:rsidRPr="00E47739">
        <w:rPr>
          <w:rFonts w:ascii="Times New Roman" w:eastAsia="Times New Roman" w:hAnsi="Times New Roman" w:cs="Times New Roman"/>
          <w:b/>
          <w:bCs/>
          <w:i/>
          <w:iCs/>
          <w:sz w:val="24"/>
          <w:szCs w:val="24"/>
          <w:u w:val="single"/>
          <w:lang w:val="en-US" w:eastAsia="fr-FR"/>
        </w:rPr>
        <w:t>Keywords</w:t>
      </w:r>
      <w:r w:rsidRPr="00E47739">
        <w:rPr>
          <w:rFonts w:ascii="Times New Roman" w:eastAsia="Times New Roman" w:hAnsi="Times New Roman" w:cs="Times New Roman"/>
          <w:i/>
          <w:iCs/>
          <w:sz w:val="24"/>
          <w:szCs w:val="24"/>
          <w:lang w:val="en-US" w:eastAsia="fr-FR"/>
        </w:rPr>
        <w:t>: Tomato, variety, </w:t>
      </w:r>
      <w:r w:rsidRPr="00E47739">
        <w:rPr>
          <w:rFonts w:ascii="Times New Roman" w:eastAsia="Times New Roman" w:hAnsi="Times New Roman" w:cs="Times New Roman"/>
          <w:i/>
          <w:iCs/>
          <w:sz w:val="24"/>
          <w:szCs w:val="24"/>
          <w:lang w:val="en" w:eastAsia="fr-FR"/>
        </w:rPr>
        <w:t>bacterial wilt, severity, yield.</w:t>
      </w:r>
    </w:p>
    <w:p w14:paraId="7A03727A" w14:textId="77777777" w:rsidR="007F569D" w:rsidRDefault="002E7417" w:rsidP="00E47739">
      <w:pPr>
        <w:spacing w:after="0" w:line="360" w:lineRule="auto"/>
        <w:jc w:val="both"/>
        <w:rPr>
          <w:rFonts w:ascii="Times New Roman" w:eastAsia="Times New Roman" w:hAnsi="Times New Roman" w:cs="Times New Roman"/>
          <w:b/>
          <w:bCs/>
          <w:sz w:val="32"/>
          <w:szCs w:val="32"/>
          <w:lang w:val="en-US" w:eastAsia="fr-FR"/>
        </w:rPr>
      </w:pPr>
      <w:r w:rsidRPr="00E47739">
        <w:rPr>
          <w:rFonts w:ascii="Times New Roman" w:eastAsia="Times New Roman" w:hAnsi="Times New Roman" w:cs="Times New Roman"/>
          <w:b/>
          <w:bCs/>
          <w:sz w:val="32"/>
          <w:szCs w:val="32"/>
          <w:lang w:val="en-US" w:eastAsia="fr-FR"/>
        </w:rPr>
        <w:t> </w:t>
      </w:r>
    </w:p>
    <w:p w14:paraId="714B9A8B" w14:textId="77777777" w:rsidR="007F569D" w:rsidRDefault="007F569D">
      <w:pPr>
        <w:rPr>
          <w:rFonts w:ascii="Times New Roman" w:eastAsia="Times New Roman" w:hAnsi="Times New Roman" w:cs="Times New Roman"/>
          <w:b/>
          <w:bCs/>
          <w:sz w:val="32"/>
          <w:szCs w:val="32"/>
          <w:lang w:val="en-US" w:eastAsia="fr-FR"/>
        </w:rPr>
      </w:pPr>
      <w:r>
        <w:rPr>
          <w:rFonts w:ascii="Times New Roman" w:eastAsia="Times New Roman" w:hAnsi="Times New Roman" w:cs="Times New Roman"/>
          <w:b/>
          <w:bCs/>
          <w:sz w:val="32"/>
          <w:szCs w:val="32"/>
          <w:lang w:val="en-US" w:eastAsia="fr-FR"/>
        </w:rPr>
        <w:br w:type="page"/>
      </w:r>
    </w:p>
    <w:p w14:paraId="7C74B9CF" w14:textId="77777777" w:rsidR="002E7417" w:rsidRPr="00E47739" w:rsidRDefault="002E7417" w:rsidP="00E47739">
      <w:pPr>
        <w:keepNext/>
        <w:spacing w:before="480" w:after="0" w:line="360" w:lineRule="auto"/>
        <w:ind w:left="644"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b/>
          <w:bCs/>
          <w:sz w:val="28"/>
          <w:szCs w:val="28"/>
          <w:lang w:val="en" w:eastAsia="fr-FR"/>
        </w:rPr>
        <w:lastRenderedPageBreak/>
        <w:t>1.</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8"/>
          <w:szCs w:val="28"/>
          <w:lang w:val="en" w:eastAsia="fr-FR"/>
        </w:rPr>
        <w:t>INTRODUCTION</w:t>
      </w:r>
    </w:p>
    <w:p w14:paraId="25092905" w14:textId="77777777" w:rsidR="002E7417" w:rsidRPr="00E47739" w:rsidRDefault="00925EAA" w:rsidP="00E47739">
      <w:pPr>
        <w:spacing w:after="0" w:line="360" w:lineRule="auto"/>
        <w:jc w:val="both"/>
        <w:rPr>
          <w:rFonts w:ascii="Times New Roman" w:eastAsia="Times New Roman" w:hAnsi="Times New Roman" w:cs="Times New Roman"/>
          <w:lang w:val="en-US" w:eastAsia="fr-FR"/>
        </w:rPr>
      </w:pPr>
      <w:commentRangeStart w:id="5"/>
      <w:r>
        <w:rPr>
          <w:rFonts w:ascii="Times New Roman" w:eastAsia="Times New Roman" w:hAnsi="Times New Roman" w:cs="Times New Roman"/>
          <w:sz w:val="24"/>
          <w:szCs w:val="24"/>
          <w:lang w:val="en" w:eastAsia="fr-FR"/>
        </w:rPr>
        <w:t>Tomato is after potato</w:t>
      </w:r>
      <w:r w:rsidR="002E7417" w:rsidRPr="00E47739">
        <w:rPr>
          <w:rFonts w:ascii="Times New Roman" w:eastAsia="Times New Roman" w:hAnsi="Times New Roman" w:cs="Times New Roman"/>
          <w:sz w:val="24"/>
          <w:szCs w:val="24"/>
          <w:lang w:val="en" w:eastAsia="fr-FR"/>
        </w:rPr>
        <w:t>, the most consumed vegetable in the world (Aliou, 2020).</w:t>
      </w:r>
      <w:r w:rsidR="002E7417" w:rsidRPr="00E47739">
        <w:rPr>
          <w:rFonts w:ascii="Times New Roman" w:eastAsia="Times New Roman" w:hAnsi="Times New Roman" w:cs="Times New Roman"/>
          <w:sz w:val="24"/>
          <w:szCs w:val="24"/>
          <w:lang w:val="en-US" w:eastAsia="fr-FR"/>
        </w:rPr>
        <w:t> </w:t>
      </w:r>
      <w:r w:rsidR="002E7417" w:rsidRPr="00E47739">
        <w:rPr>
          <w:rFonts w:ascii="Times New Roman" w:eastAsia="Times New Roman" w:hAnsi="Times New Roman" w:cs="Times New Roman"/>
          <w:sz w:val="24"/>
          <w:szCs w:val="24"/>
          <w:lang w:val="en" w:eastAsia="fr-FR"/>
        </w:rPr>
        <w:t>It is also one of the most widespread crops in the world. It is grown in all latitudes under various conditions and remains, in the global food context, one of the pillars of the fight against food insecurity (IER-CRRA de Sikasso, 2020). Beyond its nutritional virtues, this market gardening speculation has health virtues because of its important antioxidant properties (</w:t>
      </w:r>
      <w:proofErr w:type="spellStart"/>
      <w:r w:rsidR="002E7417" w:rsidRPr="00E47739">
        <w:rPr>
          <w:rFonts w:ascii="Times New Roman" w:eastAsia="Times New Roman" w:hAnsi="Times New Roman" w:cs="Times New Roman"/>
          <w:sz w:val="24"/>
          <w:szCs w:val="24"/>
          <w:lang w:val="en" w:eastAsia="fr-FR"/>
        </w:rPr>
        <w:t>Barguini</w:t>
      </w:r>
      <w:proofErr w:type="spellEnd"/>
      <w:r w:rsidR="002E7417" w:rsidRPr="00E47739">
        <w:rPr>
          <w:rFonts w:ascii="Times New Roman" w:eastAsia="Times New Roman" w:hAnsi="Times New Roman" w:cs="Times New Roman"/>
          <w:sz w:val="24"/>
          <w:szCs w:val="24"/>
          <w:lang w:val="en" w:eastAsia="fr-FR"/>
        </w:rPr>
        <w:t xml:space="preserve"> et al, 2009).</w:t>
      </w:r>
      <w:commentRangeEnd w:id="5"/>
      <w:r w:rsidR="00610320">
        <w:rPr>
          <w:rStyle w:val="CommentReference"/>
        </w:rPr>
        <w:commentReference w:id="5"/>
      </w:r>
    </w:p>
    <w:p w14:paraId="6B77712A"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commentRangeStart w:id="6"/>
      <w:commentRangeStart w:id="7"/>
      <w:r w:rsidRPr="00E47739">
        <w:rPr>
          <w:rFonts w:ascii="Times New Roman" w:eastAsia="Times New Roman" w:hAnsi="Times New Roman" w:cs="Times New Roman"/>
          <w:sz w:val="24"/>
          <w:szCs w:val="24"/>
          <w:lang w:val="en" w:eastAsia="fr-FR"/>
        </w:rPr>
        <w:t>According to FAO data, world tomato production broke records in 2016 with 177,042,000 tons. This volume shows an increase of 29.08% in 10 years. The area devoted was 4,782,754 hectares, which represents an average yield per square meter of 3.7 kilograms of tomato (Coulibaly, 2021)</w:t>
      </w:r>
      <w:r w:rsidRPr="00E47739">
        <w:rPr>
          <w:rFonts w:ascii="Times New Roman" w:eastAsia="Times New Roman" w:hAnsi="Times New Roman" w:cs="Times New Roman"/>
          <w:sz w:val="24"/>
          <w:szCs w:val="24"/>
          <w:lang w:val="en-US" w:eastAsia="fr-FR"/>
        </w:rPr>
        <w:t>.</w:t>
      </w:r>
      <w:commentRangeEnd w:id="6"/>
      <w:r w:rsidR="00610320">
        <w:rPr>
          <w:rStyle w:val="CommentReference"/>
        </w:rPr>
        <w:commentReference w:id="6"/>
      </w:r>
      <w:commentRangeEnd w:id="7"/>
      <w:r w:rsidR="00610320">
        <w:rPr>
          <w:rStyle w:val="CommentReference"/>
        </w:rPr>
        <w:commentReference w:id="7"/>
      </w:r>
    </w:p>
    <w:p w14:paraId="603D5BFB"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 xml:space="preserve">Tomato </w:t>
      </w:r>
      <w:r w:rsidR="00925EAA">
        <w:rPr>
          <w:rFonts w:ascii="Times New Roman" w:eastAsia="Times New Roman" w:hAnsi="Times New Roman" w:cs="Times New Roman"/>
          <w:sz w:val="24"/>
          <w:szCs w:val="24"/>
          <w:lang w:val="en" w:eastAsia="fr-FR"/>
        </w:rPr>
        <w:t>is</w:t>
      </w:r>
      <w:r w:rsidRPr="00E47739">
        <w:rPr>
          <w:rFonts w:ascii="Times New Roman" w:eastAsia="Times New Roman" w:hAnsi="Times New Roman" w:cs="Times New Roman"/>
          <w:sz w:val="24"/>
          <w:szCs w:val="24"/>
          <w:lang w:val="en" w:eastAsia="fr-FR"/>
        </w:rPr>
        <w:t xml:space="preserve"> one of the main vegetable crops in Mali. Although it is cultivated by all socio-professional strata, most of the production is carried out in rural areas on small areas by women and young people.</w:t>
      </w:r>
      <w:r w:rsidR="00E47739" w:rsidRPr="00E47739">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It has just reached the big cities. It is marketed by rural and urban women (Kelly et </w:t>
      </w:r>
      <w:r w:rsidRPr="00E47739">
        <w:rPr>
          <w:rFonts w:ascii="Times New Roman" w:eastAsia="Times New Roman" w:hAnsi="Times New Roman" w:cs="Times New Roman"/>
          <w:i/>
          <w:iCs/>
          <w:sz w:val="24"/>
          <w:szCs w:val="24"/>
          <w:lang w:val="en" w:eastAsia="fr-FR"/>
        </w:rPr>
        <w:t>al</w:t>
      </w:r>
      <w:r w:rsidRPr="00E47739">
        <w:rPr>
          <w:rFonts w:ascii="Times New Roman" w:eastAsia="Times New Roman" w:hAnsi="Times New Roman" w:cs="Times New Roman"/>
          <w:sz w:val="24"/>
          <w:szCs w:val="24"/>
          <w:lang w:val="en" w:eastAsia="fr-FR"/>
        </w:rPr>
        <w:t>, 2005).</w:t>
      </w:r>
    </w:p>
    <w:p w14:paraId="2CFE929D"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Eating tomato fruits contributes to a healthy and balanced diet. Fruits are rich in minerals, vitamins, essential amino acids, sugars and dietary fiber. Tomato contain</w:t>
      </w:r>
      <w:r w:rsidR="00925EAA">
        <w:rPr>
          <w:rFonts w:ascii="Times New Roman" w:eastAsia="Times New Roman" w:hAnsi="Times New Roman" w:cs="Times New Roman"/>
          <w:sz w:val="24"/>
          <w:szCs w:val="24"/>
          <w:lang w:val="en" w:eastAsia="fr-FR"/>
        </w:rPr>
        <w:t>s</w:t>
      </w:r>
      <w:r w:rsidRPr="00E47739">
        <w:rPr>
          <w:rFonts w:ascii="Times New Roman" w:eastAsia="Times New Roman" w:hAnsi="Times New Roman" w:cs="Times New Roman"/>
          <w:sz w:val="24"/>
          <w:szCs w:val="24"/>
          <w:lang w:val="en" w:eastAsia="fr-FR"/>
        </w:rPr>
        <w:t xml:space="preserve"> a lot of vitamins B and C, iron and phosphorus. Tomato </w:t>
      </w:r>
      <w:r w:rsidR="00925EAA">
        <w:rPr>
          <w:rFonts w:ascii="Times New Roman" w:eastAsia="Times New Roman" w:hAnsi="Times New Roman" w:cs="Times New Roman"/>
          <w:sz w:val="24"/>
          <w:szCs w:val="24"/>
          <w:lang w:val="en" w:eastAsia="fr-FR"/>
        </w:rPr>
        <w:t>is</w:t>
      </w:r>
      <w:r w:rsidRPr="00E47739">
        <w:rPr>
          <w:rFonts w:ascii="Times New Roman" w:eastAsia="Times New Roman" w:hAnsi="Times New Roman" w:cs="Times New Roman"/>
          <w:sz w:val="24"/>
          <w:szCs w:val="24"/>
          <w:lang w:val="en" w:eastAsia="fr-FR"/>
        </w:rPr>
        <w:t xml:space="preserve"> eaten fresh in salads or cooked in sauces, soups or meat or fish dishes. It is possible to make them into puree, juice and ketchup. Dried and canned fruit are processed products that are also economically important (Hilmi et </w:t>
      </w:r>
      <w:r w:rsidRPr="00E47739">
        <w:rPr>
          <w:rFonts w:ascii="Times New Roman" w:eastAsia="Times New Roman" w:hAnsi="Times New Roman" w:cs="Times New Roman"/>
          <w:i/>
          <w:iCs/>
          <w:sz w:val="24"/>
          <w:szCs w:val="24"/>
          <w:lang w:val="en" w:eastAsia="fr-FR"/>
        </w:rPr>
        <w:t>al</w:t>
      </w:r>
      <w:r w:rsidRPr="00E47739">
        <w:rPr>
          <w:rFonts w:ascii="Times New Roman" w:eastAsia="Times New Roman" w:hAnsi="Times New Roman" w:cs="Times New Roman"/>
          <w:sz w:val="24"/>
          <w:szCs w:val="24"/>
          <w:lang w:val="en" w:eastAsia="fr-FR"/>
        </w:rPr>
        <w:t>, 2020).</w:t>
      </w:r>
    </w:p>
    <w:p w14:paraId="3D4B5020"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tomato, given its economic importance, is the subject of much scientific research and is considered a model plant in genetics. It gave rise to hybrids marketed ephemerally in the United States in the 1990s (Anonymous, 2010).</w:t>
      </w:r>
    </w:p>
    <w:p w14:paraId="0D4DB338"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However, tomato cultivation is still faced with major constraints, including high parasitic pressure and a lack of knowledge of high-performance varieties. Faced with these problems, the use of varieties with high genetic potential with appropriate cultivation techniques will improve yield (Kante, 2018).</w:t>
      </w:r>
    </w:p>
    <w:p w14:paraId="78E12BC7"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Currently, one third of the world's agricultural production is destroyed from one year to the next due to various pathogens such as fungi and insects that inflict enormous damage on the crop from seedling to commercialization (Guenaoui, 2008).</w:t>
      </w:r>
    </w:p>
    <w:p w14:paraId="7159799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i/>
          <w:iCs/>
          <w:sz w:val="24"/>
          <w:szCs w:val="24"/>
          <w:lang w:val="en" w:eastAsia="fr-FR"/>
        </w:rPr>
        <w:t>Ralstonia </w:t>
      </w:r>
      <w:r w:rsidRPr="00E47739">
        <w:rPr>
          <w:rFonts w:ascii="Times New Roman" w:eastAsia="Times New Roman" w:hAnsi="Times New Roman" w:cs="Times New Roman"/>
          <w:sz w:val="24"/>
          <w:szCs w:val="24"/>
          <w:lang w:val="en" w:eastAsia="fr-FR"/>
        </w:rPr>
        <w:t>is among the most aggressive soil bacteria, causing wilting on many cultivated plant species, particularly tomato. Despite economic losses</w:t>
      </w:r>
      <w:r w:rsidRPr="00E47739">
        <w:rPr>
          <w:rFonts w:ascii="Times New Roman" w:eastAsia="Times New Roman" w:hAnsi="Times New Roman" w:cs="Times New Roman"/>
          <w:i/>
          <w:iCs/>
          <w:sz w:val="24"/>
          <w:szCs w:val="24"/>
          <w:lang w:val="en" w:eastAsia="fr-FR"/>
        </w:rPr>
        <w:t>, Ralstonia solanacearum</w:t>
      </w:r>
      <w:r w:rsidRPr="00E47739">
        <w:rPr>
          <w:rFonts w:ascii="Times New Roman" w:eastAsia="Times New Roman" w:hAnsi="Times New Roman" w:cs="Times New Roman"/>
          <w:sz w:val="24"/>
          <w:szCs w:val="24"/>
          <w:lang w:val="en" w:eastAsia="fr-FR"/>
        </w:rPr>
        <w:t xml:space="preserve"> is one of the </w:t>
      </w:r>
      <w:r w:rsidRPr="00E47739">
        <w:rPr>
          <w:rFonts w:ascii="Times New Roman" w:eastAsia="Times New Roman" w:hAnsi="Times New Roman" w:cs="Times New Roman"/>
          <w:sz w:val="24"/>
          <w:szCs w:val="24"/>
          <w:lang w:val="en" w:eastAsia="fr-FR"/>
        </w:rPr>
        <w:lastRenderedPageBreak/>
        <w:t>most important species in the bacterial microflora of cultivated soils, accounting for 40 to 70 of the total flora (</w:t>
      </w:r>
      <w:proofErr w:type="spellStart"/>
      <w:r w:rsidRPr="00E47739">
        <w:rPr>
          <w:rFonts w:ascii="Times New Roman" w:eastAsia="Times New Roman" w:hAnsi="Times New Roman" w:cs="Times New Roman"/>
          <w:sz w:val="24"/>
          <w:szCs w:val="24"/>
          <w:lang w:val="en" w:eastAsia="fr-FR"/>
        </w:rPr>
        <w:t>Bettache</w:t>
      </w:r>
      <w:proofErr w:type="spellEnd"/>
      <w:r w:rsidRPr="00E47739">
        <w:rPr>
          <w:rFonts w:ascii="Times New Roman" w:eastAsia="Times New Roman" w:hAnsi="Times New Roman" w:cs="Times New Roman"/>
          <w:sz w:val="24"/>
          <w:szCs w:val="24"/>
          <w:lang w:val="en" w:eastAsia="fr-FR"/>
        </w:rPr>
        <w:t xml:space="preserve"> 1993).</w:t>
      </w:r>
    </w:p>
    <w:p w14:paraId="109A58EB"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3F43DC">
        <w:rPr>
          <w:rFonts w:ascii="Times New Roman" w:eastAsia="Times New Roman" w:hAnsi="Times New Roman" w:cs="Times New Roman"/>
          <w:iCs/>
          <w:sz w:val="24"/>
          <w:szCs w:val="24"/>
          <w:lang w:val="en" w:eastAsia="fr-FR"/>
        </w:rPr>
        <w:t>The agent</w:t>
      </w:r>
      <w:r w:rsidRPr="00E47739">
        <w:rPr>
          <w:rFonts w:ascii="Times New Roman" w:eastAsia="Times New Roman" w:hAnsi="Times New Roman" w:cs="Times New Roman"/>
          <w:i/>
          <w:iCs/>
          <w:sz w:val="24"/>
          <w:szCs w:val="24"/>
          <w:lang w:val="en" w:eastAsia="fr-FR"/>
        </w:rPr>
        <w:t xml:space="preserve"> Ralstonia</w:t>
      </w:r>
      <w:r w:rsidRPr="00E47739">
        <w:rPr>
          <w:rFonts w:ascii="Times New Roman" w:eastAsia="Times New Roman" w:hAnsi="Times New Roman" w:cs="Times New Roman"/>
          <w:sz w:val="24"/>
          <w:szCs w:val="24"/>
          <w:lang w:val="en" w:eastAsia="fr-FR"/>
        </w:rPr>
        <w:t xml:space="preserve"> is listed as one of the most harmful plant pathogenic bacteria in the world (H. </w:t>
      </w:r>
      <w:proofErr w:type="spellStart"/>
      <w:r w:rsidRPr="00E47739">
        <w:rPr>
          <w:rFonts w:ascii="Times New Roman" w:eastAsia="Times New Roman" w:hAnsi="Times New Roman" w:cs="Times New Roman"/>
          <w:sz w:val="24"/>
          <w:szCs w:val="24"/>
          <w:lang w:val="en" w:eastAsia="fr-FR"/>
        </w:rPr>
        <w:t>Sabiriba</w:t>
      </w:r>
      <w:proofErr w:type="spellEnd"/>
      <w:r w:rsidRPr="00E47739">
        <w:rPr>
          <w:rFonts w:ascii="Times New Roman" w:eastAsia="Times New Roman" w:hAnsi="Times New Roman" w:cs="Times New Roman"/>
          <w:sz w:val="24"/>
          <w:szCs w:val="24"/>
          <w:lang w:val="en" w:eastAsia="fr-FR"/>
        </w:rPr>
        <w:t xml:space="preserve"> Alain, 2018). </w:t>
      </w:r>
      <w:proofErr w:type="spellStart"/>
      <w:r w:rsidRPr="00E47739">
        <w:rPr>
          <w:rFonts w:ascii="Times New Roman" w:eastAsia="Times New Roman" w:hAnsi="Times New Roman" w:cs="Times New Roman"/>
          <w:i/>
          <w:iCs/>
          <w:sz w:val="24"/>
          <w:szCs w:val="24"/>
          <w:lang w:val="en" w:eastAsia="fr-FR"/>
        </w:rPr>
        <w:t>Ralstonia</w:t>
      </w:r>
      <w:proofErr w:type="spellEnd"/>
      <w:r w:rsidRPr="00E47739">
        <w:rPr>
          <w:rFonts w:ascii="Times New Roman" w:eastAsia="Times New Roman" w:hAnsi="Times New Roman" w:cs="Times New Roman"/>
          <w:i/>
          <w:iCs/>
          <w:sz w:val="24"/>
          <w:szCs w:val="24"/>
          <w:lang w:val="en" w:eastAsia="fr-FR"/>
        </w:rPr>
        <w:t xml:space="preserve"> solanacearum</w:t>
      </w:r>
      <w:r w:rsidRPr="00E47739">
        <w:rPr>
          <w:rFonts w:ascii="Times New Roman" w:eastAsia="Times New Roman" w:hAnsi="Times New Roman" w:cs="Times New Roman"/>
          <w:sz w:val="24"/>
          <w:szCs w:val="24"/>
          <w:lang w:val="en" w:eastAsia="fr-FR"/>
        </w:rPr>
        <w:t> is invasive of tomato both in greenhouses and in open fields. Thus, bacterial wilt in tomato is a major biotic constraint to tomato production in Mali and the rest of the world. The disease has been reported in 21 African countries, including Kenya, Ethiopia, Nigeria, Mali, Cameroon, Côte d'Ivoire and Uganda.</w:t>
      </w:r>
      <w:commentRangeStart w:id="8"/>
      <w:r w:rsidRPr="00E47739">
        <w:rPr>
          <w:rFonts w:ascii="Times New Roman" w:eastAsia="Times New Roman" w:hAnsi="Times New Roman" w:cs="Times New Roman"/>
          <w:sz w:val="24"/>
          <w:szCs w:val="24"/>
          <w:lang w:val="en" w:eastAsia="fr-FR"/>
        </w:rPr>
        <w:t xml:space="preserve"> Its incidence can reach 45% to 63% or even 100% depending on the </w:t>
      </w:r>
      <w:proofErr w:type="spellStart"/>
      <w:r w:rsidRPr="00E47739">
        <w:rPr>
          <w:rFonts w:ascii="Times New Roman" w:eastAsia="Times New Roman" w:hAnsi="Times New Roman" w:cs="Times New Roman"/>
          <w:sz w:val="24"/>
          <w:szCs w:val="24"/>
          <w:lang w:val="en" w:eastAsia="fr-FR"/>
        </w:rPr>
        <w:t>agro</w:t>
      </w:r>
      <w:proofErr w:type="spellEnd"/>
      <w:r w:rsidRPr="00E47739">
        <w:rPr>
          <w:rFonts w:ascii="Times New Roman" w:eastAsia="Times New Roman" w:hAnsi="Times New Roman" w:cs="Times New Roman"/>
          <w:sz w:val="24"/>
          <w:szCs w:val="24"/>
          <w:lang w:val="en" w:eastAsia="fr-FR"/>
        </w:rPr>
        <w:t>-ecological zones.</w:t>
      </w:r>
      <w:commentRangeEnd w:id="8"/>
      <w:r w:rsidR="00610320">
        <w:rPr>
          <w:rStyle w:val="CommentReference"/>
        </w:rPr>
        <w:commentReference w:id="8"/>
      </w:r>
    </w:p>
    <w:p w14:paraId="0C51F8BB"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Aware of these economic losses caused by bacterial wilt in tomato, with multiple methods, bacterial wilt in tomato remains the most severe bacteriosis of nightshades in Mali. In view of the above, it seems essential, in the context of food security and the fight against poverty, to explore new sustainable strategies against bacterial wilt caused by </w:t>
      </w:r>
      <w:r w:rsidRPr="00E47739">
        <w:rPr>
          <w:rFonts w:ascii="Times New Roman" w:eastAsia="Times New Roman" w:hAnsi="Times New Roman" w:cs="Times New Roman"/>
          <w:i/>
          <w:iCs/>
          <w:sz w:val="24"/>
          <w:szCs w:val="24"/>
          <w:lang w:val="en" w:eastAsia="fr-FR"/>
        </w:rPr>
        <w:t>Ralstonia solanacearum</w:t>
      </w:r>
      <w:r w:rsidRPr="00E47739">
        <w:rPr>
          <w:rFonts w:ascii="Times New Roman" w:eastAsia="Times New Roman" w:hAnsi="Times New Roman" w:cs="Times New Roman"/>
          <w:sz w:val="24"/>
          <w:szCs w:val="24"/>
          <w:lang w:val="en" w:eastAsia="fr-FR"/>
        </w:rPr>
        <w:t> in order to ensure optimal yields and good quality products.</w:t>
      </w:r>
      <w:bookmarkStart w:id="9" w:name="_Toc178848541"/>
      <w:bookmarkEnd w:id="9"/>
    </w:p>
    <w:p w14:paraId="3FBFCABE"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The general objective of the study is to contribute to the improvement of tomato productivity in the Koulikoro region</w:t>
      </w:r>
      <w:r w:rsidR="003F43DC">
        <w:rPr>
          <w:rFonts w:ascii="Times New Roman" w:eastAsia="Times New Roman" w:hAnsi="Times New Roman" w:cs="Times New Roman"/>
          <w:sz w:val="24"/>
          <w:szCs w:val="24"/>
          <w:lang w:val="en" w:eastAsia="fr-FR"/>
        </w:rPr>
        <w:t>, republic of Mali</w:t>
      </w:r>
      <w:r w:rsidRPr="00E47739">
        <w:rPr>
          <w:rFonts w:ascii="Times New Roman" w:eastAsia="Times New Roman" w:hAnsi="Times New Roman" w:cs="Times New Roman"/>
          <w:sz w:val="24"/>
          <w:szCs w:val="24"/>
          <w:lang w:val="en" w:eastAsia="fr-FR"/>
        </w:rPr>
        <w:t>.</w:t>
      </w:r>
    </w:p>
    <w:p w14:paraId="3BD1A654" w14:textId="77777777" w:rsidR="002E7417" w:rsidRPr="00E47739" w:rsidRDefault="002E7417" w:rsidP="00E47739">
      <w:pPr>
        <w:keepNext/>
        <w:spacing w:after="0" w:line="360" w:lineRule="auto"/>
        <w:ind w:left="284" w:hanging="360"/>
        <w:jc w:val="both"/>
        <w:outlineLvl w:val="1"/>
        <w:rPr>
          <w:rFonts w:ascii="Times New Roman" w:eastAsia="Times New Roman" w:hAnsi="Times New Roman" w:cs="Times New Roman"/>
          <w:sz w:val="28"/>
          <w:szCs w:val="26"/>
          <w:lang w:val="en-US" w:eastAsia="fr-FR"/>
        </w:rPr>
      </w:pPr>
      <w:bookmarkStart w:id="10" w:name="_Toc178848542"/>
      <w:commentRangeStart w:id="11"/>
      <w:r w:rsidRPr="00E47739">
        <w:rPr>
          <w:rFonts w:ascii="Times New Roman" w:eastAsia="Times New Roman" w:hAnsi="Times New Roman" w:cs="Times New Roman"/>
          <w:b/>
          <w:bCs/>
          <w:sz w:val="28"/>
          <w:szCs w:val="26"/>
          <w:lang w:val="en" w:eastAsia="fr-FR"/>
        </w:rPr>
        <w:t>1.</w:t>
      </w:r>
      <w:r w:rsidRPr="00E47739">
        <w:rPr>
          <w:rFonts w:ascii="Times New Roman" w:eastAsia="Times New Roman" w:hAnsi="Times New Roman" w:cs="Times New Roman"/>
          <w:sz w:val="16"/>
          <w:szCs w:val="14"/>
          <w:lang w:val="en" w:eastAsia="fr-FR"/>
        </w:rPr>
        <w:t> </w:t>
      </w:r>
      <w:r w:rsidRPr="00E47739">
        <w:rPr>
          <w:rFonts w:ascii="Times New Roman" w:eastAsia="Times New Roman" w:hAnsi="Times New Roman" w:cs="Times New Roman"/>
          <w:b/>
          <w:bCs/>
          <w:sz w:val="28"/>
          <w:szCs w:val="26"/>
          <w:lang w:val="en" w:eastAsia="fr-FR"/>
        </w:rPr>
        <w:t>Specific objectives</w:t>
      </w:r>
      <w:bookmarkEnd w:id="10"/>
    </w:p>
    <w:p w14:paraId="74E6AD0B" w14:textId="77777777" w:rsidR="002E7417" w:rsidRPr="00E47739" w:rsidRDefault="002E7417" w:rsidP="00E47739">
      <w:pPr>
        <w:pStyle w:val="ListParagraph"/>
        <w:numPr>
          <w:ilvl w:val="0"/>
          <w:numId w:val="1"/>
        </w:numPr>
        <w:spacing w:before="0" w:beforeAutospacing="0" w:after="0" w:afterAutospacing="0" w:line="360" w:lineRule="auto"/>
        <w:jc w:val="both"/>
        <w:rPr>
          <w:lang w:val="en"/>
        </w:rPr>
      </w:pPr>
      <w:r w:rsidRPr="00E47739">
        <w:rPr>
          <w:lang w:val="en"/>
        </w:rPr>
        <w:t>Identify varieties resistant to bacterial wilt;</w:t>
      </w:r>
    </w:p>
    <w:p w14:paraId="5089789B" w14:textId="77777777" w:rsidR="002E7417" w:rsidRPr="00E47739" w:rsidRDefault="002E7417" w:rsidP="00E47739">
      <w:pPr>
        <w:pStyle w:val="ListParagraph"/>
        <w:numPr>
          <w:ilvl w:val="0"/>
          <w:numId w:val="1"/>
        </w:numPr>
        <w:spacing w:before="0" w:beforeAutospacing="0" w:after="0" w:afterAutospacing="0" w:line="360" w:lineRule="auto"/>
        <w:jc w:val="both"/>
        <w:rPr>
          <w:lang w:val="en"/>
        </w:rPr>
      </w:pPr>
      <w:r w:rsidRPr="00E47739">
        <w:rPr>
          <w:lang w:val="en"/>
        </w:rPr>
        <w:t>Determine the yield of the tomato.</w:t>
      </w:r>
      <w:commentRangeEnd w:id="11"/>
      <w:r w:rsidR="00610320">
        <w:rPr>
          <w:rStyle w:val="CommentReference"/>
          <w:rFonts w:asciiTheme="minorHAnsi" w:eastAsiaTheme="minorHAnsi" w:hAnsiTheme="minorHAnsi" w:cstheme="minorBidi"/>
          <w:lang w:eastAsia="en-US"/>
        </w:rPr>
        <w:commentReference w:id="11"/>
      </w:r>
    </w:p>
    <w:p w14:paraId="44E4A4A8" w14:textId="77777777" w:rsidR="002E7417" w:rsidRPr="00E47739" w:rsidRDefault="00676F11" w:rsidP="00E47739">
      <w:pPr>
        <w:spacing w:after="0" w:line="360" w:lineRule="auto"/>
        <w:ind w:left="284" w:hanging="360"/>
        <w:jc w:val="both"/>
        <w:rPr>
          <w:rFonts w:ascii="Times New Roman" w:eastAsia="Times New Roman" w:hAnsi="Times New Roman" w:cs="Times New Roman"/>
          <w:lang w:val="en" w:eastAsia="fr-FR"/>
        </w:rPr>
      </w:pPr>
      <w:r>
        <w:rPr>
          <w:rFonts w:ascii="Times New Roman" w:eastAsia="Times New Roman" w:hAnsi="Times New Roman" w:cs="Times New Roman"/>
          <w:b/>
          <w:bCs/>
          <w:sz w:val="28"/>
          <w:szCs w:val="28"/>
          <w:lang w:val="en" w:eastAsia="fr-FR"/>
        </w:rPr>
        <w:t>2</w:t>
      </w:r>
      <w:r w:rsidR="002E7417" w:rsidRPr="00E47739">
        <w:rPr>
          <w:rFonts w:ascii="Times New Roman" w:eastAsia="Times New Roman" w:hAnsi="Times New Roman" w:cs="Times New Roman"/>
          <w:b/>
          <w:bCs/>
          <w:sz w:val="28"/>
          <w:szCs w:val="28"/>
          <w:lang w:val="en" w:eastAsia="fr-FR"/>
        </w:rPr>
        <w:t>.</w:t>
      </w:r>
      <w:r w:rsidR="002E7417" w:rsidRPr="00E47739">
        <w:rPr>
          <w:rFonts w:ascii="Times New Roman" w:eastAsia="Times New Roman" w:hAnsi="Times New Roman" w:cs="Times New Roman"/>
          <w:sz w:val="14"/>
          <w:szCs w:val="14"/>
          <w:lang w:val="en" w:eastAsia="fr-FR"/>
        </w:rPr>
        <w:t> </w:t>
      </w:r>
      <w:commentRangeStart w:id="12"/>
      <w:r w:rsidR="002E7417" w:rsidRPr="00E47739">
        <w:rPr>
          <w:rFonts w:ascii="Times New Roman" w:eastAsia="Times New Roman" w:hAnsi="Times New Roman" w:cs="Times New Roman"/>
          <w:b/>
          <w:bCs/>
          <w:sz w:val="28"/>
          <w:szCs w:val="28"/>
          <w:lang w:val="en" w:eastAsia="fr-FR"/>
        </w:rPr>
        <w:t>Methodology</w:t>
      </w:r>
      <w:commentRangeEnd w:id="12"/>
      <w:r w:rsidR="00610320">
        <w:rPr>
          <w:rStyle w:val="CommentReference"/>
        </w:rPr>
        <w:commentReference w:id="12"/>
      </w:r>
    </w:p>
    <w:p w14:paraId="128D8C6A"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The plant material consists of five varieties of tomato (</w:t>
      </w:r>
      <w:commentRangeStart w:id="13"/>
      <w:r w:rsidRPr="00E47739">
        <w:rPr>
          <w:rFonts w:ascii="Times New Roman" w:eastAsia="Times New Roman" w:hAnsi="Times New Roman" w:cs="Times New Roman"/>
          <w:sz w:val="24"/>
          <w:szCs w:val="24"/>
          <w:lang w:val="en" w:eastAsia="fr-FR"/>
        </w:rPr>
        <w:t xml:space="preserve">Anaya, Raja, Mona, </w:t>
      </w:r>
      <w:proofErr w:type="spellStart"/>
      <w:r w:rsidRPr="00E47739">
        <w:rPr>
          <w:rFonts w:ascii="Times New Roman" w:eastAsia="Times New Roman" w:hAnsi="Times New Roman" w:cs="Times New Roman"/>
          <w:sz w:val="24"/>
          <w:szCs w:val="24"/>
          <w:lang w:val="en" w:eastAsia="fr-FR"/>
        </w:rPr>
        <w:t>Tingal</w:t>
      </w:r>
      <w:proofErr w:type="spellEnd"/>
      <w:r w:rsidRPr="00E47739">
        <w:rPr>
          <w:rFonts w:ascii="Times New Roman" w:eastAsia="Times New Roman" w:hAnsi="Times New Roman" w:cs="Times New Roman"/>
          <w:sz w:val="24"/>
          <w:szCs w:val="24"/>
          <w:lang w:val="en" w:eastAsia="fr-FR"/>
        </w:rPr>
        <w:t xml:space="preserve"> </w:t>
      </w:r>
      <w:proofErr w:type="spellStart"/>
      <w:r w:rsidRPr="00E47739">
        <w:rPr>
          <w:rFonts w:ascii="Times New Roman" w:eastAsia="Times New Roman" w:hAnsi="Times New Roman" w:cs="Times New Roman"/>
          <w:sz w:val="24"/>
          <w:szCs w:val="24"/>
          <w:lang w:val="en" w:eastAsia="fr-FR"/>
        </w:rPr>
        <w:t>Petomek</w:t>
      </w:r>
      <w:commentRangeEnd w:id="13"/>
      <w:proofErr w:type="spellEnd"/>
      <w:r w:rsidR="00610320">
        <w:rPr>
          <w:rStyle w:val="CommentReference"/>
        </w:rPr>
        <w:commentReference w:id="13"/>
      </w:r>
      <w:r w:rsidRPr="00E47739">
        <w:rPr>
          <w:rFonts w:ascii="Times New Roman" w:eastAsia="Times New Roman" w:hAnsi="Times New Roman" w:cs="Times New Roman"/>
          <w:sz w:val="24"/>
          <w:szCs w:val="24"/>
          <w:lang w:val="en" w:eastAsia="fr-FR"/>
        </w:rPr>
        <w:t>).</w:t>
      </w:r>
    </w:p>
    <w:p w14:paraId="5B5067A4"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laboratory equipment used is:</w:t>
      </w:r>
      <w:r w:rsidRPr="00E47739">
        <w:rPr>
          <w:rFonts w:ascii="Times New Roman" w:eastAsia="Times New Roman" w:hAnsi="Times New Roman" w:cs="Times New Roman"/>
          <w:b/>
          <w:bCs/>
          <w:sz w:val="24"/>
          <w:szCs w:val="24"/>
          <w:lang w:val="en" w:eastAsia="fr-FR"/>
        </w:rPr>
        <w:t> </w:t>
      </w:r>
      <w:r w:rsidRPr="00E47739">
        <w:rPr>
          <w:rFonts w:ascii="Times New Roman" w:eastAsia="Times New Roman" w:hAnsi="Times New Roman" w:cs="Times New Roman"/>
          <w:sz w:val="24"/>
          <w:szCs w:val="24"/>
          <w:lang w:val="en" w:eastAsia="fr-FR"/>
        </w:rPr>
        <w:t>Autoclave, Aluminum foil, Erlen Meyer tube, Petri dishes, Scalpel, Incubator, Handle, Microscope, Slide and coverslip, Precision balance, Bunsen burner. The autoclave</w:t>
      </w:r>
      <w:r w:rsidRPr="00E47739">
        <w:rPr>
          <w:rFonts w:ascii="Times New Roman" w:eastAsia="Times New Roman" w:hAnsi="Times New Roman" w:cs="Times New Roman"/>
          <w:b/>
          <w:bCs/>
          <w:sz w:val="24"/>
          <w:szCs w:val="24"/>
          <w:lang w:val="en" w:eastAsia="fr-FR"/>
        </w:rPr>
        <w:t> </w:t>
      </w:r>
      <w:r w:rsidRPr="00E47739">
        <w:rPr>
          <w:rFonts w:ascii="Times New Roman" w:eastAsia="Times New Roman" w:hAnsi="Times New Roman" w:cs="Times New Roman"/>
          <w:sz w:val="24"/>
          <w:szCs w:val="24"/>
          <w:lang w:val="en" w:eastAsia="fr-FR"/>
        </w:rPr>
        <w:t>is used</w:t>
      </w:r>
      <w:r w:rsidRPr="00E47739">
        <w:rPr>
          <w:rFonts w:ascii="Times New Roman" w:eastAsia="Times New Roman" w:hAnsi="Times New Roman" w:cs="Times New Roman"/>
          <w:b/>
          <w:bCs/>
          <w:sz w:val="24"/>
          <w:szCs w:val="24"/>
          <w:lang w:val="en" w:eastAsia="fr-FR"/>
        </w:rPr>
        <w:t> </w:t>
      </w:r>
      <w:r w:rsidRPr="00E47739">
        <w:rPr>
          <w:rFonts w:ascii="Times New Roman" w:eastAsia="Times New Roman" w:hAnsi="Times New Roman" w:cs="Times New Roman"/>
          <w:sz w:val="24"/>
          <w:szCs w:val="24"/>
          <w:lang w:val="en" w:eastAsia="fr-FR"/>
        </w:rPr>
        <w:t>for sterilization set at a temperature of 120°C for 20 minutes. The oven is used for dry sterilization. The Incubator</w:t>
      </w:r>
      <w:r w:rsidRPr="00E47739">
        <w:rPr>
          <w:rFonts w:ascii="Times New Roman" w:eastAsia="Times New Roman" w:hAnsi="Times New Roman" w:cs="Times New Roman"/>
          <w:b/>
          <w:bCs/>
          <w:sz w:val="24"/>
          <w:szCs w:val="24"/>
          <w:lang w:val="en" w:eastAsia="fr-FR"/>
        </w:rPr>
        <w:t> </w:t>
      </w:r>
      <w:r w:rsidRPr="00E47739">
        <w:rPr>
          <w:rFonts w:ascii="Times New Roman" w:eastAsia="Times New Roman" w:hAnsi="Times New Roman" w:cs="Times New Roman"/>
          <w:sz w:val="24"/>
          <w:szCs w:val="24"/>
          <w:lang w:val="en" w:eastAsia="fr-FR"/>
        </w:rPr>
        <w:t>is set at a temperature of 26°C ± used to incubate the petri dishes containing the samples. The laboratory products or inputs used are: Nitrate Agar (NA), distilled water, samples of infested leaves, sorghum seeds, alcohol, bleach.</w:t>
      </w:r>
    </w:p>
    <w:p w14:paraId="36A4F411" w14:textId="77777777" w:rsidR="002E7417" w:rsidRPr="00E47739" w:rsidRDefault="002E7417" w:rsidP="00E47739">
      <w:pPr>
        <w:spacing w:after="0" w:line="360" w:lineRule="auto"/>
        <w:ind w:left="426" w:hanging="360"/>
        <w:jc w:val="both"/>
        <w:rPr>
          <w:rFonts w:ascii="Times New Roman" w:eastAsia="Times New Roman" w:hAnsi="Times New Roman" w:cs="Times New Roman"/>
          <w:lang w:val="en-US" w:eastAsia="fr-FR"/>
        </w:rPr>
      </w:pPr>
      <w:bookmarkStart w:id="14" w:name="_Toc152279863"/>
      <w:commentRangeStart w:id="15"/>
      <w:commentRangeStart w:id="16"/>
      <w:r w:rsidRPr="003F43DC">
        <w:rPr>
          <w:rFonts w:ascii="Times New Roman" w:eastAsia="Times New Roman" w:hAnsi="Times New Roman" w:cs="Times New Roman"/>
          <w:b/>
          <w:sz w:val="24"/>
          <w:szCs w:val="24"/>
          <w:lang w:val="en" w:eastAsia="fr-FR"/>
        </w:rPr>
        <w:t>a.</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Site and soil of the trial</w:t>
      </w:r>
      <w:bookmarkEnd w:id="14"/>
      <w:commentRangeEnd w:id="15"/>
      <w:r w:rsidR="00610320">
        <w:rPr>
          <w:rStyle w:val="CommentReference"/>
        </w:rPr>
        <w:commentReference w:id="15"/>
      </w:r>
      <w:commentRangeEnd w:id="16"/>
      <w:r w:rsidR="00610320">
        <w:rPr>
          <w:rStyle w:val="CommentReference"/>
        </w:rPr>
        <w:commentReference w:id="16"/>
      </w:r>
    </w:p>
    <w:p w14:paraId="713402D2"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climate is Sudanian, located at an isohyet of 700 to 900 mm/year, characterized by a long dry season (7 to 8 months) from October to May and a rainy season of 4 to 5 months (June-October). The trial was installed in the perimeter of the vegetable garden of the IPR/IFRA of Katibougou on a soil with a silty-clay texture</w:t>
      </w:r>
      <w:r w:rsidRPr="00E47739">
        <w:rPr>
          <w:rFonts w:ascii="Times New Roman" w:eastAsia="Times New Roman" w:hAnsi="Times New Roman" w:cs="Times New Roman"/>
          <w:b/>
          <w:bCs/>
          <w:sz w:val="24"/>
          <w:szCs w:val="24"/>
          <w:lang w:val="en" w:eastAsia="fr-FR"/>
        </w:rPr>
        <w:t>.</w:t>
      </w:r>
    </w:p>
    <w:p w14:paraId="735D198A" w14:textId="77777777" w:rsidR="00E47739" w:rsidRDefault="00E47739">
      <w:pPr>
        <w:rPr>
          <w:rFonts w:ascii="Times New Roman" w:eastAsia="Times New Roman" w:hAnsi="Times New Roman" w:cs="Times New Roman"/>
          <w:b/>
          <w:bCs/>
          <w:sz w:val="28"/>
          <w:szCs w:val="24"/>
          <w:lang w:val="en" w:eastAsia="fr-FR"/>
        </w:rPr>
      </w:pPr>
      <w:r>
        <w:rPr>
          <w:rFonts w:ascii="Times New Roman" w:eastAsia="Times New Roman" w:hAnsi="Times New Roman" w:cs="Times New Roman"/>
          <w:b/>
          <w:bCs/>
          <w:sz w:val="28"/>
          <w:szCs w:val="24"/>
          <w:lang w:val="en" w:eastAsia="fr-FR"/>
        </w:rPr>
        <w:br w:type="page"/>
      </w:r>
    </w:p>
    <w:p w14:paraId="55A9A8A9" w14:textId="77777777" w:rsidR="002E7417" w:rsidRPr="00E47739" w:rsidRDefault="002E7417" w:rsidP="00E47739">
      <w:pPr>
        <w:spacing w:after="0" w:line="360" w:lineRule="auto"/>
        <w:ind w:left="426" w:hanging="360"/>
        <w:jc w:val="both"/>
        <w:rPr>
          <w:rFonts w:ascii="Times New Roman" w:eastAsia="Times New Roman" w:hAnsi="Times New Roman" w:cs="Times New Roman"/>
          <w:lang w:val="en" w:eastAsia="fr-FR"/>
        </w:rPr>
      </w:pPr>
      <w:commentRangeStart w:id="17"/>
      <w:r w:rsidRPr="00E47739">
        <w:rPr>
          <w:rFonts w:ascii="Times New Roman" w:eastAsia="Times New Roman" w:hAnsi="Times New Roman" w:cs="Times New Roman"/>
          <w:b/>
          <w:bCs/>
          <w:sz w:val="24"/>
          <w:szCs w:val="24"/>
          <w:lang w:val="en" w:eastAsia="fr-FR"/>
        </w:rPr>
        <w:lastRenderedPageBreak/>
        <w:t>b.</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Method of Preparation of the Inoculum in the Laboratory</w:t>
      </w:r>
      <w:commentRangeEnd w:id="17"/>
      <w:r w:rsidR="00610320">
        <w:rPr>
          <w:rStyle w:val="CommentReference"/>
        </w:rPr>
        <w:commentReference w:id="17"/>
      </w:r>
    </w:p>
    <w:p w14:paraId="68B83A07" w14:textId="77777777" w:rsidR="002E7417" w:rsidRPr="00E47739" w:rsidRDefault="002E7417" w:rsidP="00E47739">
      <w:pPr>
        <w:spacing w:after="0" w:line="360" w:lineRule="auto"/>
        <w:jc w:val="both"/>
        <w:rPr>
          <w:rFonts w:ascii="Times New Roman" w:eastAsia="Times New Roman" w:hAnsi="Times New Roman" w:cs="Times New Roman"/>
          <w:sz w:val="27"/>
          <w:szCs w:val="27"/>
          <w:lang w:val="en-US" w:eastAsia="fr-FR"/>
        </w:rPr>
      </w:pPr>
      <w:r w:rsidRPr="00E47739">
        <w:rPr>
          <w:rFonts w:ascii="Times New Roman" w:eastAsia="Times New Roman" w:hAnsi="Times New Roman" w:cs="Times New Roman"/>
          <w:sz w:val="24"/>
          <w:szCs w:val="24"/>
          <w:lang w:val="en" w:eastAsia="fr-FR"/>
        </w:rPr>
        <w:t>NA (Nitrate Agar) medium was used for the cultivation of </w:t>
      </w:r>
      <w:r w:rsidRPr="00E47739">
        <w:rPr>
          <w:rFonts w:ascii="Times New Roman" w:eastAsia="Times New Roman" w:hAnsi="Times New Roman" w:cs="Times New Roman"/>
          <w:i/>
          <w:iCs/>
          <w:sz w:val="24"/>
          <w:szCs w:val="24"/>
          <w:lang w:val="en" w:eastAsia="fr-FR"/>
        </w:rPr>
        <w:t>R. solanacearum. </w:t>
      </w:r>
      <w:r w:rsidRPr="00E47739">
        <w:rPr>
          <w:rFonts w:ascii="Times New Roman" w:eastAsia="Times New Roman" w:hAnsi="Times New Roman" w:cs="Times New Roman"/>
          <w:sz w:val="24"/>
          <w:szCs w:val="24"/>
          <w:lang w:val="en" w:eastAsia="fr-FR"/>
        </w:rPr>
        <w:t>We weighed 39 g of NA and added 1000 ml of distilled water and then the products are mixed in an Erlen Meyer for stirring. The solution obtained in this way is autoclaved at 120°C for 20 minutes. The medium is then poured under a luminous hood into the petri dishes after a slight cooling.</w:t>
      </w:r>
    </w:p>
    <w:p w14:paraId="7E970830" w14:textId="77777777" w:rsidR="006E3930" w:rsidRPr="00E47739" w:rsidRDefault="006E3930" w:rsidP="00E47739">
      <w:pPr>
        <w:spacing w:after="0" w:line="360" w:lineRule="auto"/>
        <w:jc w:val="both"/>
        <w:rPr>
          <w:rFonts w:ascii="Times New Roman" w:eastAsia="Times New Roman" w:hAnsi="Times New Roman" w:cs="Times New Roman"/>
          <w:b/>
          <w:sz w:val="28"/>
          <w:szCs w:val="28"/>
          <w:lang w:eastAsia="fr-FR"/>
        </w:rPr>
      </w:pPr>
      <w:bookmarkStart w:id="18" w:name="_Toc178847253"/>
      <w:r w:rsidRPr="00E47739">
        <w:rPr>
          <w:rFonts w:ascii="Times New Roman" w:hAnsi="Times New Roman" w:cs="Times New Roman"/>
          <w:bCs/>
          <w:noProof/>
          <w:sz w:val="24"/>
          <w:szCs w:val="24"/>
          <w:lang w:eastAsia="fr-FR"/>
        </w:rPr>
        <w:drawing>
          <wp:inline distT="0" distB="0" distL="0" distR="0" wp14:anchorId="7CB2DD8A" wp14:editId="74E9F6BC">
            <wp:extent cx="2667000" cy="2314575"/>
            <wp:effectExtent l="0" t="0" r="0" b="9525"/>
            <wp:docPr id="14" name="Image 3" descr="C:\Users\PC\Desktop\nanito\20170405_14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anito\20170405_140130.jpg"/>
                    <pic:cNvPicPr>
                      <a:picLocks noChangeAspect="1" noChangeArrowheads="1"/>
                    </pic:cNvPicPr>
                  </pic:nvPicPr>
                  <pic:blipFill>
                    <a:blip r:embed="rId11" cstate="print"/>
                    <a:srcRect/>
                    <a:stretch>
                      <a:fillRect/>
                    </a:stretch>
                  </pic:blipFill>
                  <pic:spPr bwMode="auto">
                    <a:xfrm>
                      <a:off x="0" y="0"/>
                      <a:ext cx="2667000" cy="2314575"/>
                    </a:xfrm>
                    <a:prstGeom prst="rect">
                      <a:avLst/>
                    </a:prstGeom>
                    <a:noFill/>
                    <a:ln w="9525">
                      <a:noFill/>
                      <a:miter lim="800000"/>
                      <a:headEnd/>
                      <a:tailEnd/>
                    </a:ln>
                  </pic:spPr>
                </pic:pic>
              </a:graphicData>
            </a:graphic>
          </wp:inline>
        </w:drawing>
      </w:r>
      <w:r w:rsidRPr="00E47739">
        <w:rPr>
          <w:rFonts w:ascii="Times New Roman" w:hAnsi="Times New Roman" w:cs="Times New Roman"/>
          <w:noProof/>
          <w:lang w:eastAsia="fr-FR"/>
        </w:rPr>
        <w:drawing>
          <wp:inline distT="0" distB="0" distL="0" distR="0" wp14:anchorId="4EAB7106" wp14:editId="221BCE38">
            <wp:extent cx="2705100" cy="2314575"/>
            <wp:effectExtent l="0" t="0" r="0" b="9525"/>
            <wp:docPr id="15" name="Image 15" descr="C:\Users\PC\Desktop\annale jacinthe\nanito\IMG_20170525_10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annale jacinthe\nanito\IMG_20170525_100519.jpg"/>
                    <pic:cNvPicPr>
                      <a:picLocks noChangeAspect="1" noChangeArrowheads="1"/>
                    </pic:cNvPicPr>
                  </pic:nvPicPr>
                  <pic:blipFill>
                    <a:blip r:embed="rId12" cstate="print"/>
                    <a:srcRect/>
                    <a:stretch>
                      <a:fillRect/>
                    </a:stretch>
                  </pic:blipFill>
                  <pic:spPr bwMode="auto">
                    <a:xfrm>
                      <a:off x="0" y="0"/>
                      <a:ext cx="2705100" cy="2314575"/>
                    </a:xfrm>
                    <a:prstGeom prst="rect">
                      <a:avLst/>
                    </a:prstGeom>
                    <a:noFill/>
                    <a:ln w="9525">
                      <a:noFill/>
                      <a:miter lim="800000"/>
                      <a:headEnd/>
                      <a:tailEnd/>
                    </a:ln>
                  </pic:spPr>
                </pic:pic>
              </a:graphicData>
            </a:graphic>
          </wp:inline>
        </w:drawing>
      </w:r>
    </w:p>
    <w:p w14:paraId="03221DFD"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US" w:eastAsia="fr-FR"/>
        </w:rPr>
      </w:pPr>
      <w:r w:rsidRPr="00E47739">
        <w:rPr>
          <w:rFonts w:ascii="Times New Roman" w:eastAsia="Times New Roman" w:hAnsi="Times New Roman" w:cs="Times New Roman"/>
          <w:b/>
          <w:bCs/>
          <w:sz w:val="24"/>
          <w:szCs w:val="24"/>
          <w:lang w:val="en-US" w:eastAsia="fr-FR"/>
        </w:rPr>
        <w:t xml:space="preserve">Figure </w:t>
      </w:r>
      <w:bookmarkEnd w:id="18"/>
      <w:r w:rsidR="00E47739" w:rsidRPr="00E47739">
        <w:rPr>
          <w:rFonts w:ascii="Times New Roman" w:eastAsia="Times New Roman" w:hAnsi="Times New Roman" w:cs="Times New Roman"/>
          <w:b/>
          <w:bCs/>
          <w:sz w:val="24"/>
          <w:szCs w:val="24"/>
          <w:lang w:val="en-US" w:eastAsia="fr-FR"/>
        </w:rPr>
        <w:t>1</w:t>
      </w:r>
      <w:r w:rsidR="00E47739" w:rsidRPr="00E47739">
        <w:rPr>
          <w:rFonts w:ascii="Times New Roman" w:eastAsia="Times New Roman" w:hAnsi="Times New Roman" w:cs="Times New Roman"/>
          <w:sz w:val="24"/>
          <w:szCs w:val="24"/>
          <w:lang w:val="en-US" w:eastAsia="fr-FR"/>
        </w:rPr>
        <w:t>:</w:t>
      </w:r>
      <w:r w:rsidRPr="00E47739">
        <w:rPr>
          <w:rFonts w:ascii="Times New Roman" w:eastAsia="Times New Roman" w:hAnsi="Times New Roman" w:cs="Times New Roman"/>
          <w:lang w:val="en" w:eastAsia="fr-FR"/>
        </w:rPr>
        <w:t> Sterilized NA medium (</w:t>
      </w:r>
      <w:r w:rsidRPr="00E47739">
        <w:rPr>
          <w:rFonts w:ascii="Times New Roman" w:eastAsia="Times New Roman" w:hAnsi="Times New Roman" w:cs="Times New Roman"/>
          <w:b/>
          <w:bCs/>
          <w:lang w:val="en" w:eastAsia="fr-FR"/>
        </w:rPr>
        <w:t>A</w:t>
      </w:r>
      <w:proofErr w:type="gramStart"/>
      <w:r w:rsidR="00676F11">
        <w:rPr>
          <w:rFonts w:ascii="Times New Roman" w:eastAsia="Times New Roman" w:hAnsi="Times New Roman" w:cs="Times New Roman"/>
          <w:lang w:val="en" w:eastAsia="fr-FR"/>
        </w:rPr>
        <w:t>);</w:t>
      </w:r>
      <w:r w:rsidR="006E3930" w:rsidRPr="00E47739">
        <w:rPr>
          <w:rFonts w:ascii="Times New Roman" w:eastAsia="Times New Roman" w:hAnsi="Times New Roman" w:cs="Times New Roman"/>
          <w:lang w:val="en" w:eastAsia="fr-FR"/>
        </w:rPr>
        <w:t xml:space="preserve">   </w:t>
      </w:r>
      <w:proofErr w:type="gramEnd"/>
      <w:r w:rsidR="006E3930" w:rsidRPr="00E47739">
        <w:rPr>
          <w:rFonts w:ascii="Times New Roman" w:eastAsia="Times New Roman" w:hAnsi="Times New Roman" w:cs="Times New Roman"/>
          <w:lang w:val="en" w:eastAsia="fr-FR"/>
        </w:rPr>
        <w:t xml:space="preserve">                      </w:t>
      </w:r>
      <w:r w:rsidRPr="00E47739">
        <w:rPr>
          <w:rFonts w:ascii="Times New Roman" w:eastAsia="Times New Roman" w:hAnsi="Times New Roman" w:cs="Times New Roman"/>
          <w:lang w:val="en" w:eastAsia="fr-FR"/>
        </w:rPr>
        <w:t>Middle poured into petri dishes (</w:t>
      </w:r>
      <w:r w:rsidRPr="00E47739">
        <w:rPr>
          <w:rFonts w:ascii="Times New Roman" w:eastAsia="Times New Roman" w:hAnsi="Times New Roman" w:cs="Times New Roman"/>
          <w:b/>
          <w:bCs/>
          <w:lang w:val="en" w:eastAsia="fr-FR"/>
        </w:rPr>
        <w:t>B</w:t>
      </w:r>
      <w:r w:rsidRPr="00E47739">
        <w:rPr>
          <w:rFonts w:ascii="Times New Roman" w:eastAsia="Times New Roman" w:hAnsi="Times New Roman" w:cs="Times New Roman"/>
          <w:lang w:val="en" w:eastAsia="fr-FR"/>
        </w:rPr>
        <w:t>)</w:t>
      </w:r>
    </w:p>
    <w:p w14:paraId="4EE532D3" w14:textId="77777777" w:rsidR="002E7417" w:rsidRPr="00E47739" w:rsidRDefault="002E7417" w:rsidP="00E47739">
      <w:pPr>
        <w:spacing w:after="0" w:line="360" w:lineRule="auto"/>
        <w:ind w:left="426" w:hanging="360"/>
        <w:jc w:val="both"/>
        <w:rPr>
          <w:rFonts w:ascii="Times New Roman" w:eastAsia="Times New Roman" w:hAnsi="Times New Roman" w:cs="Times New Roman"/>
          <w:sz w:val="24"/>
          <w:szCs w:val="28"/>
          <w:lang w:val="en" w:eastAsia="fr-FR"/>
        </w:rPr>
      </w:pPr>
      <w:commentRangeStart w:id="19"/>
      <w:r w:rsidRPr="003F43DC">
        <w:rPr>
          <w:rFonts w:ascii="Times New Roman" w:eastAsia="Times New Roman" w:hAnsi="Times New Roman" w:cs="Times New Roman"/>
          <w:b/>
          <w:sz w:val="24"/>
          <w:szCs w:val="28"/>
          <w:lang w:val="en-US" w:eastAsia="fr-FR"/>
        </w:rPr>
        <w:t>c.</w:t>
      </w:r>
      <w:r w:rsidRPr="00E47739">
        <w:rPr>
          <w:rFonts w:ascii="Times New Roman" w:eastAsia="Times New Roman" w:hAnsi="Times New Roman" w:cs="Times New Roman"/>
          <w:sz w:val="24"/>
          <w:szCs w:val="28"/>
          <w:lang w:val="en-US" w:eastAsia="fr-FR"/>
        </w:rPr>
        <w:t> </w:t>
      </w:r>
      <w:r w:rsidRPr="00E47739">
        <w:rPr>
          <w:rFonts w:ascii="Times New Roman" w:eastAsia="Times New Roman" w:hAnsi="Times New Roman" w:cs="Times New Roman"/>
          <w:b/>
          <w:bCs/>
          <w:sz w:val="24"/>
          <w:szCs w:val="28"/>
          <w:lang w:val="en-US" w:eastAsia="fr-FR"/>
        </w:rPr>
        <w:t>Collection of diseased tomato tissues and isolation of the </w:t>
      </w:r>
      <w:r w:rsidRPr="00E47739">
        <w:rPr>
          <w:rFonts w:ascii="Times New Roman" w:eastAsia="Times New Roman" w:hAnsi="Times New Roman" w:cs="Times New Roman"/>
          <w:b/>
          <w:bCs/>
          <w:i/>
          <w:iCs/>
          <w:sz w:val="24"/>
          <w:szCs w:val="28"/>
          <w:lang w:val="en-US" w:eastAsia="fr-FR"/>
        </w:rPr>
        <w:t>R. solanacearum</w:t>
      </w:r>
      <w:r w:rsidRPr="00E47739">
        <w:rPr>
          <w:rFonts w:ascii="Times New Roman" w:eastAsia="Times New Roman" w:hAnsi="Times New Roman" w:cs="Times New Roman"/>
          <w:b/>
          <w:bCs/>
          <w:sz w:val="24"/>
          <w:szCs w:val="28"/>
          <w:lang w:val="en-US" w:eastAsia="fr-FR"/>
        </w:rPr>
        <w:t> strain.</w:t>
      </w:r>
      <w:commentRangeEnd w:id="19"/>
      <w:r w:rsidR="00610320">
        <w:rPr>
          <w:rStyle w:val="CommentReference"/>
        </w:rPr>
        <w:commentReference w:id="19"/>
      </w:r>
    </w:p>
    <w:p w14:paraId="49DBA02C" w14:textId="77777777" w:rsidR="002E7417" w:rsidRPr="00E47739" w:rsidRDefault="002E7417" w:rsidP="00676F11">
      <w:pPr>
        <w:spacing w:after="0" w:line="360" w:lineRule="auto"/>
        <w:jc w:val="both"/>
        <w:rPr>
          <w:rFonts w:ascii="Times New Roman" w:eastAsia="Times New Roman" w:hAnsi="Times New Roman" w:cs="Times New Roman"/>
          <w:sz w:val="27"/>
          <w:szCs w:val="27"/>
          <w:lang w:val="en-US" w:eastAsia="fr-FR"/>
        </w:rPr>
      </w:pPr>
      <w:r w:rsidRPr="00E47739">
        <w:rPr>
          <w:rFonts w:ascii="Times New Roman" w:eastAsia="Times New Roman" w:hAnsi="Times New Roman" w:cs="Times New Roman"/>
          <w:sz w:val="24"/>
          <w:szCs w:val="24"/>
          <w:lang w:val="en" w:eastAsia="fr-FR"/>
        </w:rPr>
        <w:t>Sampling consisted of collecting tomato leaves infected with </w:t>
      </w:r>
      <w:r w:rsidRPr="00E47739">
        <w:rPr>
          <w:rFonts w:ascii="Times New Roman" w:eastAsia="Times New Roman" w:hAnsi="Times New Roman" w:cs="Times New Roman"/>
          <w:i/>
          <w:iCs/>
          <w:sz w:val="24"/>
          <w:szCs w:val="24"/>
          <w:lang w:val="en" w:eastAsia="fr-FR"/>
        </w:rPr>
        <w:t>R. solanacearum</w:t>
      </w:r>
      <w:r w:rsidRPr="00E47739">
        <w:rPr>
          <w:rFonts w:ascii="Times New Roman" w:eastAsia="Times New Roman" w:hAnsi="Times New Roman" w:cs="Times New Roman"/>
          <w:sz w:val="24"/>
          <w:szCs w:val="24"/>
          <w:lang w:val="en" w:eastAsia="fr-FR"/>
        </w:rPr>
        <w:t> from the trial plot.</w:t>
      </w:r>
      <w:r w:rsidR="003F43DC">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 xml:space="preserve">The isolation was carried out under a luminous hood while disinfecting the hands, sterilizing the equipment with alcohol and the </w:t>
      </w:r>
      <w:r w:rsidR="00F859F3" w:rsidRPr="00E47739">
        <w:rPr>
          <w:rFonts w:ascii="Times New Roman" w:eastAsia="Times New Roman" w:hAnsi="Times New Roman" w:cs="Times New Roman"/>
          <w:sz w:val="24"/>
          <w:szCs w:val="24"/>
          <w:lang w:val="en" w:eastAsia="fr-FR"/>
        </w:rPr>
        <w:t>Bunsen</w:t>
      </w:r>
      <w:r w:rsidRPr="00E47739">
        <w:rPr>
          <w:rFonts w:ascii="Times New Roman" w:eastAsia="Times New Roman" w:hAnsi="Times New Roman" w:cs="Times New Roman"/>
          <w:sz w:val="24"/>
          <w:szCs w:val="24"/>
          <w:lang w:val="en" w:eastAsia="fr-FR"/>
        </w:rPr>
        <w:t xml:space="preserve"> burner which is a source of heat was used to reduce the risk of contamination.</w:t>
      </w:r>
    </w:p>
    <w:p w14:paraId="099C8876" w14:textId="77777777" w:rsidR="002E7417" w:rsidRPr="00E47739" w:rsidRDefault="002E7417" w:rsidP="00E47739">
      <w:pPr>
        <w:spacing w:after="0" w:line="360" w:lineRule="auto"/>
        <w:jc w:val="both"/>
        <w:rPr>
          <w:rFonts w:ascii="Times New Roman" w:eastAsia="Times New Roman" w:hAnsi="Times New Roman" w:cs="Times New Roman"/>
          <w:sz w:val="27"/>
          <w:szCs w:val="27"/>
          <w:lang w:val="en-US" w:eastAsia="fr-FR"/>
        </w:rPr>
      </w:pPr>
      <w:r w:rsidRPr="00E47739">
        <w:rPr>
          <w:rFonts w:ascii="Times New Roman" w:eastAsia="Times New Roman" w:hAnsi="Times New Roman" w:cs="Times New Roman"/>
          <w:sz w:val="24"/>
          <w:szCs w:val="24"/>
          <w:lang w:val="en" w:eastAsia="fr-FR"/>
        </w:rPr>
        <w:t>After sampling the part of the leaves contaminated with </w:t>
      </w:r>
      <w:r w:rsidRPr="00E47739">
        <w:rPr>
          <w:rFonts w:ascii="Times New Roman" w:eastAsia="Times New Roman" w:hAnsi="Times New Roman" w:cs="Times New Roman"/>
          <w:i/>
          <w:iCs/>
          <w:sz w:val="24"/>
          <w:szCs w:val="24"/>
          <w:lang w:val="en" w:eastAsia="fr-FR"/>
        </w:rPr>
        <w:t>R. solanacearum</w:t>
      </w:r>
      <w:r w:rsidRPr="00E47739">
        <w:rPr>
          <w:rFonts w:ascii="Times New Roman" w:eastAsia="Times New Roman" w:hAnsi="Times New Roman" w:cs="Times New Roman"/>
          <w:sz w:val="24"/>
          <w:szCs w:val="24"/>
          <w:lang w:val="en" w:eastAsia="fr-FR"/>
        </w:rPr>
        <w:t> are cut and disinfected in 2% hypochlorite (98% water and 2% bleach is added) for 15 minutes, then they are removed in hypochlorite and rinsed in sterilized distilled water for 5 minutes, after 5 minutes they are removed from sterilized distilled water and placed on blotting paper to remove water droplets, this avoids contamination, and then the dried leaves were placed in an empty dish and a little distilled water was added then crushed and after grinding the liquid solution obtained is placed on the NA medium in petri dishes using a hip. These boxes are waxed and put in the incubator set at 25° for 72 hours</w:t>
      </w:r>
      <w:r w:rsidRPr="00E47739">
        <w:rPr>
          <w:rFonts w:ascii="Times New Roman" w:eastAsia="Times New Roman" w:hAnsi="Times New Roman" w:cs="Times New Roman"/>
          <w:i/>
          <w:iCs/>
          <w:sz w:val="24"/>
          <w:szCs w:val="24"/>
          <w:lang w:val="en" w:eastAsia="fr-FR"/>
        </w:rPr>
        <w:t>. </w:t>
      </w:r>
      <w:r w:rsidRPr="00E47739">
        <w:rPr>
          <w:rFonts w:ascii="Times New Roman" w:eastAsia="Times New Roman" w:hAnsi="Times New Roman" w:cs="Times New Roman"/>
          <w:sz w:val="24"/>
          <w:szCs w:val="24"/>
          <w:lang w:val="en" w:eastAsia="fr-FR"/>
        </w:rPr>
        <w:t>After 72 hours, or even on the</w:t>
      </w:r>
      <w:r w:rsidRPr="00E47739">
        <w:rPr>
          <w:rFonts w:ascii="Times New Roman" w:eastAsia="Times New Roman" w:hAnsi="Times New Roman" w:cs="Times New Roman"/>
          <w:sz w:val="24"/>
          <w:szCs w:val="24"/>
          <w:vertAlign w:val="superscript"/>
          <w:lang w:val="en" w:eastAsia="fr-FR"/>
        </w:rPr>
        <w:t>5th</w:t>
      </w:r>
      <w:r w:rsidRPr="00E47739">
        <w:rPr>
          <w:rFonts w:ascii="Times New Roman" w:eastAsia="Times New Roman" w:hAnsi="Times New Roman" w:cs="Times New Roman"/>
          <w:sz w:val="24"/>
          <w:szCs w:val="24"/>
          <w:lang w:val="en" w:eastAsia="fr-FR"/>
        </w:rPr>
        <w:t> and</w:t>
      </w:r>
      <w:r w:rsidRPr="00E47739">
        <w:rPr>
          <w:rFonts w:ascii="Times New Roman" w:eastAsia="Times New Roman" w:hAnsi="Times New Roman" w:cs="Times New Roman"/>
          <w:sz w:val="24"/>
          <w:szCs w:val="24"/>
          <w:vertAlign w:val="superscript"/>
          <w:lang w:val="en" w:eastAsia="fr-FR"/>
        </w:rPr>
        <w:t>7th</w:t>
      </w:r>
      <w:r w:rsidRPr="00E47739">
        <w:rPr>
          <w:rFonts w:ascii="Times New Roman" w:eastAsia="Times New Roman" w:hAnsi="Times New Roman" w:cs="Times New Roman"/>
          <w:sz w:val="24"/>
          <w:szCs w:val="24"/>
          <w:lang w:val="en" w:eastAsia="fr-FR"/>
        </w:rPr>
        <w:t> days, the bacteria develop and colonize the entire dish.</w:t>
      </w:r>
    </w:p>
    <w:p w14:paraId="552BCD7D" w14:textId="77777777" w:rsidR="002E7417" w:rsidRPr="00E47739" w:rsidRDefault="006E3930" w:rsidP="00E47739">
      <w:pPr>
        <w:spacing w:after="0" w:line="360" w:lineRule="auto"/>
        <w:jc w:val="both"/>
        <w:rPr>
          <w:rFonts w:ascii="Times New Roman" w:eastAsia="Times New Roman" w:hAnsi="Times New Roman" w:cs="Times New Roman"/>
          <w:lang w:eastAsia="fr-FR"/>
        </w:rPr>
      </w:pPr>
      <w:r w:rsidRPr="00E47739">
        <w:rPr>
          <w:rFonts w:ascii="Times New Roman" w:hAnsi="Times New Roman" w:cs="Times New Roman"/>
          <w:b/>
          <w:noProof/>
          <w:sz w:val="24"/>
          <w:szCs w:val="24"/>
          <w:lang w:eastAsia="fr-FR"/>
        </w:rPr>
        <w:lastRenderedPageBreak/>
        <w:drawing>
          <wp:inline distT="0" distB="0" distL="0" distR="0" wp14:anchorId="1FC3086C" wp14:editId="1826D50E">
            <wp:extent cx="2847975" cy="2257425"/>
            <wp:effectExtent l="0" t="0" r="9525" b="9525"/>
            <wp:docPr id="16" name="Image 16" descr="C:\Users\SEYDOU\Desktop\R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YDOU\Desktop\R s.JPG"/>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11627" cy="2307878"/>
                    </a:xfrm>
                    <a:prstGeom prst="rect">
                      <a:avLst/>
                    </a:prstGeom>
                    <a:noFill/>
                    <a:ln>
                      <a:noFill/>
                    </a:ln>
                  </pic:spPr>
                </pic:pic>
              </a:graphicData>
            </a:graphic>
          </wp:inline>
        </w:drawing>
      </w:r>
    </w:p>
    <w:p w14:paraId="0C771E36"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US" w:eastAsia="fr-FR"/>
        </w:rPr>
      </w:pPr>
      <w:bookmarkStart w:id="20" w:name="_Toc178847254"/>
      <w:r w:rsidRPr="00E47739">
        <w:rPr>
          <w:rFonts w:ascii="Times New Roman" w:eastAsia="Times New Roman" w:hAnsi="Times New Roman" w:cs="Times New Roman"/>
          <w:b/>
          <w:bCs/>
          <w:sz w:val="24"/>
          <w:szCs w:val="24"/>
          <w:lang w:val="en-US" w:eastAsia="fr-FR"/>
        </w:rPr>
        <w:t>Figure 2</w:t>
      </w:r>
      <w:r w:rsidRPr="00E47739">
        <w:rPr>
          <w:rFonts w:ascii="Times New Roman" w:eastAsia="Times New Roman" w:hAnsi="Times New Roman" w:cs="Times New Roman"/>
          <w:sz w:val="24"/>
          <w:szCs w:val="24"/>
          <w:lang w:val="en-US" w:eastAsia="fr-FR"/>
        </w:rPr>
        <w:t>: </w:t>
      </w:r>
      <w:r w:rsidRPr="00E47739">
        <w:rPr>
          <w:rFonts w:ascii="Times New Roman" w:eastAsia="Times New Roman" w:hAnsi="Times New Roman" w:cs="Times New Roman"/>
          <w:i/>
          <w:iCs/>
          <w:sz w:val="24"/>
          <w:szCs w:val="24"/>
          <w:lang w:val="en-US" w:eastAsia="fr-FR"/>
        </w:rPr>
        <w:t>Ralstonia solanacearum</w:t>
      </w:r>
      <w:r w:rsidRPr="00E47739">
        <w:rPr>
          <w:rFonts w:ascii="Times New Roman" w:eastAsia="Times New Roman" w:hAnsi="Times New Roman" w:cs="Times New Roman"/>
          <w:sz w:val="24"/>
          <w:szCs w:val="24"/>
          <w:lang w:val="en-US" w:eastAsia="fr-FR"/>
        </w:rPr>
        <w:t> colony</w:t>
      </w:r>
      <w:bookmarkEnd w:id="20"/>
    </w:p>
    <w:p w14:paraId="50CEC360"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only factor studied is bacterial wilt taken at five levels of variation.</w:t>
      </w:r>
    </w:p>
    <w:p w14:paraId="272A17D6" w14:textId="77777777" w:rsidR="002E7417" w:rsidRPr="00E47739" w:rsidRDefault="002E7417" w:rsidP="00E47739">
      <w:pPr>
        <w:keepNext/>
        <w:spacing w:before="40" w:after="0" w:line="360" w:lineRule="auto"/>
        <w:ind w:left="426" w:hanging="360"/>
        <w:jc w:val="both"/>
        <w:rPr>
          <w:rFonts w:ascii="Times New Roman" w:eastAsia="Times New Roman" w:hAnsi="Times New Roman" w:cs="Times New Roman"/>
          <w:lang w:val="en" w:eastAsia="fr-FR"/>
        </w:rPr>
      </w:pPr>
      <w:commentRangeStart w:id="21"/>
      <w:r w:rsidRPr="00E47739">
        <w:rPr>
          <w:rFonts w:ascii="Times New Roman" w:eastAsia="Times New Roman" w:hAnsi="Times New Roman" w:cs="Times New Roman"/>
          <w:b/>
          <w:bCs/>
          <w:sz w:val="24"/>
          <w:szCs w:val="24"/>
          <w:lang w:val="en" w:eastAsia="fr-FR"/>
        </w:rPr>
        <w:t>d.</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Experimental design</w:t>
      </w:r>
      <w:commentRangeEnd w:id="21"/>
      <w:r w:rsidR="00610320">
        <w:rPr>
          <w:rStyle w:val="CommentReference"/>
        </w:rPr>
        <w:commentReference w:id="21"/>
      </w:r>
    </w:p>
    <w:p w14:paraId="14E13E0B"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device used is the Fisher block with three repetitions with boards 5 m long by 1.4 m wide, i.e. an area of 7 m</w:t>
      </w:r>
      <w:r w:rsidRPr="00E47739">
        <w:rPr>
          <w:rFonts w:ascii="Times New Roman" w:eastAsia="Times New Roman" w:hAnsi="Times New Roman" w:cs="Times New Roman"/>
          <w:sz w:val="24"/>
          <w:szCs w:val="24"/>
          <w:vertAlign w:val="superscript"/>
          <w:lang w:val="en" w:eastAsia="fr-FR"/>
        </w:rPr>
        <w:t>2 </w:t>
      </w:r>
      <w:r w:rsidRPr="00E47739">
        <w:rPr>
          <w:rFonts w:ascii="Times New Roman" w:eastAsia="Times New Roman" w:hAnsi="Times New Roman" w:cs="Times New Roman"/>
          <w:sz w:val="24"/>
          <w:szCs w:val="24"/>
          <w:lang w:val="en" w:eastAsia="fr-FR"/>
        </w:rPr>
        <w:t>separated by alleys 0.40 m wide. The trial plot had an area of 105</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m</w:t>
      </w:r>
      <w:r w:rsidRPr="00F859F3">
        <w:rPr>
          <w:rFonts w:ascii="Times New Roman" w:eastAsia="Times New Roman" w:hAnsi="Times New Roman" w:cs="Times New Roman"/>
          <w:sz w:val="24"/>
          <w:szCs w:val="24"/>
          <w:vertAlign w:val="superscript"/>
          <w:lang w:val="en" w:eastAsia="fr-FR"/>
        </w:rPr>
        <w:t>2</w:t>
      </w:r>
      <w:r w:rsidRPr="00E47739">
        <w:rPr>
          <w:rFonts w:ascii="Times New Roman" w:eastAsia="Times New Roman" w:hAnsi="Times New Roman" w:cs="Times New Roman"/>
          <w:sz w:val="24"/>
          <w:szCs w:val="24"/>
          <w:lang w:val="en" w:eastAsia="fr-FR"/>
        </w:rPr>
        <w:t xml:space="preserve">. The allocation of the different varieties to the plots was made by a random draw. Each elementary plot had three lines and observations were made on </w:t>
      </w:r>
      <w:commentRangeStart w:id="22"/>
      <w:r w:rsidRPr="00E47739">
        <w:rPr>
          <w:rFonts w:ascii="Times New Roman" w:eastAsia="Times New Roman" w:hAnsi="Times New Roman" w:cs="Times New Roman"/>
          <w:sz w:val="24"/>
          <w:szCs w:val="24"/>
          <w:lang w:val="en" w:eastAsia="fr-FR"/>
        </w:rPr>
        <w:t xml:space="preserve">05 </w:t>
      </w:r>
      <w:commentRangeEnd w:id="22"/>
      <w:r w:rsidR="00610320">
        <w:rPr>
          <w:rStyle w:val="CommentReference"/>
        </w:rPr>
        <w:commentReference w:id="22"/>
      </w:r>
      <w:r w:rsidRPr="00E47739">
        <w:rPr>
          <w:rFonts w:ascii="Times New Roman" w:eastAsia="Times New Roman" w:hAnsi="Times New Roman" w:cs="Times New Roman"/>
          <w:sz w:val="24"/>
          <w:szCs w:val="24"/>
          <w:lang w:val="en" w:eastAsia="fr-FR"/>
        </w:rPr>
        <w:t>plants of the central lines for each treatment. Tr</w:t>
      </w:r>
      <w:r w:rsidR="00F859F3">
        <w:rPr>
          <w:rFonts w:ascii="Times New Roman" w:eastAsia="Times New Roman" w:hAnsi="Times New Roman" w:cs="Times New Roman"/>
          <w:sz w:val="24"/>
          <w:szCs w:val="24"/>
          <w:lang w:val="en" w:eastAsia="fr-FR"/>
        </w:rPr>
        <w:t>ansplanting was done at spacing</w:t>
      </w:r>
      <w:r w:rsidRPr="00E47739">
        <w:rPr>
          <w:rFonts w:ascii="Times New Roman" w:eastAsia="Times New Roman" w:hAnsi="Times New Roman" w:cs="Times New Roman"/>
          <w:sz w:val="24"/>
          <w:szCs w:val="24"/>
          <w:lang w:val="en" w:eastAsia="fr-FR"/>
        </w:rPr>
        <w:t xml:space="preserve"> of 60 cm between the rows and 40 cm on the line between the plants (60 cm x 40 cm).</w:t>
      </w:r>
    </w:p>
    <w:p w14:paraId="2015E28C" w14:textId="77777777" w:rsidR="002E7417" w:rsidRPr="00E47739" w:rsidRDefault="002E7417" w:rsidP="00E47739">
      <w:pPr>
        <w:pStyle w:val="ListParagraph"/>
        <w:numPr>
          <w:ilvl w:val="0"/>
          <w:numId w:val="2"/>
        </w:numPr>
        <w:spacing w:before="0" w:beforeAutospacing="0" w:after="0" w:afterAutospacing="0" w:line="360" w:lineRule="auto"/>
        <w:ind w:left="426"/>
        <w:jc w:val="both"/>
        <w:rPr>
          <w:lang w:val="en-US"/>
        </w:rPr>
      </w:pPr>
      <w:r w:rsidRPr="00E47739">
        <w:rPr>
          <w:b/>
          <w:bCs/>
          <w:lang w:val="en"/>
        </w:rPr>
        <w:t>Test ground plan</w:t>
      </w:r>
    </w:p>
    <w:p w14:paraId="02A0D155" w14:textId="77777777" w:rsidR="002E7417" w:rsidRPr="00F859F3"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Planks 5</w:t>
      </w:r>
      <w:r w:rsidR="00F859F3">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m long by 1.4</w:t>
      </w:r>
      <w:r w:rsidR="00F859F3">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m wide separated by 0.40</w:t>
      </w:r>
      <w:r w:rsidR="00F859F3">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m wide aisles. The surface of the boards is 7</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m</w:t>
      </w:r>
      <w:r w:rsidRPr="00F859F3">
        <w:rPr>
          <w:rFonts w:ascii="Times New Roman" w:eastAsia="Times New Roman" w:hAnsi="Times New Roman" w:cs="Times New Roman"/>
          <w:sz w:val="24"/>
          <w:szCs w:val="24"/>
          <w:vertAlign w:val="superscript"/>
          <w:lang w:val="en" w:eastAsia="fr-FR"/>
        </w:rPr>
        <w:t>2</w:t>
      </w:r>
      <w:r w:rsidRPr="00E47739">
        <w:rPr>
          <w:rFonts w:ascii="Times New Roman" w:eastAsia="Times New Roman" w:hAnsi="Times New Roman" w:cs="Times New Roman"/>
          <w:sz w:val="24"/>
          <w:szCs w:val="24"/>
          <w:lang w:val="en" w:eastAsia="fr-FR"/>
        </w:rPr>
        <w:t> each and the total area of the test is 105</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m</w:t>
      </w:r>
      <w:r w:rsidRPr="00F859F3">
        <w:rPr>
          <w:rFonts w:ascii="Times New Roman" w:eastAsia="Times New Roman" w:hAnsi="Times New Roman" w:cs="Times New Roman"/>
          <w:sz w:val="24"/>
          <w:szCs w:val="24"/>
          <w:vertAlign w:val="superscript"/>
          <w:lang w:val="en" w:eastAsia="fr-FR"/>
        </w:rPr>
        <w:t>2</w:t>
      </w:r>
      <w:r w:rsidR="00F859F3">
        <w:rPr>
          <w:rFonts w:ascii="Times New Roman" w:eastAsia="Times New Roman" w:hAnsi="Times New Roman" w:cs="Times New Roman"/>
          <w:sz w:val="24"/>
          <w:szCs w:val="24"/>
          <w:lang w:val="en" w:eastAsia="fr-FR"/>
        </w:rPr>
        <w:t>.</w:t>
      </w:r>
    </w:p>
    <w:p w14:paraId="6E8B4D64"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p>
    <w:p w14:paraId="7124F947" w14:textId="77777777" w:rsidR="00E47739" w:rsidRDefault="00E47739">
      <w:pPr>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br w:type="page"/>
      </w:r>
    </w:p>
    <w:p w14:paraId="327C049E"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r w:rsidRPr="00E47739">
        <w:rPr>
          <w:rFonts w:ascii="Times New Roman" w:eastAsia="Times New Roman" w:hAnsi="Times New Roman" w:cs="Times New Roman"/>
          <w:sz w:val="24"/>
          <w:szCs w:val="24"/>
          <w:lang w:val="en" w:eastAsia="fr-FR"/>
        </w:rPr>
        <w:lastRenderedPageBreak/>
        <w:t>Table 1: Test Ground Plan</w:t>
      </w:r>
    </w:p>
    <w:p w14:paraId="5AC9E38F" w14:textId="77777777" w:rsidR="006E3930" w:rsidRPr="00E47739" w:rsidRDefault="006E3930" w:rsidP="00E47739">
      <w:pPr>
        <w:spacing w:after="0" w:line="360" w:lineRule="auto"/>
        <w:jc w:val="both"/>
        <w:rPr>
          <w:rFonts w:ascii="Times New Roman" w:eastAsia="Times New Roman" w:hAnsi="Times New Roman" w:cs="Times New Roman"/>
          <w:sz w:val="24"/>
          <w:szCs w:val="24"/>
          <w:lang w:eastAsia="fr-FR"/>
        </w:rPr>
      </w:pPr>
      <w:r w:rsidRPr="00E47739">
        <w:rPr>
          <w:rFonts w:ascii="Times New Roman" w:eastAsia="Times New Roman" w:hAnsi="Times New Roman" w:cs="Times New Roman"/>
          <w:noProof/>
          <w:sz w:val="24"/>
          <w:szCs w:val="24"/>
          <w:lang w:eastAsia="fr-FR"/>
        </w:rPr>
        <w:drawing>
          <wp:inline distT="0" distB="0" distL="0" distR="0" wp14:anchorId="24C827F2" wp14:editId="2DB128AF">
            <wp:extent cx="5419248" cy="6238875"/>
            <wp:effectExtent l="0" t="0" r="0" b="0"/>
            <wp:docPr id="17" name="Image 17" descr="C:\Users\Ayoub\Downloads\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Ayoub\Downloads\qq.jp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32282" cy="6253881"/>
                    </a:xfrm>
                    <a:prstGeom prst="rect">
                      <a:avLst/>
                    </a:prstGeom>
                    <a:noFill/>
                    <a:ln>
                      <a:noFill/>
                    </a:ln>
                  </pic:spPr>
                </pic:pic>
              </a:graphicData>
            </a:graphic>
          </wp:inline>
        </w:drawing>
      </w:r>
    </w:p>
    <w:p w14:paraId="0E2BCDB4"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b/>
          <w:bCs/>
          <w:i/>
          <w:iCs/>
          <w:sz w:val="24"/>
          <w:szCs w:val="24"/>
          <w:lang w:val="en-US" w:eastAsia="fr-FR"/>
        </w:rPr>
        <w:br w:type="page"/>
      </w:r>
    </w:p>
    <w:p w14:paraId="417F2352" w14:textId="77777777" w:rsidR="002E7417" w:rsidRPr="00E47739" w:rsidRDefault="002E7417" w:rsidP="00E47739">
      <w:pPr>
        <w:pStyle w:val="ListParagraph"/>
        <w:keepNext/>
        <w:numPr>
          <w:ilvl w:val="0"/>
          <w:numId w:val="2"/>
        </w:numPr>
        <w:spacing w:before="40" w:after="0" w:afterAutospacing="0" w:line="360" w:lineRule="auto"/>
        <w:jc w:val="both"/>
        <w:outlineLvl w:val="3"/>
        <w:rPr>
          <w:i/>
          <w:iCs/>
          <w:lang w:val="en-US"/>
        </w:rPr>
      </w:pPr>
      <w:r w:rsidRPr="00E47739">
        <w:rPr>
          <w:b/>
          <w:bCs/>
          <w:lang w:val="en"/>
        </w:rPr>
        <w:lastRenderedPageBreak/>
        <w:t>Inoculation</w:t>
      </w:r>
    </w:p>
    <w:p w14:paraId="457ACBB8"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trial was conducted under the artificial conditions of high pressure of pathogen infestation. Only one source of inoculum was artificially used to infest the plants.</w:t>
      </w:r>
    </w:p>
    <w:p w14:paraId="12E61DE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This source of inoculum consists of conidia of </w:t>
      </w:r>
      <w:r w:rsidRPr="00E47739">
        <w:rPr>
          <w:rFonts w:ascii="Times New Roman" w:eastAsia="Times New Roman" w:hAnsi="Times New Roman" w:cs="Times New Roman"/>
          <w:i/>
          <w:iCs/>
          <w:sz w:val="24"/>
          <w:szCs w:val="24"/>
          <w:lang w:val="en" w:eastAsia="fr-FR"/>
        </w:rPr>
        <w:t>Ralstonia solanacearum </w:t>
      </w:r>
      <w:r w:rsidRPr="00E47739">
        <w:rPr>
          <w:rFonts w:ascii="Times New Roman" w:eastAsia="Times New Roman" w:hAnsi="Times New Roman" w:cs="Times New Roman"/>
          <w:sz w:val="24"/>
          <w:szCs w:val="24"/>
          <w:lang w:val="en" w:eastAsia="fr-FR"/>
        </w:rPr>
        <w:t>(strain isolated from Sotuba at the ERC). This operation was carried out on 29/11/2023, when the plants are at the 3-4 leaf stage (seedling stage). It consisted of placing 3-5 sorghum seeds under the foot of each plant.</w:t>
      </w:r>
    </w:p>
    <w:p w14:paraId="2115C20B" w14:textId="77777777" w:rsidR="006E3930" w:rsidRPr="00E47739" w:rsidRDefault="006E3930" w:rsidP="00E47739">
      <w:pPr>
        <w:spacing w:after="0" w:line="360" w:lineRule="auto"/>
        <w:jc w:val="both"/>
        <w:rPr>
          <w:rFonts w:ascii="Times New Roman" w:eastAsia="Times New Roman" w:hAnsi="Times New Roman" w:cs="Times New Roman"/>
          <w:b/>
          <w:sz w:val="28"/>
          <w:szCs w:val="28"/>
          <w:lang w:val="en-US" w:eastAsia="fr-FR"/>
        </w:rPr>
      </w:pPr>
      <w:bookmarkStart w:id="23" w:name="_Toc178847257"/>
      <w:r w:rsidRPr="00E47739">
        <w:rPr>
          <w:rFonts w:ascii="Times New Roman" w:hAnsi="Times New Roman" w:cs="Times New Roman"/>
          <w:noProof/>
          <w:sz w:val="24"/>
          <w:szCs w:val="24"/>
          <w:lang w:eastAsia="fr-FR"/>
        </w:rPr>
        <w:drawing>
          <wp:inline distT="0" distB="0" distL="0" distR="0" wp14:anchorId="00729D24" wp14:editId="48032034">
            <wp:extent cx="2355494" cy="1981835"/>
            <wp:effectExtent l="0" t="0" r="6985" b="0"/>
            <wp:docPr id="18" name="Image 18" descr="C:\Users\SEYDOU\Desktop\IMG-20231129-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YDOU\Desktop\IMG-20231129-WA008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840" cy="1988016"/>
                    </a:xfrm>
                    <a:prstGeom prst="rect">
                      <a:avLst/>
                    </a:prstGeom>
                    <a:noFill/>
                    <a:ln>
                      <a:noFill/>
                    </a:ln>
                  </pic:spPr>
                </pic:pic>
              </a:graphicData>
            </a:graphic>
          </wp:inline>
        </w:drawing>
      </w:r>
      <w:r w:rsidRPr="00E47739">
        <w:rPr>
          <w:rFonts w:ascii="Times New Roman" w:hAnsi="Times New Roman" w:cs="Times New Roman"/>
          <w:noProof/>
          <w:sz w:val="24"/>
          <w:szCs w:val="24"/>
          <w:lang w:val="en-US" w:eastAsia="fr-FR"/>
        </w:rPr>
        <w:t xml:space="preserve">               </w:t>
      </w:r>
      <w:r w:rsidRPr="00E47739">
        <w:rPr>
          <w:rFonts w:ascii="Times New Roman" w:hAnsi="Times New Roman" w:cs="Times New Roman"/>
          <w:noProof/>
          <w:sz w:val="24"/>
          <w:szCs w:val="24"/>
          <w:lang w:eastAsia="fr-FR"/>
        </w:rPr>
        <w:drawing>
          <wp:inline distT="0" distB="0" distL="0" distR="0" wp14:anchorId="3AF75896" wp14:editId="3E0E54CC">
            <wp:extent cx="2559883" cy="1951990"/>
            <wp:effectExtent l="0" t="0" r="0" b="0"/>
            <wp:docPr id="19" name="Image 19" descr="C:\Users\SEYDOU\Desktop\IMG-20231129-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YDOU\Desktop\IMG-20231129-WA005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4788" cy="1963356"/>
                    </a:xfrm>
                    <a:prstGeom prst="rect">
                      <a:avLst/>
                    </a:prstGeom>
                    <a:noFill/>
                    <a:ln>
                      <a:noFill/>
                    </a:ln>
                  </pic:spPr>
                </pic:pic>
              </a:graphicData>
            </a:graphic>
          </wp:inline>
        </w:drawing>
      </w:r>
    </w:p>
    <w:p w14:paraId="5AC1F065" w14:textId="3B6C6BEC"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r w:rsidRPr="00E47739">
        <w:rPr>
          <w:rFonts w:ascii="Times New Roman" w:eastAsia="Times New Roman" w:hAnsi="Times New Roman" w:cs="Times New Roman"/>
          <w:b/>
          <w:bCs/>
          <w:sz w:val="24"/>
          <w:szCs w:val="24"/>
          <w:lang w:val="en-US" w:eastAsia="fr-FR"/>
        </w:rPr>
        <w:t>Figure </w:t>
      </w:r>
      <w:bookmarkEnd w:id="23"/>
      <w:r w:rsidR="00E47739" w:rsidRPr="00E47739">
        <w:rPr>
          <w:rFonts w:ascii="Times New Roman" w:eastAsia="Times New Roman" w:hAnsi="Times New Roman" w:cs="Times New Roman"/>
          <w:b/>
          <w:bCs/>
          <w:sz w:val="24"/>
          <w:szCs w:val="24"/>
          <w:lang w:val="en-US" w:eastAsia="fr-FR"/>
        </w:rPr>
        <w:t>3</w:t>
      </w:r>
      <w:r w:rsidR="00124CE4">
        <w:rPr>
          <w:rFonts w:ascii="Times New Roman" w:eastAsia="Times New Roman" w:hAnsi="Times New Roman" w:cs="Times New Roman"/>
          <w:b/>
          <w:bCs/>
          <w:sz w:val="24"/>
          <w:szCs w:val="24"/>
          <w:lang w:val="en-US" w:eastAsia="fr-FR"/>
        </w:rPr>
        <w:t xml:space="preserve"> (A, B)</w:t>
      </w:r>
      <w:r w:rsidR="00E47739" w:rsidRPr="00E47739">
        <w:rPr>
          <w:rFonts w:ascii="Times New Roman" w:eastAsia="Times New Roman" w:hAnsi="Times New Roman" w:cs="Times New Roman"/>
          <w:b/>
          <w:bCs/>
          <w:sz w:val="24"/>
          <w:szCs w:val="24"/>
          <w:lang w:val="en-US" w:eastAsia="fr-FR"/>
        </w:rPr>
        <w:t>:</w:t>
      </w:r>
      <w:r w:rsidRPr="00E47739">
        <w:rPr>
          <w:rFonts w:ascii="Times New Roman" w:eastAsia="Times New Roman" w:hAnsi="Times New Roman" w:cs="Times New Roman"/>
          <w:sz w:val="24"/>
          <w:szCs w:val="24"/>
          <w:lang w:val="en-US" w:eastAsia="fr-FR"/>
        </w:rPr>
        <w:t xml:space="preserve"> Inoculation of the Inoculum </w:t>
      </w:r>
      <w:r w:rsidR="00124CE4" w:rsidRPr="00124CE4">
        <w:rPr>
          <w:rFonts w:ascii="Times New Roman" w:eastAsia="Times New Roman" w:hAnsi="Times New Roman" w:cs="Times New Roman"/>
          <w:sz w:val="24"/>
          <w:szCs w:val="24"/>
          <w:lang w:val="en-US" w:eastAsia="fr-FR"/>
        </w:rPr>
        <w:t xml:space="preserve">plot </w:t>
      </w:r>
    </w:p>
    <w:p w14:paraId="5D3028B5"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b/>
          <w:bCs/>
          <w:sz w:val="28"/>
          <w:szCs w:val="28"/>
          <w:lang w:val="en-US" w:eastAsia="fr-FR"/>
        </w:rPr>
        <w:br w:type="page"/>
      </w:r>
    </w:p>
    <w:p w14:paraId="1B9695AD" w14:textId="77777777" w:rsidR="002E7417" w:rsidRPr="00E47739" w:rsidRDefault="002E7417" w:rsidP="00E47739">
      <w:pPr>
        <w:spacing w:after="0" w:line="360" w:lineRule="auto"/>
        <w:ind w:left="786"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b/>
          <w:bCs/>
          <w:sz w:val="28"/>
          <w:szCs w:val="28"/>
          <w:lang w:val="en" w:eastAsia="fr-FR"/>
        </w:rPr>
        <w:lastRenderedPageBreak/>
        <w:t>2.</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8"/>
          <w:szCs w:val="28"/>
          <w:lang w:val="en" w:eastAsia="fr-FR"/>
        </w:rPr>
        <w:t>Results</w:t>
      </w:r>
    </w:p>
    <w:p w14:paraId="7AF8D33A"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The parameters observed during this research are: diameter at the collar, average height of the plants, average number of leaves of the plants and the average number of branches of the plants, incidence, severity of the disease and yield.</w:t>
      </w:r>
    </w:p>
    <w:p w14:paraId="36CC5FEB" w14:textId="4B84F22F" w:rsidR="002E7417" w:rsidRPr="00E47739" w:rsidRDefault="002E7417" w:rsidP="00E47739">
      <w:pPr>
        <w:spacing w:after="0" w:line="360" w:lineRule="auto"/>
        <w:ind w:left="284" w:hanging="360"/>
        <w:jc w:val="both"/>
        <w:rPr>
          <w:rFonts w:ascii="Times New Roman" w:eastAsia="Times New Roman" w:hAnsi="Times New Roman" w:cs="Times New Roman"/>
          <w:lang w:val="en" w:eastAsia="fr-FR"/>
        </w:rPr>
      </w:pPr>
      <w:commentRangeStart w:id="24"/>
      <w:r w:rsidRPr="00E47739">
        <w:rPr>
          <w:rFonts w:ascii="Times New Roman" w:eastAsia="Times New Roman" w:hAnsi="Times New Roman" w:cs="Times New Roman"/>
          <w:b/>
          <w:bCs/>
          <w:sz w:val="24"/>
          <w:szCs w:val="24"/>
          <w:lang w:val="en" w:eastAsia="fr-FR"/>
        </w:rPr>
        <w:t>a.</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Agronomic observations</w:t>
      </w:r>
      <w:commentRangeEnd w:id="24"/>
      <w:r w:rsidR="00610320">
        <w:rPr>
          <w:rStyle w:val="CommentReference"/>
        </w:rPr>
        <w:commentReference w:id="24"/>
      </w:r>
    </w:p>
    <w:p w14:paraId="598879FC"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Average diameter at the collar of the plants (in cm):</w:t>
      </w:r>
    </w:p>
    <w:p w14:paraId="63BC9A8D" w14:textId="77777777" w:rsidR="002E7417" w:rsidRPr="00E47739" w:rsidRDefault="006E3930" w:rsidP="00E47739">
      <w:pPr>
        <w:spacing w:after="0" w:line="360" w:lineRule="auto"/>
        <w:jc w:val="both"/>
        <w:rPr>
          <w:rFonts w:ascii="Times New Roman" w:eastAsia="Times New Roman" w:hAnsi="Times New Roman" w:cs="Times New Roman"/>
          <w:sz w:val="27"/>
          <w:szCs w:val="27"/>
          <w:lang w:eastAsia="fr-FR"/>
        </w:rPr>
      </w:pPr>
      <w:r w:rsidRPr="00E47739">
        <w:rPr>
          <w:rFonts w:ascii="Times New Roman" w:hAnsi="Times New Roman" w:cs="Times New Roman"/>
          <w:noProof/>
          <w:lang w:eastAsia="fr-FR"/>
        </w:rPr>
        <w:drawing>
          <wp:inline distT="0" distB="0" distL="0" distR="0" wp14:anchorId="46D7FBF0" wp14:editId="66E8FA41">
            <wp:extent cx="5760720" cy="2295525"/>
            <wp:effectExtent l="0" t="0" r="11430" b="952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82038A"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bookmarkStart w:id="25" w:name="_Toc178847261"/>
      <w:r w:rsidRPr="00E47739">
        <w:rPr>
          <w:rFonts w:ascii="Times New Roman" w:eastAsia="Times New Roman" w:hAnsi="Times New Roman" w:cs="Times New Roman"/>
          <w:b/>
          <w:bCs/>
          <w:sz w:val="24"/>
          <w:szCs w:val="24"/>
          <w:lang w:val="en" w:eastAsia="fr-FR"/>
        </w:rPr>
        <w:t>Figure 4</w:t>
      </w:r>
      <w:bookmarkEnd w:id="25"/>
      <w:r w:rsidRPr="00E47739">
        <w:rPr>
          <w:rFonts w:ascii="Times New Roman" w:eastAsia="Times New Roman" w:hAnsi="Times New Roman" w:cs="Times New Roman"/>
          <w:sz w:val="24"/>
          <w:szCs w:val="24"/>
          <w:lang w:val="en" w:eastAsia="fr-FR"/>
        </w:rPr>
        <w:t xml:space="preserve">: Effect of </w:t>
      </w:r>
      <w:commentRangeStart w:id="26"/>
      <w:r w:rsidRPr="00E47739">
        <w:rPr>
          <w:rFonts w:ascii="Times New Roman" w:eastAsia="Times New Roman" w:hAnsi="Times New Roman" w:cs="Times New Roman"/>
          <w:sz w:val="24"/>
          <w:szCs w:val="24"/>
          <w:lang w:val="en" w:eastAsia="fr-FR"/>
        </w:rPr>
        <w:t xml:space="preserve">the factor </w:t>
      </w:r>
      <w:commentRangeEnd w:id="26"/>
      <w:r w:rsidR="00610320">
        <w:rPr>
          <w:rStyle w:val="CommentReference"/>
        </w:rPr>
        <w:commentReference w:id="26"/>
      </w:r>
      <w:r w:rsidRPr="00E47739">
        <w:rPr>
          <w:rFonts w:ascii="Times New Roman" w:eastAsia="Times New Roman" w:hAnsi="Times New Roman" w:cs="Times New Roman"/>
          <w:sz w:val="24"/>
          <w:szCs w:val="24"/>
          <w:lang w:val="en" w:eastAsia="fr-FR"/>
        </w:rPr>
        <w:t>studied diameter at the collar of the plants</w:t>
      </w:r>
    </w:p>
    <w:p w14:paraId="77CEA9AF"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In the </w:t>
      </w:r>
      <w:r w:rsidRPr="00F859F3">
        <w:rPr>
          <w:rFonts w:ascii="Times New Roman" w:eastAsia="Times New Roman" w:hAnsi="Times New Roman" w:cs="Times New Roman"/>
          <w:sz w:val="24"/>
          <w:szCs w:val="24"/>
          <w:lang w:val="en" w:eastAsia="fr-FR"/>
        </w:rPr>
        <w:t>30</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45</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xml:space="preserve"> and</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60</w:t>
      </w:r>
      <w:r w:rsidRPr="00F859F3">
        <w:rPr>
          <w:rFonts w:ascii="Times New Roman" w:eastAsia="Times New Roman" w:hAnsi="Times New Roman" w:cs="Times New Roman"/>
          <w:sz w:val="24"/>
          <w:szCs w:val="24"/>
          <w:vertAlign w:val="superscript"/>
          <w:lang w:val="en" w:eastAsia="fr-FR"/>
        </w:rPr>
        <w:t>th</w:t>
      </w:r>
      <w:r w:rsidR="00F859F3">
        <w:rPr>
          <w:rFonts w:ascii="Times New Roman" w:eastAsia="Times New Roman" w:hAnsi="Times New Roman" w:cs="Times New Roman"/>
          <w:sz w:val="24"/>
          <w:szCs w:val="24"/>
          <w:vertAlign w:val="superscript"/>
          <w:lang w:val="en" w:eastAsia="fr-FR"/>
        </w:rPr>
        <w:t xml:space="preserve"> </w:t>
      </w:r>
      <w:commentRangeStart w:id="27"/>
      <w:r w:rsidRPr="00E47739">
        <w:rPr>
          <w:rFonts w:ascii="Times New Roman" w:eastAsia="Times New Roman" w:hAnsi="Times New Roman" w:cs="Times New Roman"/>
          <w:sz w:val="24"/>
          <w:szCs w:val="24"/>
          <w:lang w:val="en" w:eastAsia="fr-FR"/>
        </w:rPr>
        <w:t xml:space="preserve">JAR, </w:t>
      </w:r>
      <w:commentRangeEnd w:id="27"/>
      <w:r w:rsidR="00610320">
        <w:rPr>
          <w:rStyle w:val="CommentReference"/>
        </w:rPr>
        <w:commentReference w:id="27"/>
      </w:r>
      <w:r w:rsidRPr="00E47739">
        <w:rPr>
          <w:rFonts w:ascii="Times New Roman" w:eastAsia="Times New Roman" w:hAnsi="Times New Roman" w:cs="Times New Roman"/>
          <w:sz w:val="24"/>
          <w:szCs w:val="24"/>
          <w:lang w:val="en" w:eastAsia="fr-FR"/>
        </w:rPr>
        <w:t>the variety Raja (T2) had the largest diameter at the collar of the plants (9.27 cm; 11.27 cm and 12.13 cm), followed by the variety Tingal (T3) with (8.53 cm; 9.47 cm and 10.93 cm). At the</w:t>
      </w:r>
      <w:r w:rsidRPr="00E47739">
        <w:rPr>
          <w:rFonts w:ascii="Times New Roman" w:eastAsia="Times New Roman" w:hAnsi="Times New Roman" w:cs="Times New Roman"/>
          <w:sz w:val="24"/>
          <w:szCs w:val="24"/>
          <w:vertAlign w:val="superscript"/>
          <w:lang w:val="en" w:eastAsia="fr-FR"/>
        </w:rPr>
        <w:t>30th</w:t>
      </w:r>
      <w:r w:rsidRPr="00E47739">
        <w:rPr>
          <w:rFonts w:ascii="Times New Roman" w:eastAsia="Times New Roman" w:hAnsi="Times New Roman" w:cs="Times New Roman"/>
          <w:sz w:val="24"/>
          <w:szCs w:val="24"/>
          <w:lang w:val="en" w:eastAsia="fr-FR"/>
        </w:rPr>
        <w:t> JAR</w:t>
      </w:r>
      <w:r w:rsidRPr="00E47739">
        <w:rPr>
          <w:rFonts w:ascii="Times New Roman" w:eastAsia="Times New Roman" w:hAnsi="Times New Roman" w:cs="Times New Roman"/>
          <w:lang w:val="en" w:eastAsia="fr-FR"/>
        </w:rPr>
        <w:t>, </w:t>
      </w:r>
      <w:r w:rsidRPr="00E47739">
        <w:rPr>
          <w:rFonts w:ascii="Times New Roman" w:eastAsia="Times New Roman" w:hAnsi="Times New Roman" w:cs="Times New Roman"/>
          <w:sz w:val="24"/>
          <w:szCs w:val="24"/>
          <w:lang w:val="en" w:eastAsia="fr-FR"/>
        </w:rPr>
        <w:t>the Petomek variety (T5) had a small average diameter at the collar (5.83 cm</w:t>
      </w:r>
      <w:r w:rsidRPr="00E47739">
        <w:rPr>
          <w:rFonts w:ascii="Times New Roman" w:eastAsia="Times New Roman" w:hAnsi="Times New Roman" w:cs="Times New Roman"/>
          <w:lang w:val="en" w:eastAsia="fr-FR"/>
        </w:rPr>
        <w:t>).</w:t>
      </w:r>
      <w:r w:rsidRPr="00E47739">
        <w:rPr>
          <w:rFonts w:ascii="Times New Roman" w:eastAsia="Times New Roman" w:hAnsi="Times New Roman" w:cs="Times New Roman"/>
          <w:sz w:val="24"/>
          <w:szCs w:val="24"/>
          <w:lang w:val="en-US" w:eastAsia="fr-FR"/>
        </w:rPr>
        <w:t>).</w:t>
      </w:r>
    </w:p>
    <w:p w14:paraId="4E5095A2"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Average height of plants (in cm)</w:t>
      </w:r>
    </w:p>
    <w:p w14:paraId="048959D2" w14:textId="77777777" w:rsidR="002E7417" w:rsidRPr="00E47739" w:rsidRDefault="006E3930" w:rsidP="00E47739">
      <w:pPr>
        <w:spacing w:after="0" w:line="360" w:lineRule="auto"/>
        <w:jc w:val="both"/>
        <w:rPr>
          <w:rFonts w:ascii="Times New Roman" w:eastAsia="Times New Roman" w:hAnsi="Times New Roman" w:cs="Times New Roman"/>
          <w:lang w:eastAsia="fr-FR"/>
        </w:rPr>
      </w:pPr>
      <w:r w:rsidRPr="00E47739">
        <w:rPr>
          <w:rFonts w:ascii="Times New Roman" w:hAnsi="Times New Roman" w:cs="Times New Roman"/>
          <w:noProof/>
          <w:lang w:eastAsia="fr-FR"/>
        </w:rPr>
        <w:drawing>
          <wp:inline distT="0" distB="0" distL="0" distR="0" wp14:anchorId="12D5882D" wp14:editId="24D5E3CA">
            <wp:extent cx="5728970" cy="2266950"/>
            <wp:effectExtent l="0" t="0" r="508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478B55"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bookmarkStart w:id="28" w:name="_Toc178847262"/>
      <w:r w:rsidRPr="00E47739">
        <w:rPr>
          <w:rFonts w:ascii="Times New Roman" w:eastAsia="Times New Roman" w:hAnsi="Times New Roman" w:cs="Times New Roman"/>
          <w:b/>
          <w:bCs/>
          <w:sz w:val="24"/>
          <w:szCs w:val="24"/>
          <w:lang w:val="en-US" w:eastAsia="fr-FR"/>
        </w:rPr>
        <w:t>Figure </w:t>
      </w:r>
      <w:bookmarkEnd w:id="28"/>
      <w:r w:rsidRPr="00E47739">
        <w:rPr>
          <w:rFonts w:ascii="Times New Roman" w:eastAsia="Times New Roman" w:hAnsi="Times New Roman" w:cs="Times New Roman"/>
          <w:b/>
          <w:bCs/>
          <w:sz w:val="24"/>
          <w:szCs w:val="24"/>
          <w:lang w:val="en-US" w:eastAsia="fr-FR"/>
        </w:rPr>
        <w:t>5: </w:t>
      </w:r>
      <w:r w:rsidRPr="00E47739">
        <w:rPr>
          <w:rFonts w:ascii="Times New Roman" w:eastAsia="Times New Roman" w:hAnsi="Times New Roman" w:cs="Times New Roman"/>
          <w:sz w:val="24"/>
          <w:szCs w:val="24"/>
          <w:lang w:val="en-US" w:eastAsia="fr-FR"/>
        </w:rPr>
        <w:t>Effect of the study factor on the average height of the plants</w:t>
      </w:r>
    </w:p>
    <w:p w14:paraId="67B8FEA3"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 xml:space="preserve">The analysis of variance showed </w:t>
      </w:r>
      <w:commentRangeStart w:id="29"/>
      <w:r w:rsidRPr="00E47739">
        <w:rPr>
          <w:rFonts w:ascii="Times New Roman" w:eastAsia="Times New Roman" w:hAnsi="Times New Roman" w:cs="Times New Roman"/>
          <w:sz w:val="24"/>
          <w:szCs w:val="24"/>
          <w:lang w:val="en" w:eastAsia="fr-FR"/>
        </w:rPr>
        <w:t xml:space="preserve">a significant </w:t>
      </w:r>
      <w:commentRangeEnd w:id="29"/>
      <w:r w:rsidR="00610320">
        <w:rPr>
          <w:rStyle w:val="CommentReference"/>
        </w:rPr>
        <w:commentReference w:id="29"/>
      </w:r>
      <w:r w:rsidRPr="00E47739">
        <w:rPr>
          <w:rFonts w:ascii="Times New Roman" w:eastAsia="Times New Roman" w:hAnsi="Times New Roman" w:cs="Times New Roman"/>
          <w:sz w:val="24"/>
          <w:szCs w:val="24"/>
          <w:lang w:val="en" w:eastAsia="fr-FR"/>
        </w:rPr>
        <w:t>difference (S) between the levels of variation at the</w:t>
      </w:r>
      <w:r w:rsidRPr="00E47739">
        <w:rPr>
          <w:rFonts w:ascii="Times New Roman" w:eastAsia="Times New Roman" w:hAnsi="Times New Roman" w:cs="Times New Roman"/>
          <w:sz w:val="24"/>
          <w:szCs w:val="24"/>
          <w:vertAlign w:val="superscript"/>
          <w:lang w:val="en" w:eastAsia="fr-FR"/>
        </w:rPr>
        <w:t> </w:t>
      </w:r>
      <w:r w:rsidRPr="00F859F3">
        <w:rPr>
          <w:rFonts w:ascii="Times New Roman" w:eastAsia="Times New Roman" w:hAnsi="Times New Roman" w:cs="Times New Roman"/>
          <w:sz w:val="24"/>
          <w:szCs w:val="24"/>
          <w:lang w:val="en" w:eastAsia="fr-FR"/>
        </w:rPr>
        <w:t>45</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xml:space="preserve"> JAR, the variety Raja (T2) had the greatest height with an average (82.5 cm) and the </w:t>
      </w:r>
      <w:r w:rsidRPr="00E47739">
        <w:rPr>
          <w:rFonts w:ascii="Times New Roman" w:eastAsia="Times New Roman" w:hAnsi="Times New Roman" w:cs="Times New Roman"/>
          <w:sz w:val="24"/>
          <w:szCs w:val="24"/>
          <w:lang w:val="en" w:eastAsia="fr-FR"/>
        </w:rPr>
        <w:lastRenderedPageBreak/>
        <w:t>variety Petomek (T5) had a low </w:t>
      </w:r>
      <w:proofErr w:type="gramStart"/>
      <w:r w:rsidRPr="00E47739">
        <w:rPr>
          <w:rFonts w:ascii="Times New Roman" w:eastAsia="Times New Roman" w:hAnsi="Times New Roman" w:cs="Times New Roman"/>
          <w:sz w:val="24"/>
          <w:szCs w:val="24"/>
          <w:lang w:val="en" w:eastAsia="fr-FR"/>
        </w:rPr>
        <w:t>mean</w:t>
      </w:r>
      <w:proofErr w:type="gramEnd"/>
      <w:r w:rsidRPr="00E47739">
        <w:rPr>
          <w:rFonts w:ascii="Times New Roman" w:eastAsia="Times New Roman" w:hAnsi="Times New Roman" w:cs="Times New Roman"/>
          <w:sz w:val="24"/>
          <w:szCs w:val="24"/>
          <w:lang w:val="en" w:eastAsia="fr-FR"/>
        </w:rPr>
        <w:t xml:space="preserve"> (49.8 cm). In the 30th and </w:t>
      </w:r>
      <w:r w:rsidRPr="00F859F3">
        <w:rPr>
          <w:rFonts w:ascii="Times New Roman" w:eastAsia="Times New Roman" w:hAnsi="Times New Roman" w:cs="Times New Roman"/>
          <w:sz w:val="24"/>
          <w:szCs w:val="24"/>
          <w:lang w:val="en" w:eastAsia="fr-FR"/>
        </w:rPr>
        <w:t>60</w:t>
      </w:r>
      <w:r w:rsidRPr="00F859F3">
        <w:rPr>
          <w:rFonts w:ascii="Times New Roman" w:eastAsia="Times New Roman" w:hAnsi="Times New Roman" w:cs="Times New Roman"/>
          <w:sz w:val="24"/>
          <w:szCs w:val="24"/>
          <w:vertAlign w:val="superscript"/>
          <w:lang w:val="en" w:eastAsia="fr-FR"/>
        </w:rPr>
        <w:t>th</w:t>
      </w:r>
      <w:r w:rsidR="00F859F3">
        <w:rPr>
          <w:rFonts w:ascii="Times New Roman" w:eastAsia="Times New Roman" w:hAnsi="Times New Roman" w:cs="Times New Roman"/>
          <w:sz w:val="24"/>
          <w:szCs w:val="24"/>
          <w:vertAlign w:val="superscript"/>
          <w:lang w:val="en" w:eastAsia="fr-FR"/>
        </w:rPr>
        <w:t xml:space="preserve"> </w:t>
      </w:r>
      <w:r w:rsidRPr="00E47739">
        <w:rPr>
          <w:rFonts w:ascii="Times New Roman" w:eastAsia="Times New Roman" w:hAnsi="Times New Roman" w:cs="Times New Roman"/>
          <w:sz w:val="24"/>
          <w:szCs w:val="24"/>
          <w:lang w:val="en" w:eastAsia="fr-FR"/>
        </w:rPr>
        <w:t>JAR, the Raja variety (T2) had the greatest heights with an average (60.7 cm and 85.5 cm), followed by the Tingal variety (T3) with an average (53.31 cm; 66.1 m and 68 cm).</w:t>
      </w:r>
    </w:p>
    <w:p w14:paraId="3F0DAD59"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At the</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30</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JAR</w:t>
      </w:r>
      <w:r w:rsidRPr="00E47739">
        <w:rPr>
          <w:rFonts w:ascii="Times New Roman" w:eastAsia="Times New Roman" w:hAnsi="Times New Roman" w:cs="Times New Roman"/>
          <w:lang w:val="en" w:eastAsia="fr-FR"/>
        </w:rPr>
        <w:t>, </w:t>
      </w:r>
      <w:r w:rsidRPr="00E47739">
        <w:rPr>
          <w:rFonts w:ascii="Times New Roman" w:eastAsia="Times New Roman" w:hAnsi="Times New Roman" w:cs="Times New Roman"/>
          <w:sz w:val="24"/>
          <w:szCs w:val="24"/>
          <w:lang w:val="en" w:eastAsia="fr-FR"/>
        </w:rPr>
        <w:t>the varieties Mona (T4</w:t>
      </w:r>
      <w:r w:rsidRPr="00E47739">
        <w:rPr>
          <w:rFonts w:ascii="Times New Roman" w:eastAsia="Times New Roman" w:hAnsi="Times New Roman" w:cs="Times New Roman"/>
          <w:b/>
          <w:bCs/>
          <w:sz w:val="24"/>
          <w:szCs w:val="24"/>
          <w:lang w:val="en" w:eastAsia="fr-FR"/>
        </w:rPr>
        <w:t>)</w:t>
      </w:r>
      <w:r w:rsidRPr="00E47739">
        <w:rPr>
          <w:rFonts w:ascii="Times New Roman" w:eastAsia="Times New Roman" w:hAnsi="Times New Roman" w:cs="Times New Roman"/>
          <w:sz w:val="24"/>
          <w:szCs w:val="24"/>
          <w:lang w:val="en" w:eastAsia="fr-FR"/>
        </w:rPr>
        <w:t> and Petomek (T5) had a low average height (38.7 cm).</w:t>
      </w:r>
      <w:bookmarkStart w:id="30" w:name="_Toc178848546"/>
      <w:bookmarkStart w:id="31" w:name="_Toc178845303"/>
      <w:bookmarkEnd w:id="30"/>
      <w:bookmarkEnd w:id="31"/>
    </w:p>
    <w:p w14:paraId="0AC00C06"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Average number of plant leaves</w:t>
      </w:r>
    </w:p>
    <w:p w14:paraId="0499E9BF" w14:textId="77777777" w:rsidR="002E7417" w:rsidRPr="00E47739" w:rsidRDefault="002F58E9" w:rsidP="00E47739">
      <w:pPr>
        <w:spacing w:after="0" w:line="360" w:lineRule="auto"/>
        <w:jc w:val="both"/>
        <w:rPr>
          <w:rFonts w:ascii="Times New Roman" w:eastAsia="Times New Roman" w:hAnsi="Times New Roman" w:cs="Times New Roman"/>
          <w:lang w:eastAsia="fr-FR"/>
        </w:rPr>
      </w:pPr>
      <w:r w:rsidRPr="00E47739">
        <w:rPr>
          <w:rFonts w:ascii="Times New Roman" w:hAnsi="Times New Roman" w:cs="Times New Roman"/>
          <w:noProof/>
          <w:lang w:eastAsia="fr-FR"/>
        </w:rPr>
        <w:drawing>
          <wp:inline distT="0" distB="0" distL="0" distR="0" wp14:anchorId="3C909420" wp14:editId="118F5E01">
            <wp:extent cx="5661025" cy="2019300"/>
            <wp:effectExtent l="0" t="0" r="1587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A8F445"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bookmarkStart w:id="32" w:name="_Toc178847263"/>
      <w:r w:rsidRPr="00E47739">
        <w:rPr>
          <w:rFonts w:ascii="Times New Roman" w:eastAsia="Times New Roman" w:hAnsi="Times New Roman" w:cs="Times New Roman"/>
          <w:b/>
          <w:bCs/>
          <w:sz w:val="24"/>
          <w:szCs w:val="24"/>
          <w:lang w:val="en-US" w:eastAsia="fr-FR"/>
        </w:rPr>
        <w:t xml:space="preserve">Figure </w:t>
      </w:r>
      <w:bookmarkEnd w:id="32"/>
      <w:r w:rsidR="00E47739" w:rsidRPr="00E47739">
        <w:rPr>
          <w:rFonts w:ascii="Times New Roman" w:eastAsia="Times New Roman" w:hAnsi="Times New Roman" w:cs="Times New Roman"/>
          <w:b/>
          <w:bCs/>
          <w:sz w:val="24"/>
          <w:szCs w:val="24"/>
          <w:lang w:val="en-US" w:eastAsia="fr-FR"/>
        </w:rPr>
        <w:t>6:</w:t>
      </w:r>
      <w:r w:rsidRPr="00E47739">
        <w:rPr>
          <w:rFonts w:ascii="Times New Roman" w:eastAsia="Times New Roman" w:hAnsi="Times New Roman" w:cs="Times New Roman"/>
          <w:b/>
          <w:bCs/>
          <w:sz w:val="24"/>
          <w:szCs w:val="24"/>
          <w:lang w:val="en-US" w:eastAsia="fr-FR"/>
        </w:rPr>
        <w:t> </w:t>
      </w:r>
      <w:r w:rsidRPr="00E47739">
        <w:rPr>
          <w:rFonts w:ascii="Times New Roman" w:eastAsia="Times New Roman" w:hAnsi="Times New Roman" w:cs="Times New Roman"/>
          <w:sz w:val="24"/>
          <w:szCs w:val="24"/>
          <w:lang w:val="en-US" w:eastAsia="fr-FR"/>
        </w:rPr>
        <w:t>Effect of the factor studied on the average number of leaves of the plants</w:t>
      </w:r>
    </w:p>
    <w:p w14:paraId="2FAFB12A"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r w:rsidRPr="00E47739">
        <w:rPr>
          <w:rFonts w:ascii="Times New Roman" w:eastAsia="Times New Roman" w:hAnsi="Times New Roman" w:cs="Times New Roman"/>
          <w:sz w:val="24"/>
          <w:szCs w:val="24"/>
          <w:lang w:val="en" w:eastAsia="fr-FR"/>
        </w:rPr>
        <w:t>In the </w:t>
      </w:r>
      <w:r w:rsidRPr="00F859F3">
        <w:rPr>
          <w:rFonts w:ascii="Times New Roman" w:eastAsia="Times New Roman" w:hAnsi="Times New Roman" w:cs="Times New Roman"/>
          <w:sz w:val="24"/>
          <w:szCs w:val="24"/>
          <w:lang w:val="en" w:eastAsia="fr-FR"/>
        </w:rPr>
        <w:t>30</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45</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xml:space="preserve"> and</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60</w:t>
      </w:r>
      <w:r w:rsidRPr="00F859F3">
        <w:rPr>
          <w:rFonts w:ascii="Times New Roman" w:eastAsia="Times New Roman" w:hAnsi="Times New Roman" w:cs="Times New Roman"/>
          <w:sz w:val="24"/>
          <w:szCs w:val="24"/>
          <w:vertAlign w:val="superscript"/>
          <w:lang w:val="en" w:eastAsia="fr-FR"/>
        </w:rPr>
        <w:t>th</w:t>
      </w:r>
      <w:r w:rsidR="00F859F3">
        <w:rPr>
          <w:rFonts w:ascii="Times New Roman" w:eastAsia="Times New Roman" w:hAnsi="Times New Roman" w:cs="Times New Roman"/>
          <w:sz w:val="24"/>
          <w:szCs w:val="24"/>
          <w:lang w:val="en" w:eastAsia="fr-FR"/>
        </w:rPr>
        <w:t xml:space="preserve"> </w:t>
      </w:r>
      <w:r w:rsidRPr="00E47739">
        <w:rPr>
          <w:rFonts w:ascii="Times New Roman" w:eastAsia="Times New Roman" w:hAnsi="Times New Roman" w:cs="Times New Roman"/>
          <w:sz w:val="24"/>
          <w:szCs w:val="24"/>
          <w:lang w:val="en" w:eastAsia="fr-FR"/>
        </w:rPr>
        <w:t>JAR, the Raja variety (T2) had the highest number of leaves with an average (20.8; 39.5 and 40.1), followed by the Tingal variety (T3) with an average (17.8; 33.9 and 34.9). In the</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30</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and</w:t>
      </w:r>
      <w:r w:rsidR="00F859F3">
        <w:rPr>
          <w:rFonts w:ascii="Times New Roman" w:eastAsia="Times New Roman" w:hAnsi="Times New Roman" w:cs="Times New Roman"/>
          <w:sz w:val="24"/>
          <w:szCs w:val="24"/>
          <w:lang w:val="en" w:eastAsia="fr-FR"/>
        </w:rPr>
        <w:t xml:space="preserve"> </w:t>
      </w:r>
      <w:r w:rsidRPr="00F859F3">
        <w:rPr>
          <w:rFonts w:ascii="Times New Roman" w:eastAsia="Times New Roman" w:hAnsi="Times New Roman" w:cs="Times New Roman"/>
          <w:sz w:val="24"/>
          <w:szCs w:val="24"/>
          <w:lang w:val="en" w:eastAsia="fr-FR"/>
        </w:rPr>
        <w:t>60</w:t>
      </w:r>
      <w:r w:rsidRPr="00F859F3">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JAR</w:t>
      </w:r>
      <w:r w:rsidRPr="00E47739">
        <w:rPr>
          <w:rFonts w:ascii="Times New Roman" w:eastAsia="Times New Roman" w:hAnsi="Times New Roman" w:cs="Times New Roman"/>
          <w:lang w:val="en" w:eastAsia="fr-FR"/>
        </w:rPr>
        <w:t>, </w:t>
      </w:r>
      <w:r w:rsidRPr="00E47739">
        <w:rPr>
          <w:rFonts w:ascii="Times New Roman" w:eastAsia="Times New Roman" w:hAnsi="Times New Roman" w:cs="Times New Roman"/>
          <w:sz w:val="24"/>
          <w:szCs w:val="24"/>
          <w:lang w:val="en" w:eastAsia="fr-FR"/>
        </w:rPr>
        <w:t>the Petomek variety (T5) had a low average (13.5 and 23.7).</w:t>
      </w:r>
    </w:p>
    <w:p w14:paraId="022C77A5" w14:textId="77777777" w:rsidR="002F58E9" w:rsidRPr="00E47739" w:rsidRDefault="00E47739" w:rsidP="00E47739">
      <w:pPr>
        <w:spacing w:after="0" w:line="360" w:lineRule="auto"/>
        <w:jc w:val="both"/>
        <w:rPr>
          <w:rFonts w:ascii="Times New Roman" w:eastAsia="Times New Roman" w:hAnsi="Times New Roman" w:cs="Times New Roman"/>
          <w:b/>
          <w:bCs/>
          <w:sz w:val="24"/>
          <w:szCs w:val="24"/>
          <w:lang w:val="en" w:eastAsia="fr-FR"/>
        </w:rPr>
      </w:pPr>
      <w:r w:rsidRPr="00E47739">
        <w:rPr>
          <w:rFonts w:ascii="Times New Roman" w:hAnsi="Times New Roman" w:cs="Times New Roman"/>
          <w:noProof/>
          <w:lang w:eastAsia="fr-FR"/>
        </w:rPr>
        <w:drawing>
          <wp:anchor distT="0" distB="0" distL="114300" distR="114300" simplePos="0" relativeHeight="251659264" behindDoc="0" locked="0" layoutInCell="1" allowOverlap="1" wp14:anchorId="4415FFB0" wp14:editId="1AFEED0A">
            <wp:simplePos x="0" y="0"/>
            <wp:positionH relativeFrom="margin">
              <wp:posOffset>-4445</wp:posOffset>
            </wp:positionH>
            <wp:positionV relativeFrom="paragraph">
              <wp:posOffset>309880</wp:posOffset>
            </wp:positionV>
            <wp:extent cx="5787390" cy="2047875"/>
            <wp:effectExtent l="0" t="0" r="3810" b="9525"/>
            <wp:wrapSquare wrapText="bothSides"/>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r w:rsidR="002E7417" w:rsidRPr="00E47739">
        <w:rPr>
          <w:rFonts w:ascii="Times New Roman" w:eastAsia="Times New Roman" w:hAnsi="Times New Roman" w:cs="Times New Roman"/>
          <w:lang w:val="fr-CH" w:eastAsia="fr-FR"/>
        </w:rPr>
        <w:t></w:t>
      </w:r>
      <w:r w:rsidR="002E7417" w:rsidRPr="00E47739">
        <w:rPr>
          <w:rFonts w:ascii="Times New Roman" w:eastAsia="Times New Roman" w:hAnsi="Times New Roman" w:cs="Times New Roman"/>
          <w:sz w:val="14"/>
          <w:szCs w:val="14"/>
          <w:lang w:val="en-US" w:eastAsia="fr-FR"/>
        </w:rPr>
        <w:t> </w:t>
      </w:r>
      <w:r w:rsidR="002E7417" w:rsidRPr="00E47739">
        <w:rPr>
          <w:rFonts w:ascii="Times New Roman" w:eastAsia="Times New Roman" w:hAnsi="Times New Roman" w:cs="Times New Roman"/>
          <w:b/>
          <w:bCs/>
          <w:sz w:val="24"/>
          <w:szCs w:val="24"/>
          <w:lang w:val="en" w:eastAsia="fr-FR"/>
        </w:rPr>
        <w:t>Average number of plant branches</w:t>
      </w:r>
      <w:bookmarkStart w:id="33" w:name="_Toc178847264"/>
      <w:bookmarkEnd w:id="33"/>
    </w:p>
    <w:p w14:paraId="7EF6B12E"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r w:rsidRPr="00E47739">
        <w:rPr>
          <w:rFonts w:ascii="Times New Roman" w:eastAsia="Times New Roman" w:hAnsi="Times New Roman" w:cs="Times New Roman"/>
          <w:b/>
          <w:bCs/>
          <w:sz w:val="24"/>
          <w:szCs w:val="24"/>
          <w:lang w:val="en-US" w:eastAsia="fr-FR"/>
        </w:rPr>
        <w:t>Figure </w:t>
      </w:r>
      <w:r w:rsidR="00E47739" w:rsidRPr="00E47739">
        <w:rPr>
          <w:rFonts w:ascii="Times New Roman" w:eastAsia="Times New Roman" w:hAnsi="Times New Roman" w:cs="Times New Roman"/>
          <w:b/>
          <w:bCs/>
          <w:sz w:val="24"/>
          <w:szCs w:val="24"/>
          <w:lang w:val="en-US" w:eastAsia="fr-FR"/>
        </w:rPr>
        <w:t>7:</w:t>
      </w:r>
      <w:r w:rsidRPr="00E47739">
        <w:rPr>
          <w:rFonts w:ascii="Times New Roman" w:eastAsia="Times New Roman" w:hAnsi="Times New Roman" w:cs="Times New Roman"/>
          <w:b/>
          <w:bCs/>
          <w:sz w:val="24"/>
          <w:szCs w:val="24"/>
          <w:lang w:val="en-US" w:eastAsia="fr-FR"/>
        </w:rPr>
        <w:t> </w:t>
      </w:r>
      <w:r w:rsidRPr="00E47739">
        <w:rPr>
          <w:rFonts w:ascii="Times New Roman" w:eastAsia="Times New Roman" w:hAnsi="Times New Roman" w:cs="Times New Roman"/>
          <w:sz w:val="24"/>
          <w:szCs w:val="24"/>
          <w:lang w:val="en-US" w:eastAsia="fr-FR"/>
        </w:rPr>
        <w:t>Effect of the factor studied on the average number of plant branches</w:t>
      </w:r>
    </w:p>
    <w:p w14:paraId="58F8336A"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analysis of variance did not show a significant difference (</w:t>
      </w:r>
      <w:commentRangeStart w:id="34"/>
      <w:r w:rsidRPr="00E47739">
        <w:rPr>
          <w:rFonts w:ascii="Times New Roman" w:eastAsia="Times New Roman" w:hAnsi="Times New Roman" w:cs="Times New Roman"/>
          <w:sz w:val="24"/>
          <w:szCs w:val="24"/>
          <w:lang w:val="en" w:eastAsia="fr-FR"/>
        </w:rPr>
        <w:t>NS</w:t>
      </w:r>
      <w:commentRangeEnd w:id="34"/>
      <w:r w:rsidR="00610320">
        <w:rPr>
          <w:rStyle w:val="CommentReference"/>
        </w:rPr>
        <w:commentReference w:id="34"/>
      </w:r>
      <w:r w:rsidRPr="00E47739">
        <w:rPr>
          <w:rFonts w:ascii="Times New Roman" w:eastAsia="Times New Roman" w:hAnsi="Times New Roman" w:cs="Times New Roman"/>
          <w:sz w:val="24"/>
          <w:szCs w:val="24"/>
          <w:lang w:val="en" w:eastAsia="fr-FR"/>
        </w:rPr>
        <w:t>) between the levels of variation on the mean number of branching of plants at the</w:t>
      </w:r>
      <w:r w:rsidRPr="0094407B">
        <w:rPr>
          <w:rFonts w:ascii="Times New Roman" w:eastAsia="Times New Roman" w:hAnsi="Times New Roman" w:cs="Times New Roman"/>
          <w:sz w:val="24"/>
          <w:szCs w:val="24"/>
          <w:lang w:val="en" w:eastAsia="fr-FR"/>
        </w:rPr>
        <w:t>15</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vertAlign w:val="superscript"/>
          <w:lang w:val="en" w:eastAsia="fr-FR"/>
        </w:rPr>
        <w:t> </w:t>
      </w:r>
      <w:r w:rsidRPr="00E47739">
        <w:rPr>
          <w:rFonts w:ascii="Times New Roman" w:eastAsia="Times New Roman" w:hAnsi="Times New Roman" w:cs="Times New Roman"/>
          <w:sz w:val="24"/>
          <w:szCs w:val="24"/>
          <w:lang w:val="en" w:eastAsia="fr-FR"/>
        </w:rPr>
        <w:t>and</w:t>
      </w:r>
      <w:r w:rsidR="0094407B">
        <w:rPr>
          <w:rFonts w:ascii="Times New Roman" w:eastAsia="Times New Roman" w:hAnsi="Times New Roman" w:cs="Times New Roman"/>
          <w:sz w:val="24"/>
          <w:szCs w:val="24"/>
          <w:lang w:val="en" w:eastAsia="fr-FR"/>
        </w:rPr>
        <w:t xml:space="preserve"> </w:t>
      </w:r>
      <w:r w:rsidRPr="0094407B">
        <w:rPr>
          <w:rFonts w:ascii="Times New Roman" w:eastAsia="Times New Roman" w:hAnsi="Times New Roman" w:cs="Times New Roman"/>
          <w:sz w:val="24"/>
          <w:szCs w:val="24"/>
          <w:lang w:val="en" w:eastAsia="fr-FR"/>
        </w:rPr>
        <w:t>30</w:t>
      </w:r>
      <w:r w:rsidRPr="0094407B">
        <w:rPr>
          <w:rFonts w:ascii="Times New Roman" w:eastAsia="Times New Roman" w:hAnsi="Times New Roman" w:cs="Times New Roman"/>
          <w:sz w:val="24"/>
          <w:szCs w:val="24"/>
          <w:vertAlign w:val="superscript"/>
          <w:lang w:val="en" w:eastAsia="fr-FR"/>
        </w:rPr>
        <w:t>th</w:t>
      </w:r>
      <w:r w:rsidR="0094407B">
        <w:rPr>
          <w:rFonts w:ascii="Times New Roman" w:eastAsia="Times New Roman" w:hAnsi="Times New Roman" w:cs="Times New Roman"/>
          <w:sz w:val="24"/>
          <w:szCs w:val="24"/>
          <w:lang w:val="en" w:eastAsia="fr-FR"/>
        </w:rPr>
        <w:t xml:space="preserve">, </w:t>
      </w:r>
      <w:r w:rsidRPr="0094407B">
        <w:rPr>
          <w:rFonts w:ascii="Times New Roman" w:eastAsia="Times New Roman" w:hAnsi="Times New Roman" w:cs="Times New Roman"/>
          <w:sz w:val="24"/>
          <w:szCs w:val="24"/>
          <w:lang w:val="en" w:eastAsia="fr-FR"/>
        </w:rPr>
        <w:t>45</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vertAlign w:val="superscript"/>
          <w:lang w:val="en" w:eastAsia="fr-FR"/>
        </w:rPr>
        <w:t> </w:t>
      </w:r>
      <w:r w:rsidRPr="00E47739">
        <w:rPr>
          <w:rFonts w:ascii="Times New Roman" w:eastAsia="Times New Roman" w:hAnsi="Times New Roman" w:cs="Times New Roman"/>
          <w:sz w:val="24"/>
          <w:szCs w:val="24"/>
          <w:lang w:val="en" w:eastAsia="fr-FR"/>
        </w:rPr>
        <w:t>and</w:t>
      </w:r>
      <w:r w:rsidR="0094407B">
        <w:rPr>
          <w:rFonts w:ascii="Times New Roman" w:eastAsia="Times New Roman" w:hAnsi="Times New Roman" w:cs="Times New Roman"/>
          <w:sz w:val="24"/>
          <w:szCs w:val="24"/>
          <w:lang w:val="en" w:eastAsia="fr-FR"/>
        </w:rPr>
        <w:t xml:space="preserve"> </w:t>
      </w:r>
      <w:r w:rsidRPr="0094407B">
        <w:rPr>
          <w:rFonts w:ascii="Times New Roman" w:eastAsia="Times New Roman" w:hAnsi="Times New Roman" w:cs="Times New Roman"/>
          <w:sz w:val="24"/>
          <w:szCs w:val="24"/>
          <w:lang w:val="en" w:eastAsia="fr-FR"/>
        </w:rPr>
        <w:t>60</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vertAlign w:val="superscript"/>
          <w:lang w:val="en" w:eastAsia="fr-FR"/>
        </w:rPr>
        <w:t> </w:t>
      </w:r>
      <w:r w:rsidRPr="00E47739">
        <w:rPr>
          <w:rFonts w:ascii="Times New Roman" w:eastAsia="Times New Roman" w:hAnsi="Times New Roman" w:cs="Times New Roman"/>
          <w:sz w:val="24"/>
          <w:szCs w:val="24"/>
          <w:lang w:val="en" w:eastAsia="fr-FR"/>
        </w:rPr>
        <w:t>JAR.</w:t>
      </w:r>
    </w:p>
    <w:p w14:paraId="44D94419"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In the </w:t>
      </w:r>
      <w:r w:rsidRPr="0094407B">
        <w:rPr>
          <w:rFonts w:ascii="Times New Roman" w:eastAsia="Times New Roman" w:hAnsi="Times New Roman" w:cs="Times New Roman"/>
          <w:sz w:val="24"/>
          <w:szCs w:val="24"/>
          <w:lang w:val="en" w:eastAsia="fr-FR"/>
        </w:rPr>
        <w:t>30</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45</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xml:space="preserve"> and</w:t>
      </w:r>
      <w:r w:rsidR="0094407B">
        <w:rPr>
          <w:rFonts w:ascii="Times New Roman" w:eastAsia="Times New Roman" w:hAnsi="Times New Roman" w:cs="Times New Roman"/>
          <w:sz w:val="24"/>
          <w:szCs w:val="24"/>
          <w:lang w:val="en" w:eastAsia="fr-FR"/>
        </w:rPr>
        <w:t xml:space="preserve"> </w:t>
      </w:r>
      <w:r w:rsidRPr="0094407B">
        <w:rPr>
          <w:rFonts w:ascii="Times New Roman" w:eastAsia="Times New Roman" w:hAnsi="Times New Roman" w:cs="Times New Roman"/>
          <w:sz w:val="24"/>
          <w:szCs w:val="24"/>
          <w:lang w:val="en" w:eastAsia="fr-FR"/>
        </w:rPr>
        <w:t>60</w:t>
      </w:r>
      <w:r w:rsidRPr="0094407B">
        <w:rPr>
          <w:rFonts w:ascii="Times New Roman" w:eastAsia="Times New Roman" w:hAnsi="Times New Roman" w:cs="Times New Roman"/>
          <w:sz w:val="24"/>
          <w:szCs w:val="24"/>
          <w:vertAlign w:val="superscript"/>
          <w:lang w:val="en" w:eastAsia="fr-FR"/>
        </w:rPr>
        <w:t>th</w:t>
      </w:r>
      <w:r w:rsidRPr="0094407B">
        <w:rPr>
          <w:rFonts w:ascii="Times New Roman" w:eastAsia="Times New Roman" w:hAnsi="Times New Roman" w:cs="Times New Roman"/>
          <w:sz w:val="24"/>
          <w:szCs w:val="24"/>
          <w:lang w:val="en" w:eastAsia="fr-FR"/>
        </w:rPr>
        <w:t> </w:t>
      </w:r>
      <w:r w:rsidRPr="00E47739">
        <w:rPr>
          <w:rFonts w:ascii="Times New Roman" w:eastAsia="Times New Roman" w:hAnsi="Times New Roman" w:cs="Times New Roman"/>
          <w:sz w:val="24"/>
          <w:szCs w:val="24"/>
          <w:lang w:val="en" w:eastAsia="fr-FR"/>
        </w:rPr>
        <w:t>JAR, the Raja variety (T2) had the largest branches with an average (7.47; 7.47 and 9.8), followed by the Tingal variety (T3) with an average (6.13; 6.13 and 8.73). In the</w:t>
      </w:r>
      <w:r w:rsidR="0094407B">
        <w:rPr>
          <w:rFonts w:ascii="Times New Roman" w:eastAsia="Times New Roman" w:hAnsi="Times New Roman" w:cs="Times New Roman"/>
          <w:sz w:val="24"/>
          <w:szCs w:val="24"/>
          <w:lang w:val="en" w:eastAsia="fr-FR"/>
        </w:rPr>
        <w:t xml:space="preserve"> </w:t>
      </w:r>
      <w:r w:rsidRPr="0094407B">
        <w:rPr>
          <w:rFonts w:ascii="Times New Roman" w:eastAsia="Times New Roman" w:hAnsi="Times New Roman" w:cs="Times New Roman"/>
          <w:sz w:val="24"/>
          <w:szCs w:val="24"/>
          <w:lang w:val="en" w:eastAsia="fr-FR"/>
        </w:rPr>
        <w:t>30</w:t>
      </w:r>
      <w:r w:rsidRPr="0094407B">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JAR</w:t>
      </w:r>
      <w:r w:rsidRPr="00E47739">
        <w:rPr>
          <w:rFonts w:ascii="Times New Roman" w:eastAsia="Times New Roman" w:hAnsi="Times New Roman" w:cs="Times New Roman"/>
          <w:lang w:val="en" w:eastAsia="fr-FR"/>
        </w:rPr>
        <w:t>, </w:t>
      </w:r>
      <w:r w:rsidRPr="00E47739">
        <w:rPr>
          <w:rFonts w:ascii="Times New Roman" w:eastAsia="Times New Roman" w:hAnsi="Times New Roman" w:cs="Times New Roman"/>
          <w:sz w:val="24"/>
          <w:szCs w:val="24"/>
          <w:lang w:val="en" w:eastAsia="fr-FR"/>
        </w:rPr>
        <w:t>the varieties Mona (T4) and Petomek (T5) had a low average.</w:t>
      </w:r>
    </w:p>
    <w:p w14:paraId="5E163DB6" w14:textId="77777777" w:rsidR="00E47739" w:rsidRDefault="00E47739">
      <w:pPr>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br w:type="page"/>
      </w:r>
    </w:p>
    <w:p w14:paraId="164A45AA"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lastRenderedPageBreak/>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Incidence of the disease</w:t>
      </w:r>
    </w:p>
    <w:p w14:paraId="3A5F365E" w14:textId="77777777" w:rsidR="002E7417" w:rsidRPr="00E47739" w:rsidRDefault="002F58E9" w:rsidP="006F2925">
      <w:pPr>
        <w:spacing w:after="0" w:line="360" w:lineRule="auto"/>
        <w:jc w:val="center"/>
        <w:rPr>
          <w:rFonts w:ascii="Times New Roman" w:eastAsia="Times New Roman" w:hAnsi="Times New Roman" w:cs="Times New Roman"/>
          <w:lang w:eastAsia="fr-FR"/>
        </w:rPr>
      </w:pPr>
      <w:r w:rsidRPr="00E47739">
        <w:rPr>
          <w:rFonts w:ascii="Times New Roman" w:hAnsi="Times New Roman" w:cs="Times New Roman"/>
          <w:noProof/>
          <w:lang w:eastAsia="fr-FR"/>
        </w:rPr>
        <w:drawing>
          <wp:inline distT="0" distB="0" distL="0" distR="0" wp14:anchorId="40D853E7" wp14:editId="46179265">
            <wp:extent cx="5135245" cy="2094614"/>
            <wp:effectExtent l="0" t="0" r="8255" b="127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1B5830C"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US" w:eastAsia="fr-FR"/>
        </w:rPr>
      </w:pPr>
      <w:bookmarkStart w:id="35" w:name="_Toc178847265"/>
      <w:r w:rsidRPr="00E47739">
        <w:rPr>
          <w:rFonts w:ascii="Times New Roman" w:eastAsia="Times New Roman" w:hAnsi="Times New Roman" w:cs="Times New Roman"/>
          <w:b/>
          <w:bCs/>
          <w:sz w:val="24"/>
          <w:szCs w:val="24"/>
          <w:lang w:val="en" w:eastAsia="fr-FR"/>
        </w:rPr>
        <w:t>Figure 8:</w:t>
      </w:r>
      <w:r w:rsidRPr="00E47739">
        <w:rPr>
          <w:rFonts w:ascii="Times New Roman" w:eastAsia="Times New Roman" w:hAnsi="Times New Roman" w:cs="Times New Roman"/>
          <w:sz w:val="24"/>
          <w:szCs w:val="24"/>
          <w:lang w:val="en" w:eastAsia="fr-FR"/>
        </w:rPr>
        <w:t> </w:t>
      </w:r>
      <w:commentRangeStart w:id="36"/>
      <w:r w:rsidRPr="00E47739">
        <w:rPr>
          <w:rFonts w:ascii="Times New Roman" w:eastAsia="Times New Roman" w:hAnsi="Times New Roman" w:cs="Times New Roman"/>
          <w:sz w:val="24"/>
          <w:szCs w:val="24"/>
          <w:lang w:val="en" w:eastAsia="fr-FR"/>
        </w:rPr>
        <w:t xml:space="preserve">Histogram </w:t>
      </w:r>
      <w:commentRangeEnd w:id="36"/>
      <w:r w:rsidR="00610320">
        <w:rPr>
          <w:rStyle w:val="CommentReference"/>
        </w:rPr>
        <w:commentReference w:id="36"/>
      </w:r>
      <w:r w:rsidRPr="00E47739">
        <w:rPr>
          <w:rFonts w:ascii="Times New Roman" w:eastAsia="Times New Roman" w:hAnsi="Times New Roman" w:cs="Times New Roman"/>
          <w:sz w:val="24"/>
          <w:szCs w:val="24"/>
          <w:lang w:val="en" w:eastAsia="fr-FR"/>
        </w:rPr>
        <w:t>of bacterial wilt incidence</w:t>
      </w:r>
      <w:bookmarkEnd w:id="35"/>
    </w:p>
    <w:p w14:paraId="5B71477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Disease expression was monitored every 15 days after transplantation on the various treatments. The scoring is carried out according to the classic scale:</w:t>
      </w:r>
    </w:p>
    <w:p w14:paraId="23CF6D7C"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eastAsia="fr-FR"/>
        </w:rPr>
        <w:t></w:t>
      </w:r>
      <w:r w:rsidRPr="00E47739">
        <w:rPr>
          <w:rFonts w:ascii="Times New Roman" w:eastAsia="Times New Roman" w:hAnsi="Times New Roman" w:cs="Times New Roman"/>
          <w:sz w:val="14"/>
          <w:szCs w:val="14"/>
          <w:lang w:val="en-US" w:eastAsia="fr-FR"/>
        </w:rPr>
        <w:t>         </w:t>
      </w:r>
      <w:r w:rsidRPr="00E47739">
        <w:rPr>
          <w:rFonts w:ascii="Times New Roman" w:eastAsia="Times New Roman" w:hAnsi="Times New Roman" w:cs="Times New Roman"/>
          <w:sz w:val="24"/>
          <w:szCs w:val="24"/>
          <w:lang w:val="en" w:eastAsia="fr-FR"/>
        </w:rPr>
        <w:t xml:space="preserve">1 or more = plant or entirely </w:t>
      </w:r>
      <w:proofErr w:type="gramStart"/>
      <w:r w:rsidRPr="00E47739">
        <w:rPr>
          <w:rFonts w:ascii="Times New Roman" w:eastAsia="Times New Roman" w:hAnsi="Times New Roman" w:cs="Times New Roman"/>
          <w:sz w:val="24"/>
          <w:szCs w:val="24"/>
          <w:lang w:val="en" w:eastAsia="fr-FR"/>
        </w:rPr>
        <w:t>withered;</w:t>
      </w:r>
      <w:proofErr w:type="gramEnd"/>
    </w:p>
    <w:p w14:paraId="67A7EBF0"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eastAsia="fr-FR"/>
        </w:rPr>
        <w:t></w:t>
      </w:r>
      <w:r w:rsidRPr="00E47739">
        <w:rPr>
          <w:rFonts w:ascii="Times New Roman" w:eastAsia="Times New Roman" w:hAnsi="Times New Roman" w:cs="Times New Roman"/>
          <w:sz w:val="14"/>
          <w:szCs w:val="14"/>
          <w:lang w:val="en-US" w:eastAsia="fr-FR"/>
        </w:rPr>
        <w:t>         </w:t>
      </w:r>
      <w:r w:rsidRPr="00E47739">
        <w:rPr>
          <w:rFonts w:ascii="Times New Roman" w:eastAsia="Times New Roman" w:hAnsi="Times New Roman" w:cs="Times New Roman"/>
          <w:sz w:val="24"/>
          <w:szCs w:val="24"/>
          <w:lang w:val="en" w:eastAsia="fr-FR"/>
        </w:rPr>
        <w:t>0 = no symptoms on the plant</w:t>
      </w:r>
      <w:r w:rsidRPr="00E47739">
        <w:rPr>
          <w:rFonts w:ascii="Times New Roman" w:eastAsia="Times New Roman" w:hAnsi="Times New Roman" w:cs="Times New Roman"/>
          <w:lang w:val="en-US" w:eastAsia="fr-FR"/>
        </w:rPr>
        <w:t>.</w:t>
      </w:r>
    </w:p>
    <w:p w14:paraId="30133160"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analysis of variance, showed no significant difference between the levels of variation, the variety Petomek (T5) had the large percentage with 73%, followed by the variety Anaya (T1) which had a percentage of 70%. The Tingal variety (T3) is tolerant of bacterial wilt.</w:t>
      </w:r>
    </w:p>
    <w:p w14:paraId="6B5A0BE2"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commentRangeStart w:id="37"/>
      <w:r w:rsidRPr="00E47739">
        <w:rPr>
          <w:rFonts w:ascii="Times New Roman" w:eastAsia="Times New Roman" w:hAnsi="Times New Roman" w:cs="Times New Roman"/>
          <w:b/>
          <w:bCs/>
          <w:sz w:val="24"/>
          <w:szCs w:val="24"/>
          <w:lang w:val="en" w:eastAsia="fr-FR"/>
        </w:rPr>
        <w:t>The impact was calculated using the following formula:</w:t>
      </w:r>
    </w:p>
    <w:p w14:paraId="7886DF66" w14:textId="77777777" w:rsidR="002E7417" w:rsidRPr="00E47739" w:rsidRDefault="006F2925" w:rsidP="00E47739">
      <w:pPr>
        <w:spacing w:after="0" w:line="360" w:lineRule="auto"/>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en" w:eastAsia="fr-FR"/>
        </w:rPr>
        <w:t xml:space="preserve">                   </w:t>
      </w:r>
      <w:r w:rsidR="002E7417" w:rsidRPr="00E47739">
        <w:rPr>
          <w:rFonts w:ascii="Times New Roman" w:eastAsia="Times New Roman" w:hAnsi="Times New Roman" w:cs="Times New Roman"/>
          <w:sz w:val="24"/>
          <w:szCs w:val="24"/>
          <w:lang w:val="en" w:eastAsia="fr-FR"/>
        </w:rPr>
        <w:t>Number of diseased plants</w:t>
      </w:r>
    </w:p>
    <w:p w14:paraId="6935477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I%: ------------------------------------------------------- x100</w:t>
      </w:r>
    </w:p>
    <w:p w14:paraId="3C035A00" w14:textId="77777777" w:rsidR="002E7417" w:rsidRPr="00E47739" w:rsidRDefault="006F2925" w:rsidP="00E47739">
      <w:pPr>
        <w:spacing w:after="0" w:line="360" w:lineRule="auto"/>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en" w:eastAsia="fr-FR"/>
        </w:rPr>
        <w:t xml:space="preserve">                   </w:t>
      </w:r>
      <w:r w:rsidR="002E7417" w:rsidRPr="00E47739">
        <w:rPr>
          <w:rFonts w:ascii="Times New Roman" w:eastAsia="Times New Roman" w:hAnsi="Times New Roman" w:cs="Times New Roman"/>
          <w:sz w:val="24"/>
          <w:szCs w:val="24"/>
          <w:lang w:val="en" w:eastAsia="fr-FR"/>
        </w:rPr>
        <w:t>Total number of plants observed</w:t>
      </w:r>
      <w:commentRangeEnd w:id="37"/>
      <w:r w:rsidR="00610320">
        <w:rPr>
          <w:rStyle w:val="CommentReference"/>
        </w:rPr>
        <w:commentReference w:id="37"/>
      </w:r>
    </w:p>
    <w:p w14:paraId="67A08D8F"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Effect of the factor studied on the severity of the disease in percentage</w:t>
      </w:r>
    </w:p>
    <w:p w14:paraId="1563A5CE" w14:textId="77777777" w:rsidR="002E7417" w:rsidRPr="00E47739" w:rsidRDefault="00EC087F" w:rsidP="00E47739">
      <w:pPr>
        <w:spacing w:after="0" w:line="360" w:lineRule="auto"/>
        <w:jc w:val="both"/>
        <w:rPr>
          <w:rFonts w:ascii="Times New Roman" w:eastAsia="Times New Roman" w:hAnsi="Times New Roman" w:cs="Times New Roman"/>
          <w:lang w:eastAsia="fr-FR"/>
        </w:rPr>
      </w:pPr>
      <w:r w:rsidRPr="00E47739">
        <w:rPr>
          <w:rFonts w:ascii="Times New Roman" w:hAnsi="Times New Roman" w:cs="Times New Roman"/>
          <w:noProof/>
          <w:lang w:eastAsia="fr-FR"/>
        </w:rPr>
        <w:drawing>
          <wp:inline distT="0" distB="0" distL="0" distR="0" wp14:anchorId="1157FF7E" wp14:editId="77F12D3B">
            <wp:extent cx="5450840" cy="2381250"/>
            <wp:effectExtent l="0" t="0" r="16510" b="0"/>
            <wp:docPr id="97" name="Graphique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DC972B"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bookmarkStart w:id="38" w:name="_Toc178847266"/>
      <w:r w:rsidRPr="00E47739">
        <w:rPr>
          <w:rFonts w:ascii="Times New Roman" w:eastAsia="Times New Roman" w:hAnsi="Times New Roman" w:cs="Times New Roman"/>
          <w:b/>
          <w:bCs/>
          <w:sz w:val="24"/>
          <w:szCs w:val="24"/>
          <w:lang w:val="en-US" w:eastAsia="fr-FR"/>
        </w:rPr>
        <w:t xml:space="preserve">Figure </w:t>
      </w:r>
      <w:bookmarkEnd w:id="38"/>
      <w:r w:rsidR="00E47739" w:rsidRPr="00E47739">
        <w:rPr>
          <w:rFonts w:ascii="Times New Roman" w:eastAsia="Times New Roman" w:hAnsi="Times New Roman" w:cs="Times New Roman"/>
          <w:b/>
          <w:bCs/>
          <w:sz w:val="24"/>
          <w:szCs w:val="24"/>
          <w:lang w:val="en-US" w:eastAsia="fr-FR"/>
        </w:rPr>
        <w:t>9:</w:t>
      </w:r>
      <w:r w:rsidRPr="00E47739">
        <w:rPr>
          <w:rFonts w:ascii="Times New Roman" w:eastAsia="Times New Roman" w:hAnsi="Times New Roman" w:cs="Times New Roman"/>
          <w:sz w:val="24"/>
          <w:szCs w:val="24"/>
          <w:lang w:val="en-US" w:eastAsia="fr-FR"/>
        </w:rPr>
        <w:t> Effect of the factor studied on the severity of the disease</w:t>
      </w:r>
    </w:p>
    <w:p w14:paraId="6BA0237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lastRenderedPageBreak/>
        <w:t>Regarding severity, three (3) observations were made to assess the susceptibility of the different varieties to bacterial wilt.</w:t>
      </w:r>
    </w:p>
    <w:p w14:paraId="797D53B5" w14:textId="600BA8EA" w:rsidR="002E7417" w:rsidRPr="00E47739" w:rsidRDefault="002E7417" w:rsidP="00E47739">
      <w:pPr>
        <w:keepNext/>
        <w:spacing w:after="0" w:line="360" w:lineRule="auto"/>
        <w:jc w:val="both"/>
        <w:rPr>
          <w:rFonts w:ascii="Times New Roman" w:eastAsia="Times New Roman" w:hAnsi="Times New Roman" w:cs="Times New Roman"/>
          <w:sz w:val="24"/>
          <w:szCs w:val="24"/>
          <w:lang w:val="en" w:eastAsia="fr-FR"/>
        </w:rPr>
      </w:pPr>
      <w:bookmarkStart w:id="39" w:name="_Toc178848628"/>
      <w:commentRangeStart w:id="40"/>
      <w:r w:rsidRPr="0094407B">
        <w:rPr>
          <w:rFonts w:ascii="Times New Roman" w:eastAsia="Times New Roman" w:hAnsi="Times New Roman" w:cs="Times New Roman"/>
          <w:b/>
          <w:sz w:val="24"/>
          <w:szCs w:val="24"/>
          <w:lang w:val="fr-CH" w:eastAsia="fr-FR"/>
        </w:rPr>
        <w:t>Table </w:t>
      </w:r>
      <w:bookmarkEnd w:id="39"/>
      <w:proofErr w:type="gramStart"/>
      <w:r w:rsidR="00F82DDC">
        <w:rPr>
          <w:rFonts w:ascii="Times New Roman" w:eastAsia="Times New Roman" w:hAnsi="Times New Roman" w:cs="Times New Roman"/>
          <w:b/>
          <w:sz w:val="24"/>
          <w:szCs w:val="24"/>
          <w:lang w:val="fr-CH" w:eastAsia="fr-FR"/>
        </w:rPr>
        <w:t>2</w:t>
      </w:r>
      <w:r w:rsidRPr="0094407B">
        <w:rPr>
          <w:rFonts w:ascii="Times New Roman" w:eastAsia="Times New Roman" w:hAnsi="Times New Roman" w:cs="Times New Roman"/>
          <w:b/>
          <w:sz w:val="24"/>
          <w:szCs w:val="24"/>
          <w:lang w:val="fr-CH" w:eastAsia="fr-FR"/>
        </w:rPr>
        <w:t>:</w:t>
      </w:r>
      <w:proofErr w:type="gramEnd"/>
      <w:r w:rsidRPr="00E47739">
        <w:rPr>
          <w:rFonts w:ascii="Times New Roman" w:eastAsia="Times New Roman" w:hAnsi="Times New Roman" w:cs="Times New Roman"/>
          <w:sz w:val="24"/>
          <w:szCs w:val="24"/>
          <w:lang w:val="fr-CH" w:eastAsia="fr-FR"/>
        </w:rPr>
        <w:t xml:space="preserve"> </w:t>
      </w:r>
      <w:proofErr w:type="spellStart"/>
      <w:r w:rsidRPr="00E47739">
        <w:rPr>
          <w:rFonts w:ascii="Times New Roman" w:eastAsia="Times New Roman" w:hAnsi="Times New Roman" w:cs="Times New Roman"/>
          <w:sz w:val="24"/>
          <w:szCs w:val="24"/>
          <w:lang w:val="fr-CH" w:eastAsia="fr-FR"/>
        </w:rPr>
        <w:t>Severity</w:t>
      </w:r>
      <w:proofErr w:type="spellEnd"/>
      <w:r w:rsidRPr="00E47739">
        <w:rPr>
          <w:rFonts w:ascii="Times New Roman" w:eastAsia="Times New Roman" w:hAnsi="Times New Roman" w:cs="Times New Roman"/>
          <w:sz w:val="24"/>
          <w:szCs w:val="24"/>
          <w:lang w:val="fr-CH" w:eastAsia="fr-FR"/>
        </w:rPr>
        <w:t xml:space="preserve"> rating </w:t>
      </w:r>
      <w:proofErr w:type="spellStart"/>
      <w:r w:rsidRPr="00E47739">
        <w:rPr>
          <w:rFonts w:ascii="Times New Roman" w:eastAsia="Times New Roman" w:hAnsi="Times New Roman" w:cs="Times New Roman"/>
          <w:sz w:val="24"/>
          <w:szCs w:val="24"/>
          <w:lang w:val="fr-CH" w:eastAsia="fr-FR"/>
        </w:rPr>
        <w:t>scale</w:t>
      </w:r>
      <w:commentRangeEnd w:id="40"/>
      <w:proofErr w:type="spellEnd"/>
      <w:r w:rsidR="00610320">
        <w:rPr>
          <w:rStyle w:val="CommentReference"/>
        </w:rPr>
        <w:commentReference w:id="40"/>
      </w:r>
    </w:p>
    <w:tbl>
      <w:tblPr>
        <w:tblW w:w="0" w:type="auto"/>
        <w:jc w:val="center"/>
        <w:tblCellMar>
          <w:left w:w="0" w:type="dxa"/>
          <w:right w:w="0" w:type="dxa"/>
        </w:tblCellMar>
        <w:tblLook w:val="04A0" w:firstRow="1" w:lastRow="0" w:firstColumn="1" w:lastColumn="0" w:noHBand="0" w:noVBand="1"/>
      </w:tblPr>
      <w:tblGrid>
        <w:gridCol w:w="817"/>
        <w:gridCol w:w="7229"/>
      </w:tblGrid>
      <w:tr w:rsidR="00E47739" w:rsidRPr="00E47739" w14:paraId="5ABB3BED" w14:textId="77777777" w:rsidTr="002E7417">
        <w:trPr>
          <w:jc w:val="center"/>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1520B"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Note</w:t>
            </w:r>
          </w:p>
        </w:tc>
        <w:tc>
          <w:tcPr>
            <w:tcW w:w="7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B5639C"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Severity of Injury</w:t>
            </w:r>
          </w:p>
        </w:tc>
      </w:tr>
      <w:tr w:rsidR="00E47739" w:rsidRPr="008E1E99" w14:paraId="73CBECA5" w14:textId="77777777" w:rsidTr="002E7417">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F6CE49"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0</w:t>
            </w:r>
          </w:p>
          <w:p w14:paraId="2654A289"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1</w:t>
            </w:r>
          </w:p>
          <w:p w14:paraId="17EC1759"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2</w:t>
            </w:r>
          </w:p>
          <w:p w14:paraId="57485FF0"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3</w:t>
            </w:r>
          </w:p>
          <w:p w14:paraId="0E955348"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4</w:t>
            </w:r>
          </w:p>
          <w:p w14:paraId="11A8A383"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5</w:t>
            </w:r>
          </w:p>
          <w:p w14:paraId="0D958E77"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lang w:val="en" w:eastAsia="fr-FR"/>
              </w:rPr>
              <w:t>6</w:t>
            </w:r>
          </w:p>
        </w:tc>
        <w:tc>
          <w:tcPr>
            <w:tcW w:w="7229" w:type="dxa"/>
            <w:tcBorders>
              <w:top w:val="nil"/>
              <w:left w:val="nil"/>
              <w:bottom w:val="single" w:sz="8" w:space="0" w:color="000000"/>
              <w:right w:val="single" w:sz="8" w:space="0" w:color="000000"/>
            </w:tcBorders>
            <w:tcMar>
              <w:top w:w="0" w:type="dxa"/>
              <w:left w:w="108" w:type="dxa"/>
              <w:bottom w:w="0" w:type="dxa"/>
              <w:right w:w="108" w:type="dxa"/>
            </w:tcMar>
            <w:hideMark/>
          </w:tcPr>
          <w:p w14:paraId="3D8735B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No symptoms</w:t>
            </w:r>
          </w:p>
          <w:p w14:paraId="07244FBA"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16"/>
                <w:szCs w:val="16"/>
                <w:lang w:val="en-US" w:eastAsia="fr-FR"/>
              </w:rPr>
              <w:t> </w:t>
            </w:r>
            <w:r w:rsidRPr="00E47739">
              <w:rPr>
                <w:rFonts w:ascii="Times New Roman" w:eastAsia="Times New Roman" w:hAnsi="Times New Roman" w:cs="Times New Roman"/>
                <w:lang w:val="en" w:eastAsia="fr-FR"/>
              </w:rPr>
              <w:t> Less than 1% of leaf area affected</w:t>
            </w:r>
          </w:p>
          <w:p w14:paraId="1713466C"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1-5% of leaf area affected</w:t>
            </w:r>
          </w:p>
          <w:p w14:paraId="59816B62"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6 to 15% of leaf area affected</w:t>
            </w:r>
          </w:p>
          <w:p w14:paraId="550179C0"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16 to 33% of leaf area affected</w:t>
            </w:r>
          </w:p>
          <w:p w14:paraId="34A88AD9"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34 to 50% of leaf area affected</w:t>
            </w:r>
          </w:p>
          <w:p w14:paraId="40E38757"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lang w:val="en" w:eastAsia="fr-FR"/>
              </w:rPr>
              <w:t>51 to 100% of leaf area affected</w:t>
            </w:r>
          </w:p>
        </w:tc>
      </w:tr>
    </w:tbl>
    <w:p w14:paraId="71426030"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 xml:space="preserve">At the first observation, the analysis of variance showed a </w:t>
      </w:r>
      <w:commentRangeStart w:id="41"/>
      <w:r w:rsidRPr="00E47739">
        <w:rPr>
          <w:rFonts w:ascii="Times New Roman" w:eastAsia="Times New Roman" w:hAnsi="Times New Roman" w:cs="Times New Roman"/>
          <w:sz w:val="24"/>
          <w:szCs w:val="24"/>
          <w:lang w:val="en" w:eastAsia="fr-FR"/>
        </w:rPr>
        <w:t xml:space="preserve">highly significant difference </w:t>
      </w:r>
      <w:commentRangeEnd w:id="41"/>
      <w:r w:rsidR="00610320">
        <w:rPr>
          <w:rStyle w:val="CommentReference"/>
        </w:rPr>
        <w:commentReference w:id="41"/>
      </w:r>
      <w:r w:rsidRPr="00E47739">
        <w:rPr>
          <w:rFonts w:ascii="Times New Roman" w:eastAsia="Times New Roman" w:hAnsi="Times New Roman" w:cs="Times New Roman"/>
          <w:sz w:val="24"/>
          <w:szCs w:val="24"/>
          <w:lang w:val="en" w:eastAsia="fr-FR"/>
        </w:rPr>
        <w:t>(HS) between the levels of variation, the T5 which corresponds to the Petomek recorded the largest score of 80.5%, followed by the variety Anaya (T1) which had a score of 60.4% and the variety Raja (T2) had the lowest score of severity with 8.9%</w:t>
      </w:r>
      <w:r w:rsidRPr="00E47739">
        <w:rPr>
          <w:rFonts w:ascii="Times New Roman" w:eastAsia="Times New Roman" w:hAnsi="Times New Roman" w:cs="Times New Roman"/>
          <w:sz w:val="24"/>
          <w:szCs w:val="24"/>
          <w:lang w:val="en-US" w:eastAsia="fr-FR"/>
        </w:rPr>
        <w:t>.</w:t>
      </w:r>
    </w:p>
    <w:p w14:paraId="1A710129"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At the second observation, the analysis of variance showed a significant difference (</w:t>
      </w:r>
      <w:r w:rsidRPr="00E47739">
        <w:rPr>
          <w:rFonts w:ascii="Times New Roman" w:eastAsia="Times New Roman" w:hAnsi="Times New Roman" w:cs="Times New Roman"/>
          <w:b/>
          <w:bCs/>
          <w:sz w:val="24"/>
          <w:szCs w:val="24"/>
          <w:lang w:val="en" w:eastAsia="fr-FR"/>
        </w:rPr>
        <w:t>S</w:t>
      </w:r>
      <w:r w:rsidRPr="00E47739">
        <w:rPr>
          <w:rFonts w:ascii="Times New Roman" w:eastAsia="Times New Roman" w:hAnsi="Times New Roman" w:cs="Times New Roman"/>
          <w:sz w:val="24"/>
          <w:szCs w:val="24"/>
          <w:lang w:val="en" w:eastAsia="fr-FR"/>
        </w:rPr>
        <w:t>) between the levels of variation, treatment (T5) recorded the highest score with 81.2%, followed by treatment (T1) which had 66.1% and treatment (T3) had the lowest score with 22.2%.</w:t>
      </w:r>
    </w:p>
    <w:p w14:paraId="7C462EC6"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For the third observation, the analysis of variance showed a significant difference between the levels of variation, Q5 had the highest score 85.9%, followed by T1 which recorded 84.4% and finally T3 and T4 had the lowest scores 24.4%.</w:t>
      </w:r>
    </w:p>
    <w:p w14:paraId="2B7D5A91" w14:textId="77777777" w:rsidR="002E7417" w:rsidRPr="00E47739" w:rsidRDefault="002E7417" w:rsidP="00E47739">
      <w:pPr>
        <w:spacing w:after="0" w:line="360" w:lineRule="auto"/>
        <w:ind w:left="720" w:hanging="360"/>
        <w:jc w:val="both"/>
        <w:rPr>
          <w:rFonts w:ascii="Times New Roman" w:eastAsia="Times New Roman" w:hAnsi="Times New Roman" w:cs="Times New Roman"/>
          <w:lang w:val="en" w:eastAsia="fr-FR"/>
        </w:rPr>
      </w:pPr>
      <w:r w:rsidRPr="00E47739">
        <w:rPr>
          <w:rFonts w:ascii="Times New Roman" w:eastAsia="Times New Roman" w:hAnsi="Times New Roman" w:cs="Times New Roman"/>
          <w:sz w:val="24"/>
          <w:szCs w:val="24"/>
          <w:lang w:val="en" w:eastAsia="fr-FR"/>
        </w:rPr>
        <w:t></w:t>
      </w:r>
      <w:r w:rsidRPr="00E47739">
        <w:rPr>
          <w:rFonts w:ascii="Times New Roman" w:eastAsia="Times New Roman" w:hAnsi="Times New Roman" w:cs="Times New Roman"/>
          <w:sz w:val="14"/>
          <w:szCs w:val="14"/>
          <w:lang w:val="en" w:eastAsia="fr-FR"/>
        </w:rPr>
        <w:t> </w:t>
      </w:r>
      <w:r w:rsidRPr="00E47739">
        <w:rPr>
          <w:rFonts w:ascii="Times New Roman" w:eastAsia="Times New Roman" w:hAnsi="Times New Roman" w:cs="Times New Roman"/>
          <w:b/>
          <w:bCs/>
          <w:sz w:val="24"/>
          <w:szCs w:val="24"/>
          <w:lang w:val="en" w:eastAsia="fr-FR"/>
        </w:rPr>
        <w:t>Average yield of treatments (in t/ha)</w:t>
      </w:r>
    </w:p>
    <w:p w14:paraId="0308313D"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b/>
          <w:bCs/>
          <w:sz w:val="24"/>
          <w:szCs w:val="24"/>
          <w:lang w:val="en" w:eastAsia="fr-FR"/>
        </w:rPr>
        <w:t>Effect of the factor studied on the average yield of treatments</w:t>
      </w:r>
    </w:p>
    <w:p w14:paraId="6C55AC5A" w14:textId="77777777" w:rsidR="002E7417" w:rsidRPr="00E47739" w:rsidRDefault="00232DF9" w:rsidP="00E47739">
      <w:pPr>
        <w:spacing w:after="0" w:line="360" w:lineRule="auto"/>
        <w:jc w:val="both"/>
        <w:rPr>
          <w:rFonts w:ascii="Times New Roman" w:eastAsia="Times New Roman" w:hAnsi="Times New Roman" w:cs="Times New Roman"/>
          <w:lang w:eastAsia="fr-FR"/>
        </w:rPr>
      </w:pPr>
      <w:r w:rsidRPr="00E47739">
        <w:rPr>
          <w:rFonts w:ascii="Times New Roman" w:hAnsi="Times New Roman" w:cs="Times New Roman"/>
          <w:noProof/>
          <w:lang w:eastAsia="fr-FR"/>
        </w:rPr>
        <w:drawing>
          <wp:inline distT="0" distB="0" distL="0" distR="0" wp14:anchorId="7A6133EE" wp14:editId="7E122945">
            <wp:extent cx="5450840" cy="2333625"/>
            <wp:effectExtent l="0" t="0" r="1651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C1E592" w14:textId="77777777" w:rsidR="002E7417" w:rsidRPr="00E47739" w:rsidRDefault="002E7417" w:rsidP="00E47739">
      <w:pPr>
        <w:spacing w:after="0" w:line="360" w:lineRule="auto"/>
        <w:jc w:val="both"/>
        <w:rPr>
          <w:rFonts w:ascii="Times New Roman" w:eastAsia="Times New Roman" w:hAnsi="Times New Roman" w:cs="Times New Roman"/>
          <w:lang w:val="en" w:eastAsia="fr-FR"/>
        </w:rPr>
      </w:pPr>
      <w:bookmarkStart w:id="42" w:name="_Toc178847267"/>
      <w:r w:rsidRPr="00E47739">
        <w:rPr>
          <w:rFonts w:ascii="Times New Roman" w:eastAsia="Times New Roman" w:hAnsi="Times New Roman" w:cs="Times New Roman"/>
          <w:b/>
          <w:bCs/>
          <w:sz w:val="24"/>
          <w:szCs w:val="24"/>
          <w:lang w:val="en-US" w:eastAsia="fr-FR"/>
        </w:rPr>
        <w:t xml:space="preserve">Figure </w:t>
      </w:r>
      <w:bookmarkEnd w:id="42"/>
      <w:r w:rsidR="00E47739" w:rsidRPr="00E47739">
        <w:rPr>
          <w:rFonts w:ascii="Times New Roman" w:eastAsia="Times New Roman" w:hAnsi="Times New Roman" w:cs="Times New Roman"/>
          <w:b/>
          <w:bCs/>
          <w:sz w:val="24"/>
          <w:szCs w:val="24"/>
          <w:lang w:val="en-US" w:eastAsia="fr-FR"/>
        </w:rPr>
        <w:t>10:</w:t>
      </w:r>
      <w:r w:rsidRPr="00E47739">
        <w:rPr>
          <w:rFonts w:ascii="Times New Roman" w:eastAsia="Times New Roman" w:hAnsi="Times New Roman" w:cs="Times New Roman"/>
          <w:sz w:val="24"/>
          <w:szCs w:val="24"/>
          <w:lang w:val="en-US" w:eastAsia="fr-FR"/>
        </w:rPr>
        <w:t> Histogram of average yield in t/ha</w:t>
      </w:r>
    </w:p>
    <w:p w14:paraId="0290D99A"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US" w:eastAsia="fr-FR"/>
        </w:rPr>
      </w:pPr>
      <w:r w:rsidRPr="00E47739">
        <w:rPr>
          <w:rFonts w:ascii="Times New Roman" w:eastAsia="Times New Roman" w:hAnsi="Times New Roman" w:cs="Times New Roman"/>
          <w:sz w:val="24"/>
          <w:szCs w:val="24"/>
          <w:lang w:val="en" w:eastAsia="fr-FR"/>
        </w:rPr>
        <w:lastRenderedPageBreak/>
        <w:t>The analysis of variance of the performance results showed no significant difference (LOS) between the five treatments. Nevertheless, the </w:t>
      </w:r>
      <w:r w:rsidRPr="00E47739">
        <w:rPr>
          <w:rFonts w:ascii="Times New Roman" w:eastAsia="Times New Roman" w:hAnsi="Times New Roman" w:cs="Times New Roman"/>
          <w:sz w:val="24"/>
          <w:szCs w:val="24"/>
          <w:lang w:val="en-US" w:eastAsia="fr-FR"/>
        </w:rPr>
        <w:t>Tingal </w:t>
      </w:r>
      <w:r w:rsidRPr="00E47739">
        <w:rPr>
          <w:rFonts w:ascii="Times New Roman" w:eastAsia="Times New Roman" w:hAnsi="Times New Roman" w:cs="Times New Roman"/>
          <w:sz w:val="24"/>
          <w:szCs w:val="24"/>
          <w:lang w:val="en" w:eastAsia="fr-FR"/>
        </w:rPr>
        <w:t>treatment </w:t>
      </w:r>
      <w:r w:rsidRPr="00E47739">
        <w:rPr>
          <w:rFonts w:ascii="Times New Roman" w:eastAsia="Times New Roman" w:hAnsi="Times New Roman" w:cs="Times New Roman"/>
          <w:sz w:val="24"/>
          <w:szCs w:val="24"/>
          <w:lang w:val="en-US" w:eastAsia="fr-FR"/>
        </w:rPr>
        <w:t>gave the highest yield with 45.83 t/ha, followed by the Mona</w:t>
      </w:r>
      <w:r w:rsidRPr="00E47739">
        <w:rPr>
          <w:rFonts w:ascii="Times New Roman" w:eastAsia="Times New Roman" w:hAnsi="Times New Roman" w:cs="Times New Roman"/>
          <w:sz w:val="24"/>
          <w:szCs w:val="24"/>
          <w:lang w:val="en" w:eastAsia="fr-FR"/>
        </w:rPr>
        <w:t> treatment </w:t>
      </w:r>
      <w:r w:rsidRPr="00E47739">
        <w:rPr>
          <w:rFonts w:ascii="Times New Roman" w:eastAsia="Times New Roman" w:hAnsi="Times New Roman" w:cs="Times New Roman"/>
          <w:sz w:val="24"/>
          <w:szCs w:val="24"/>
          <w:lang w:val="en-US" w:eastAsia="fr-FR"/>
        </w:rPr>
        <w:t>with 39.46 t/ha. Finally, the Anaya and Petomek treatments gave the lowest yields with 21.66 t/ha and 20.55 t/ha respectively.</w:t>
      </w:r>
    </w:p>
    <w:p w14:paraId="09F887F8"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b/>
          <w:bCs/>
          <w:lang w:val="en-US" w:eastAsia="fr-FR"/>
        </w:rPr>
        <w:br w:type="page"/>
      </w:r>
    </w:p>
    <w:p w14:paraId="1E84F038" w14:textId="77777777" w:rsidR="002E7417" w:rsidRPr="00E47739" w:rsidRDefault="002E7417" w:rsidP="00E47739">
      <w:pPr>
        <w:spacing w:after="0" w:line="360" w:lineRule="auto"/>
        <w:jc w:val="both"/>
        <w:rPr>
          <w:rFonts w:ascii="Times New Roman" w:eastAsia="Times New Roman" w:hAnsi="Times New Roman" w:cs="Times New Roman"/>
          <w:sz w:val="24"/>
          <w:szCs w:val="24"/>
          <w:lang w:val="en" w:eastAsia="fr-FR"/>
        </w:rPr>
      </w:pPr>
      <w:r w:rsidRPr="00E47739">
        <w:rPr>
          <w:rFonts w:ascii="Times New Roman" w:eastAsia="Times New Roman" w:hAnsi="Times New Roman" w:cs="Times New Roman"/>
          <w:b/>
          <w:bCs/>
          <w:sz w:val="24"/>
          <w:szCs w:val="24"/>
          <w:lang w:val="en-US" w:eastAsia="fr-FR"/>
        </w:rPr>
        <w:lastRenderedPageBreak/>
        <w:t>5. </w:t>
      </w:r>
      <w:r w:rsidRPr="00E47739">
        <w:rPr>
          <w:rFonts w:ascii="Times New Roman" w:eastAsia="Times New Roman" w:hAnsi="Times New Roman" w:cs="Times New Roman"/>
          <w:b/>
          <w:bCs/>
          <w:sz w:val="28"/>
          <w:szCs w:val="28"/>
          <w:lang w:val="en-US" w:eastAsia="fr-FR"/>
        </w:rPr>
        <w:t>Conclusion and Discussion</w:t>
      </w:r>
    </w:p>
    <w:p w14:paraId="6D004483" w14:textId="77777777" w:rsidR="002E7417" w:rsidRPr="00E47739" w:rsidRDefault="002E7417" w:rsidP="00E47739">
      <w:pPr>
        <w:spacing w:after="0" w:line="360" w:lineRule="auto"/>
        <w:jc w:val="both"/>
        <w:rPr>
          <w:rFonts w:ascii="Times New Roman" w:eastAsia="Times New Roman" w:hAnsi="Times New Roman" w:cs="Times New Roman"/>
          <w:lang w:val="en-US" w:eastAsia="fr-FR"/>
        </w:rPr>
      </w:pPr>
      <w:r w:rsidRPr="00E47739">
        <w:rPr>
          <w:rFonts w:ascii="Times New Roman" w:eastAsia="Times New Roman" w:hAnsi="Times New Roman" w:cs="Times New Roman"/>
          <w:sz w:val="24"/>
          <w:szCs w:val="24"/>
          <w:lang w:val="en" w:eastAsia="fr-FR"/>
        </w:rPr>
        <w:t>The results obtained following the research w</w:t>
      </w:r>
      <w:r w:rsidR="00E3088E">
        <w:rPr>
          <w:rFonts w:ascii="Times New Roman" w:eastAsia="Times New Roman" w:hAnsi="Times New Roman" w:cs="Times New Roman"/>
          <w:sz w:val="24"/>
          <w:szCs w:val="24"/>
          <w:lang w:val="en" w:eastAsia="fr-FR"/>
        </w:rPr>
        <w:t>ork on the study of the behavio</w:t>
      </w:r>
      <w:r w:rsidRPr="00E47739">
        <w:rPr>
          <w:rFonts w:ascii="Times New Roman" w:eastAsia="Times New Roman" w:hAnsi="Times New Roman" w:cs="Times New Roman"/>
          <w:sz w:val="24"/>
          <w:szCs w:val="24"/>
          <w:lang w:val="en" w:eastAsia="fr-FR"/>
        </w:rPr>
        <w:t>r of five (05) varieties of tomato in the cool dry season under the agro-climatic conditions of Katibougou (Mali) did not reveal significant differences (NS) between some of the variables studied (diameter at the collar of plants, average height of plants, number of leaves, number</w:t>
      </w:r>
      <w:r w:rsidRPr="00E47739">
        <w:rPr>
          <w:rFonts w:ascii="Times New Roman" w:eastAsia="Times New Roman" w:hAnsi="Times New Roman" w:cs="Times New Roman"/>
          <w:lang w:val="en" w:eastAsia="fr-FR"/>
        </w:rPr>
        <w:t> </w:t>
      </w:r>
      <w:r w:rsidRPr="00E47739">
        <w:rPr>
          <w:rFonts w:ascii="Times New Roman" w:eastAsia="Times New Roman" w:hAnsi="Times New Roman" w:cs="Times New Roman"/>
          <w:sz w:val="24"/>
          <w:szCs w:val="24"/>
          <w:lang w:val="en" w:eastAsia="fr-FR"/>
        </w:rPr>
        <w:t>of of ramifications) and a significant difference (NS) at the</w:t>
      </w:r>
      <w:r w:rsidR="00C83D49">
        <w:rPr>
          <w:rFonts w:ascii="Times New Roman" w:eastAsia="Times New Roman" w:hAnsi="Times New Roman" w:cs="Times New Roman"/>
          <w:sz w:val="24"/>
          <w:szCs w:val="24"/>
          <w:lang w:val="en" w:eastAsia="fr-FR"/>
        </w:rPr>
        <w:t xml:space="preserve"> </w:t>
      </w:r>
      <w:r w:rsidRPr="00C83D49">
        <w:rPr>
          <w:rFonts w:ascii="Times New Roman" w:eastAsia="Times New Roman" w:hAnsi="Times New Roman" w:cs="Times New Roman"/>
          <w:sz w:val="24"/>
          <w:szCs w:val="24"/>
          <w:lang w:val="en" w:eastAsia="fr-FR"/>
        </w:rPr>
        <w:t>45</w:t>
      </w:r>
      <w:r w:rsidRPr="00C83D49">
        <w:rPr>
          <w:rFonts w:ascii="Times New Roman" w:eastAsia="Times New Roman" w:hAnsi="Times New Roman" w:cs="Times New Roman"/>
          <w:sz w:val="24"/>
          <w:szCs w:val="24"/>
          <w:vertAlign w:val="superscript"/>
          <w:lang w:val="en" w:eastAsia="fr-FR"/>
        </w:rPr>
        <w:t>th</w:t>
      </w:r>
      <w:r w:rsidRPr="00E47739">
        <w:rPr>
          <w:rFonts w:ascii="Times New Roman" w:eastAsia="Times New Roman" w:hAnsi="Times New Roman" w:cs="Times New Roman"/>
          <w:sz w:val="24"/>
          <w:szCs w:val="24"/>
          <w:lang w:val="en" w:eastAsia="fr-FR"/>
        </w:rPr>
        <w:t> JAR in the average height of the plants.</w:t>
      </w:r>
    </w:p>
    <w:p w14:paraId="3E513EAD" w14:textId="77777777" w:rsidR="002E7417" w:rsidRPr="00E47739" w:rsidRDefault="002E7417" w:rsidP="00E47739">
      <w:pPr>
        <w:spacing w:after="0" w:line="360" w:lineRule="auto"/>
        <w:ind w:left="142" w:hanging="142"/>
        <w:jc w:val="both"/>
        <w:rPr>
          <w:rFonts w:ascii="Times New Roman" w:eastAsia="Times New Roman" w:hAnsi="Times New Roman" w:cs="Times New Roman"/>
          <w:lang w:val="en-US" w:eastAsia="fr-FR"/>
        </w:rPr>
      </w:pPr>
      <w:r w:rsidRPr="00C83D49">
        <w:rPr>
          <w:rFonts w:ascii="Times New Roman" w:eastAsia="Times New Roman" w:hAnsi="Times New Roman" w:cs="Times New Roman"/>
          <w:b/>
          <w:sz w:val="24"/>
          <w:szCs w:val="24"/>
          <w:lang w:val="en" w:eastAsia="fr-FR"/>
        </w:rPr>
        <w:t>1.</w:t>
      </w:r>
      <w:r w:rsidRPr="00E47739">
        <w:rPr>
          <w:rFonts w:ascii="Times New Roman" w:eastAsia="Times New Roman" w:hAnsi="Times New Roman" w:cs="Times New Roman"/>
          <w:sz w:val="14"/>
          <w:szCs w:val="14"/>
          <w:lang w:val="en" w:eastAsia="fr-FR"/>
        </w:rPr>
        <w:t> </w:t>
      </w:r>
      <w:r w:rsidR="005C3FD9">
        <w:rPr>
          <w:rFonts w:ascii="Times New Roman" w:eastAsia="Times New Roman" w:hAnsi="Times New Roman" w:cs="Times New Roman"/>
          <w:sz w:val="14"/>
          <w:szCs w:val="14"/>
          <w:lang w:val="en" w:eastAsia="fr-FR"/>
        </w:rPr>
        <w:t xml:space="preserve"> </w:t>
      </w:r>
      <w:r w:rsidRPr="00E47739">
        <w:rPr>
          <w:rFonts w:ascii="Times New Roman" w:eastAsia="Times New Roman" w:hAnsi="Times New Roman" w:cs="Times New Roman"/>
          <w:sz w:val="24"/>
          <w:szCs w:val="24"/>
          <w:lang w:val="en" w:eastAsia="fr-FR"/>
        </w:rPr>
        <w:t>Regarding the average diameter at the neck, the Raja treatment </w:t>
      </w:r>
      <w:r w:rsidRPr="00E47739">
        <w:rPr>
          <w:rFonts w:ascii="Times New Roman" w:eastAsia="Times New Roman" w:hAnsi="Times New Roman" w:cs="Times New Roman"/>
          <w:b/>
          <w:bCs/>
          <w:sz w:val="24"/>
          <w:szCs w:val="24"/>
          <w:lang w:val="en" w:eastAsia="fr-FR"/>
        </w:rPr>
        <w:t>(T2)</w:t>
      </w:r>
      <w:r w:rsidRPr="00E47739">
        <w:rPr>
          <w:rFonts w:ascii="Times New Roman" w:eastAsia="Times New Roman" w:hAnsi="Times New Roman" w:cs="Times New Roman"/>
          <w:sz w:val="24"/>
          <w:szCs w:val="24"/>
          <w:lang w:val="en" w:eastAsia="fr-FR"/>
        </w:rPr>
        <w:t> had the largest with 12.13 cm. In terms of average plant height, Raja (</w:t>
      </w:r>
      <w:r w:rsidRPr="00E47739">
        <w:rPr>
          <w:rFonts w:ascii="Times New Roman" w:eastAsia="Times New Roman" w:hAnsi="Times New Roman" w:cs="Times New Roman"/>
          <w:b/>
          <w:bCs/>
          <w:sz w:val="24"/>
          <w:szCs w:val="24"/>
          <w:lang w:val="en" w:eastAsia="fr-FR"/>
        </w:rPr>
        <w:t>T2</w:t>
      </w:r>
      <w:r w:rsidRPr="00E47739">
        <w:rPr>
          <w:rFonts w:ascii="Times New Roman" w:eastAsia="Times New Roman" w:hAnsi="Times New Roman" w:cs="Times New Roman"/>
          <w:sz w:val="24"/>
          <w:szCs w:val="24"/>
          <w:lang w:val="en" w:eastAsia="fr-FR"/>
        </w:rPr>
        <w:t>) was again the best with 82.5 cm, followed by the Tingal treatment (</w:t>
      </w:r>
      <w:r w:rsidRPr="00E47739">
        <w:rPr>
          <w:rFonts w:ascii="Times New Roman" w:eastAsia="Times New Roman" w:hAnsi="Times New Roman" w:cs="Times New Roman"/>
          <w:b/>
          <w:bCs/>
          <w:sz w:val="24"/>
          <w:szCs w:val="24"/>
          <w:lang w:val="en" w:eastAsia="fr-FR"/>
        </w:rPr>
        <w:t>T3</w:t>
      </w:r>
      <w:r w:rsidRPr="00E47739">
        <w:rPr>
          <w:rFonts w:ascii="Times New Roman" w:eastAsia="Times New Roman" w:hAnsi="Times New Roman" w:cs="Times New Roman"/>
          <w:sz w:val="24"/>
          <w:szCs w:val="24"/>
          <w:lang w:val="en" w:eastAsia="fr-FR"/>
        </w:rPr>
        <w:t>) with an average height of 68 cm. Compared to the average number of plant leaves, Raja (</w:t>
      </w:r>
      <w:r w:rsidRPr="00E47739">
        <w:rPr>
          <w:rFonts w:ascii="Times New Roman" w:eastAsia="Times New Roman" w:hAnsi="Times New Roman" w:cs="Times New Roman"/>
          <w:b/>
          <w:bCs/>
          <w:sz w:val="24"/>
          <w:szCs w:val="24"/>
          <w:lang w:val="en" w:eastAsia="fr-FR"/>
        </w:rPr>
        <w:t>T2</w:t>
      </w:r>
      <w:r w:rsidRPr="00E47739">
        <w:rPr>
          <w:rFonts w:ascii="Times New Roman" w:eastAsia="Times New Roman" w:hAnsi="Times New Roman" w:cs="Times New Roman"/>
          <w:sz w:val="24"/>
          <w:szCs w:val="24"/>
          <w:lang w:val="en" w:eastAsia="fr-FR"/>
        </w:rPr>
        <w:t>) comes out on top (40.1). Regarding the average number of branches, Raja (</w:t>
      </w:r>
      <w:r w:rsidRPr="00E47739">
        <w:rPr>
          <w:rFonts w:ascii="Times New Roman" w:eastAsia="Times New Roman" w:hAnsi="Times New Roman" w:cs="Times New Roman"/>
          <w:b/>
          <w:bCs/>
          <w:sz w:val="24"/>
          <w:szCs w:val="24"/>
          <w:lang w:val="en" w:eastAsia="fr-FR"/>
        </w:rPr>
        <w:t>T2</w:t>
      </w:r>
      <w:r w:rsidRPr="00E47739">
        <w:rPr>
          <w:rFonts w:ascii="Times New Roman" w:eastAsia="Times New Roman" w:hAnsi="Times New Roman" w:cs="Times New Roman"/>
          <w:sz w:val="24"/>
          <w:szCs w:val="24"/>
          <w:lang w:val="en" w:eastAsia="fr-FR"/>
        </w:rPr>
        <w:t>) had the most branched plants (9.8 cm).</w:t>
      </w:r>
    </w:p>
    <w:p w14:paraId="4DDE566D" w14:textId="77777777" w:rsidR="002E7417" w:rsidRPr="00E47739" w:rsidRDefault="002E7417" w:rsidP="00E47739">
      <w:pPr>
        <w:spacing w:after="0" w:line="360" w:lineRule="auto"/>
        <w:ind w:left="142" w:hanging="142"/>
        <w:jc w:val="both"/>
        <w:rPr>
          <w:rFonts w:ascii="Times New Roman" w:eastAsia="Times New Roman" w:hAnsi="Times New Roman" w:cs="Times New Roman"/>
          <w:lang w:val="en-US" w:eastAsia="fr-FR"/>
        </w:rPr>
      </w:pPr>
      <w:r w:rsidRPr="00C83D49">
        <w:rPr>
          <w:rFonts w:ascii="Times New Roman" w:eastAsia="Times New Roman" w:hAnsi="Times New Roman" w:cs="Times New Roman"/>
          <w:b/>
          <w:sz w:val="24"/>
          <w:szCs w:val="24"/>
          <w:lang w:val="en" w:eastAsia="fr-FR"/>
        </w:rPr>
        <w:t>2.</w:t>
      </w:r>
      <w:r w:rsidRPr="00E47739">
        <w:rPr>
          <w:rFonts w:ascii="Times New Roman" w:eastAsia="Times New Roman" w:hAnsi="Times New Roman" w:cs="Times New Roman"/>
          <w:sz w:val="14"/>
          <w:szCs w:val="14"/>
          <w:lang w:val="en" w:eastAsia="fr-FR"/>
        </w:rPr>
        <w:t> </w:t>
      </w:r>
      <w:r w:rsidR="005C3FD9">
        <w:rPr>
          <w:rFonts w:ascii="Times New Roman" w:eastAsia="Times New Roman" w:hAnsi="Times New Roman" w:cs="Times New Roman"/>
          <w:sz w:val="14"/>
          <w:szCs w:val="14"/>
          <w:lang w:val="en" w:eastAsia="fr-FR"/>
        </w:rPr>
        <w:t xml:space="preserve"> </w:t>
      </w:r>
      <w:r w:rsidRPr="00E47739">
        <w:rPr>
          <w:rFonts w:ascii="Times New Roman" w:eastAsia="Times New Roman" w:hAnsi="Times New Roman" w:cs="Times New Roman"/>
          <w:sz w:val="24"/>
          <w:szCs w:val="24"/>
          <w:lang w:val="en" w:eastAsia="fr-FR"/>
        </w:rPr>
        <w:t>In terms of the results on disease severity, the analysis of variance showed a highly significant difference (</w:t>
      </w:r>
      <w:r w:rsidRPr="00E47739">
        <w:rPr>
          <w:rFonts w:ascii="Times New Roman" w:eastAsia="Times New Roman" w:hAnsi="Times New Roman" w:cs="Times New Roman"/>
          <w:b/>
          <w:bCs/>
          <w:sz w:val="24"/>
          <w:szCs w:val="24"/>
          <w:lang w:val="en" w:eastAsia="fr-FR"/>
        </w:rPr>
        <w:t>HS)</w:t>
      </w:r>
      <w:r w:rsidRPr="00E47739">
        <w:rPr>
          <w:rFonts w:ascii="Times New Roman" w:eastAsia="Times New Roman" w:hAnsi="Times New Roman" w:cs="Times New Roman"/>
          <w:sz w:val="24"/>
          <w:szCs w:val="24"/>
          <w:lang w:val="en" w:eastAsia="fr-FR"/>
        </w:rPr>
        <w:t> between the levels of variation in the first observation, </w:t>
      </w:r>
      <w:r w:rsidRPr="00E47739">
        <w:rPr>
          <w:rFonts w:ascii="Times New Roman" w:eastAsia="Times New Roman" w:hAnsi="Times New Roman" w:cs="Times New Roman"/>
          <w:b/>
          <w:bCs/>
          <w:sz w:val="24"/>
          <w:szCs w:val="24"/>
          <w:lang w:val="en" w:eastAsia="fr-FR"/>
        </w:rPr>
        <w:t>with Q5</w:t>
      </w:r>
      <w:r w:rsidRPr="00E47739">
        <w:rPr>
          <w:rFonts w:ascii="Times New Roman" w:eastAsia="Times New Roman" w:hAnsi="Times New Roman" w:cs="Times New Roman"/>
          <w:sz w:val="24"/>
          <w:szCs w:val="24"/>
          <w:lang w:val="en" w:eastAsia="fr-FR"/>
        </w:rPr>
        <w:t> recording the highest score with 80.5% and </w:t>
      </w:r>
      <w:r w:rsidRPr="00E47739">
        <w:rPr>
          <w:rFonts w:ascii="Times New Roman" w:eastAsia="Times New Roman" w:hAnsi="Times New Roman" w:cs="Times New Roman"/>
          <w:b/>
          <w:bCs/>
          <w:sz w:val="24"/>
          <w:szCs w:val="24"/>
          <w:lang w:val="en" w:eastAsia="fr-FR"/>
        </w:rPr>
        <w:t>Q2</w:t>
      </w:r>
      <w:r w:rsidRPr="00E47739">
        <w:rPr>
          <w:rFonts w:ascii="Times New Roman" w:eastAsia="Times New Roman" w:hAnsi="Times New Roman" w:cs="Times New Roman"/>
          <w:sz w:val="24"/>
          <w:szCs w:val="24"/>
          <w:lang w:val="en" w:eastAsia="fr-FR"/>
        </w:rPr>
        <w:t> having the lowest score with 8.9%.</w:t>
      </w:r>
      <w:r w:rsidRPr="00E47739">
        <w:rPr>
          <w:rFonts w:ascii="Times New Roman" w:eastAsia="Times New Roman" w:hAnsi="Times New Roman" w:cs="Times New Roman"/>
          <w:sz w:val="24"/>
          <w:szCs w:val="24"/>
          <w:lang w:val="en-US" w:eastAsia="fr-FR"/>
        </w:rPr>
        <w:t> </w:t>
      </w:r>
      <w:r w:rsidRPr="00E47739">
        <w:rPr>
          <w:rFonts w:ascii="Times New Roman" w:eastAsia="Times New Roman" w:hAnsi="Times New Roman" w:cs="Times New Roman"/>
          <w:sz w:val="24"/>
          <w:szCs w:val="24"/>
          <w:lang w:val="en" w:eastAsia="fr-FR"/>
        </w:rPr>
        <w:t>At the second observation the analysis of variance showed a significant difference (</w:t>
      </w:r>
      <w:r w:rsidRPr="00E47739">
        <w:rPr>
          <w:rFonts w:ascii="Times New Roman" w:eastAsia="Times New Roman" w:hAnsi="Times New Roman" w:cs="Times New Roman"/>
          <w:b/>
          <w:bCs/>
          <w:sz w:val="24"/>
          <w:szCs w:val="24"/>
          <w:lang w:val="en" w:eastAsia="fr-FR"/>
        </w:rPr>
        <w:t>S</w:t>
      </w:r>
      <w:r w:rsidRPr="00E47739">
        <w:rPr>
          <w:rFonts w:ascii="Times New Roman" w:eastAsia="Times New Roman" w:hAnsi="Times New Roman" w:cs="Times New Roman"/>
          <w:sz w:val="24"/>
          <w:szCs w:val="24"/>
          <w:lang w:val="en" w:eastAsia="fr-FR"/>
        </w:rPr>
        <w:t>) between the levels of variation, </w:t>
      </w:r>
      <w:r w:rsidRPr="00E47739">
        <w:rPr>
          <w:rFonts w:ascii="Times New Roman" w:eastAsia="Times New Roman" w:hAnsi="Times New Roman" w:cs="Times New Roman"/>
          <w:b/>
          <w:bCs/>
          <w:sz w:val="24"/>
          <w:szCs w:val="24"/>
          <w:lang w:val="en" w:eastAsia="fr-FR"/>
        </w:rPr>
        <w:t>Q5</w:t>
      </w:r>
      <w:r w:rsidRPr="00E47739">
        <w:rPr>
          <w:rFonts w:ascii="Times New Roman" w:eastAsia="Times New Roman" w:hAnsi="Times New Roman" w:cs="Times New Roman"/>
          <w:sz w:val="24"/>
          <w:szCs w:val="24"/>
          <w:lang w:val="en" w:eastAsia="fr-FR"/>
        </w:rPr>
        <w:t> gave the largest figure 81.2% and Q3 had the lowest score 22.2%. At the third observation, the analysis of variance showed a significant difference (</w:t>
      </w:r>
      <w:r w:rsidRPr="00E47739">
        <w:rPr>
          <w:rFonts w:ascii="Times New Roman" w:eastAsia="Times New Roman" w:hAnsi="Times New Roman" w:cs="Times New Roman"/>
          <w:b/>
          <w:bCs/>
          <w:sz w:val="24"/>
          <w:szCs w:val="24"/>
          <w:lang w:val="en" w:eastAsia="fr-FR"/>
        </w:rPr>
        <w:t>S</w:t>
      </w:r>
      <w:r w:rsidRPr="00E47739">
        <w:rPr>
          <w:rFonts w:ascii="Times New Roman" w:eastAsia="Times New Roman" w:hAnsi="Times New Roman" w:cs="Times New Roman"/>
          <w:sz w:val="24"/>
          <w:szCs w:val="24"/>
          <w:lang w:val="en" w:eastAsia="fr-FR"/>
        </w:rPr>
        <w:t>) between the levels of variation, </w:t>
      </w:r>
      <w:r w:rsidRPr="00E47739">
        <w:rPr>
          <w:rFonts w:ascii="Times New Roman" w:eastAsia="Times New Roman" w:hAnsi="Times New Roman" w:cs="Times New Roman"/>
          <w:b/>
          <w:bCs/>
          <w:sz w:val="24"/>
          <w:szCs w:val="24"/>
          <w:lang w:val="en" w:eastAsia="fr-FR"/>
        </w:rPr>
        <w:t>Q5</w:t>
      </w:r>
      <w:r w:rsidRPr="00E47739">
        <w:rPr>
          <w:rFonts w:ascii="Times New Roman" w:eastAsia="Times New Roman" w:hAnsi="Times New Roman" w:cs="Times New Roman"/>
          <w:sz w:val="24"/>
          <w:szCs w:val="24"/>
          <w:lang w:val="en" w:eastAsia="fr-FR"/>
        </w:rPr>
        <w:t> had the highest score 85.9% and finally, </w:t>
      </w:r>
      <w:r w:rsidRPr="00E47739">
        <w:rPr>
          <w:rFonts w:ascii="Times New Roman" w:eastAsia="Times New Roman" w:hAnsi="Times New Roman" w:cs="Times New Roman"/>
          <w:b/>
          <w:bCs/>
          <w:sz w:val="24"/>
          <w:szCs w:val="24"/>
          <w:lang w:val="en" w:eastAsia="fr-FR"/>
        </w:rPr>
        <w:t>T3</w:t>
      </w:r>
      <w:r w:rsidRPr="00E47739">
        <w:rPr>
          <w:rFonts w:ascii="Times New Roman" w:eastAsia="Times New Roman" w:hAnsi="Times New Roman" w:cs="Times New Roman"/>
          <w:sz w:val="24"/>
          <w:szCs w:val="24"/>
          <w:lang w:val="en" w:eastAsia="fr-FR"/>
        </w:rPr>
        <w:t> and </w:t>
      </w:r>
      <w:r w:rsidRPr="00E47739">
        <w:rPr>
          <w:rFonts w:ascii="Times New Roman" w:eastAsia="Times New Roman" w:hAnsi="Times New Roman" w:cs="Times New Roman"/>
          <w:b/>
          <w:bCs/>
          <w:sz w:val="24"/>
          <w:szCs w:val="24"/>
          <w:lang w:val="en" w:eastAsia="fr-FR"/>
        </w:rPr>
        <w:t>Q4</w:t>
      </w:r>
      <w:r w:rsidR="00C83D49">
        <w:rPr>
          <w:rFonts w:ascii="Times New Roman" w:eastAsia="Times New Roman" w:hAnsi="Times New Roman" w:cs="Times New Roman"/>
          <w:b/>
          <w:bCs/>
          <w:sz w:val="24"/>
          <w:szCs w:val="24"/>
          <w:lang w:val="en" w:eastAsia="fr-FR"/>
        </w:rPr>
        <w:t xml:space="preserve"> </w:t>
      </w:r>
      <w:r w:rsidRPr="00E47739">
        <w:rPr>
          <w:rFonts w:ascii="Times New Roman" w:eastAsia="Times New Roman" w:hAnsi="Times New Roman" w:cs="Times New Roman"/>
          <w:sz w:val="24"/>
          <w:szCs w:val="24"/>
          <w:lang w:val="en" w:eastAsia="fr-FR"/>
        </w:rPr>
        <w:t>had the lowest scores 24.4%. Despite the strong pressure of the disease, the T3 and T4 treatments performed well against </w:t>
      </w:r>
      <w:r w:rsidRPr="00E47739">
        <w:rPr>
          <w:rFonts w:ascii="Times New Roman" w:eastAsia="Times New Roman" w:hAnsi="Times New Roman" w:cs="Times New Roman"/>
          <w:i/>
          <w:iCs/>
          <w:sz w:val="24"/>
          <w:szCs w:val="24"/>
          <w:lang w:val="en" w:eastAsia="fr-FR"/>
        </w:rPr>
        <w:t>R. solanacearum </w:t>
      </w:r>
      <w:r w:rsidRPr="00E47739">
        <w:rPr>
          <w:rFonts w:ascii="Times New Roman" w:eastAsia="Times New Roman" w:hAnsi="Times New Roman" w:cs="Times New Roman"/>
          <w:sz w:val="24"/>
          <w:szCs w:val="24"/>
          <w:lang w:val="en" w:eastAsia="fr-FR"/>
        </w:rPr>
        <w:t>and</w:t>
      </w:r>
      <w:r w:rsidRPr="00E47739">
        <w:rPr>
          <w:rFonts w:ascii="Times New Roman" w:eastAsia="Times New Roman" w:hAnsi="Times New Roman" w:cs="Times New Roman"/>
          <w:i/>
          <w:iCs/>
          <w:sz w:val="24"/>
          <w:szCs w:val="24"/>
          <w:lang w:val="en" w:eastAsia="fr-FR"/>
        </w:rPr>
        <w:t> </w:t>
      </w:r>
      <w:r w:rsidRPr="00E47739">
        <w:rPr>
          <w:rFonts w:ascii="Times New Roman" w:eastAsia="Times New Roman" w:hAnsi="Times New Roman" w:cs="Times New Roman"/>
          <w:sz w:val="24"/>
          <w:szCs w:val="24"/>
          <w:lang w:val="en" w:eastAsia="fr-FR"/>
        </w:rPr>
        <w:t>recorded the lowest scores. These two treatments can be considered as varieties tolerant to bacterial wilt in the agro-climatic conditions of Katibougou.</w:t>
      </w:r>
    </w:p>
    <w:p w14:paraId="65A67CCC" w14:textId="77777777" w:rsidR="002E7417" w:rsidRPr="005C3FD9" w:rsidRDefault="005C3FD9" w:rsidP="00E47739">
      <w:pPr>
        <w:spacing w:after="0" w:line="360" w:lineRule="auto"/>
        <w:jc w:val="both"/>
        <w:rPr>
          <w:rFonts w:ascii="Times New Roman" w:eastAsia="Times New Roman" w:hAnsi="Times New Roman" w:cs="Times New Roman"/>
          <w:lang w:val="en-GB" w:eastAsia="fr-FR"/>
        </w:rPr>
      </w:pPr>
      <w:r w:rsidRPr="005C3FD9">
        <w:rPr>
          <w:rFonts w:ascii="Times New Roman" w:eastAsia="Times New Roman" w:hAnsi="Times New Roman" w:cs="Times New Roman"/>
          <w:sz w:val="24"/>
          <w:szCs w:val="24"/>
          <w:lang w:val="en-GB" w:eastAsia="fr-FR"/>
        </w:rPr>
        <w:t xml:space="preserve">Similar results were obtained in Côte d'Ivoire by </w:t>
      </w:r>
      <w:r w:rsidR="002E7417" w:rsidRPr="005C3FD9">
        <w:rPr>
          <w:rFonts w:ascii="Times New Roman" w:eastAsia="Times New Roman" w:hAnsi="Times New Roman" w:cs="Times New Roman"/>
          <w:b/>
          <w:bCs/>
          <w:sz w:val="24"/>
          <w:szCs w:val="24"/>
          <w:lang w:val="en-GB" w:eastAsia="fr-FR"/>
        </w:rPr>
        <w:t>L. FONDIO et </w:t>
      </w:r>
      <w:r w:rsidR="002E7417" w:rsidRPr="005C3FD9">
        <w:rPr>
          <w:rFonts w:ascii="Times New Roman" w:eastAsia="Times New Roman" w:hAnsi="Times New Roman" w:cs="Times New Roman"/>
          <w:b/>
          <w:bCs/>
          <w:i/>
          <w:iCs/>
          <w:sz w:val="24"/>
          <w:szCs w:val="24"/>
          <w:lang w:val="en-GB" w:eastAsia="fr-FR"/>
        </w:rPr>
        <w:t>al</w:t>
      </w:r>
      <w:r w:rsidR="002E7417" w:rsidRPr="005C3FD9">
        <w:rPr>
          <w:rFonts w:ascii="Times New Roman" w:eastAsia="Times New Roman" w:hAnsi="Times New Roman" w:cs="Times New Roman"/>
          <w:b/>
          <w:bCs/>
          <w:sz w:val="24"/>
          <w:szCs w:val="24"/>
          <w:lang w:val="en-GB" w:eastAsia="fr-FR"/>
        </w:rPr>
        <w:t> (2013), </w:t>
      </w:r>
      <w:r w:rsidRPr="005C3FD9">
        <w:rPr>
          <w:rFonts w:ascii="Times New Roman" w:eastAsia="Times New Roman" w:hAnsi="Times New Roman" w:cs="Times New Roman"/>
          <w:sz w:val="24"/>
          <w:szCs w:val="24"/>
          <w:lang w:val="en-GB" w:eastAsia="fr-FR"/>
        </w:rPr>
        <w:t xml:space="preserve">they observed a significant difference between varieties in relation to susceptibility to bacterial wilt, with wilted plants varying from 28% to 57.2% in a study evaluating nine (09) tomato varieties in relation to susceptibility to bacterial wilt and productivity in the south of Côte d'Ivoire. A study evaluating the sanitising potential of 3 green manure service plants and 2 types of organic soil improvers in the management of bacterial wilt in tomatoes revealed that analysis of the results showed a significant difference between the different treatments, with a 78% mortality rate due to bacterial wilt recorded by </w:t>
      </w:r>
      <w:r w:rsidR="002E7417" w:rsidRPr="005C3FD9">
        <w:rPr>
          <w:rFonts w:ascii="Times New Roman" w:eastAsia="Times New Roman" w:hAnsi="Times New Roman" w:cs="Times New Roman"/>
          <w:b/>
          <w:bCs/>
          <w:sz w:val="24"/>
          <w:szCs w:val="24"/>
          <w:lang w:val="en-GB" w:eastAsia="fr-FR"/>
        </w:rPr>
        <w:t>S. JUILLIET (2017).</w:t>
      </w:r>
    </w:p>
    <w:p w14:paraId="3F0E78D9" w14:textId="77777777" w:rsidR="005C3FD9" w:rsidRPr="005C3FD9" w:rsidRDefault="002E7417" w:rsidP="005C3FD9">
      <w:pPr>
        <w:spacing w:after="0" w:line="360" w:lineRule="auto"/>
        <w:ind w:left="142" w:hanging="142"/>
        <w:jc w:val="both"/>
        <w:rPr>
          <w:rFonts w:ascii="Times New Roman" w:eastAsia="Times New Roman" w:hAnsi="Times New Roman" w:cs="Times New Roman"/>
          <w:sz w:val="24"/>
          <w:szCs w:val="24"/>
          <w:lang w:val="en-GB" w:eastAsia="fr-FR"/>
        </w:rPr>
      </w:pPr>
      <w:r w:rsidRPr="005C3FD9">
        <w:rPr>
          <w:rFonts w:ascii="Times New Roman" w:eastAsia="Times New Roman" w:hAnsi="Times New Roman" w:cs="Times New Roman"/>
          <w:b/>
          <w:sz w:val="24"/>
          <w:szCs w:val="24"/>
          <w:lang w:val="fr-CH" w:eastAsia="fr-FR"/>
        </w:rPr>
        <w:t>3.</w:t>
      </w:r>
      <w:r w:rsidRPr="005C3FD9">
        <w:rPr>
          <w:rFonts w:ascii="Times New Roman" w:eastAsia="Times New Roman" w:hAnsi="Times New Roman" w:cs="Times New Roman"/>
          <w:sz w:val="24"/>
          <w:szCs w:val="24"/>
          <w:lang w:eastAsia="fr-FR"/>
        </w:rPr>
        <w:t> </w:t>
      </w:r>
      <w:r w:rsidR="005C3FD9">
        <w:rPr>
          <w:rFonts w:ascii="Times New Roman" w:eastAsia="Times New Roman" w:hAnsi="Times New Roman" w:cs="Times New Roman"/>
          <w:sz w:val="24"/>
          <w:szCs w:val="24"/>
          <w:lang w:eastAsia="fr-FR"/>
        </w:rPr>
        <w:t xml:space="preserve"> </w:t>
      </w:r>
      <w:r w:rsidR="005C3FD9" w:rsidRPr="005C3FD9">
        <w:rPr>
          <w:rFonts w:ascii="Times New Roman" w:eastAsia="Times New Roman" w:hAnsi="Times New Roman" w:cs="Times New Roman"/>
          <w:sz w:val="24"/>
          <w:szCs w:val="24"/>
          <w:lang w:val="en-GB" w:eastAsia="fr-FR"/>
        </w:rPr>
        <w:t xml:space="preserve">Analysis of variance of the yield results showed no significant difference (NS) between the five treatments. Nevertheless, the </w:t>
      </w:r>
      <w:proofErr w:type="spellStart"/>
      <w:r w:rsidR="005C3FD9" w:rsidRPr="005C3FD9">
        <w:rPr>
          <w:rFonts w:ascii="Times New Roman" w:eastAsia="Times New Roman" w:hAnsi="Times New Roman" w:cs="Times New Roman"/>
          <w:sz w:val="24"/>
          <w:szCs w:val="24"/>
          <w:lang w:val="en-GB" w:eastAsia="fr-FR"/>
        </w:rPr>
        <w:t>Tingal</w:t>
      </w:r>
      <w:proofErr w:type="spellEnd"/>
      <w:r w:rsidR="005C3FD9" w:rsidRPr="005C3FD9">
        <w:rPr>
          <w:rFonts w:ascii="Times New Roman" w:eastAsia="Times New Roman" w:hAnsi="Times New Roman" w:cs="Times New Roman"/>
          <w:sz w:val="24"/>
          <w:szCs w:val="24"/>
          <w:lang w:val="en-GB" w:eastAsia="fr-FR"/>
        </w:rPr>
        <w:t xml:space="preserve"> treatment gave the highest yield (45.83 t/ha), followed by the Mona and Raja treatments, which obtained 39.46 t/ha and 22.44 t/ha </w:t>
      </w:r>
      <w:r w:rsidR="005C3FD9" w:rsidRPr="005C3FD9">
        <w:rPr>
          <w:rFonts w:ascii="Times New Roman" w:eastAsia="Times New Roman" w:hAnsi="Times New Roman" w:cs="Times New Roman"/>
          <w:sz w:val="24"/>
          <w:szCs w:val="24"/>
          <w:lang w:val="en-GB" w:eastAsia="fr-FR"/>
        </w:rPr>
        <w:lastRenderedPageBreak/>
        <w:t xml:space="preserve">respectively. Finally, the Anaya and </w:t>
      </w:r>
      <w:proofErr w:type="spellStart"/>
      <w:r w:rsidR="005C3FD9" w:rsidRPr="005C3FD9">
        <w:rPr>
          <w:rFonts w:ascii="Times New Roman" w:eastAsia="Times New Roman" w:hAnsi="Times New Roman" w:cs="Times New Roman"/>
          <w:sz w:val="24"/>
          <w:szCs w:val="24"/>
          <w:lang w:val="en-GB" w:eastAsia="fr-FR"/>
        </w:rPr>
        <w:t>Petomek</w:t>
      </w:r>
      <w:proofErr w:type="spellEnd"/>
      <w:r w:rsidR="005C3FD9" w:rsidRPr="005C3FD9">
        <w:rPr>
          <w:rFonts w:ascii="Times New Roman" w:eastAsia="Times New Roman" w:hAnsi="Times New Roman" w:cs="Times New Roman"/>
          <w:sz w:val="24"/>
          <w:szCs w:val="24"/>
          <w:lang w:val="en-GB" w:eastAsia="fr-FR"/>
        </w:rPr>
        <w:t xml:space="preserve"> treatments produced the lowest yields at 21.66 t/ha and 20.55 t/ha respectively.</w:t>
      </w:r>
    </w:p>
    <w:p w14:paraId="293EF566" w14:textId="77777777" w:rsidR="002E7417" w:rsidRPr="005C3FD9" w:rsidRDefault="005C3FD9" w:rsidP="005C3FD9">
      <w:pPr>
        <w:spacing w:after="0" w:line="360" w:lineRule="auto"/>
        <w:ind w:left="142" w:hanging="142"/>
        <w:jc w:val="both"/>
        <w:rPr>
          <w:rFonts w:ascii="Times New Roman" w:eastAsia="Times New Roman" w:hAnsi="Times New Roman" w:cs="Times New Roman"/>
          <w:lang w:val="en-GB" w:eastAsia="fr-FR"/>
        </w:rPr>
      </w:pPr>
      <w:r w:rsidRPr="005C3FD9">
        <w:rPr>
          <w:rFonts w:ascii="Times New Roman" w:eastAsia="Times New Roman" w:hAnsi="Times New Roman" w:cs="Times New Roman"/>
          <w:sz w:val="24"/>
          <w:szCs w:val="24"/>
          <w:lang w:val="en-GB" w:eastAsia="fr-FR"/>
        </w:rPr>
        <w:t xml:space="preserve"> </w:t>
      </w:r>
      <w:r w:rsidR="002E7417" w:rsidRPr="005C3FD9">
        <w:rPr>
          <w:rFonts w:ascii="Times New Roman" w:eastAsia="Times New Roman" w:hAnsi="Times New Roman" w:cs="Times New Roman"/>
          <w:sz w:val="24"/>
          <w:szCs w:val="24"/>
          <w:lang w:val="en-GB" w:eastAsia="fr-FR"/>
        </w:rPr>
        <w:br w:type="page"/>
      </w:r>
    </w:p>
    <w:p w14:paraId="6F59185A" w14:textId="77777777" w:rsidR="002E7417" w:rsidRPr="00E47739" w:rsidRDefault="002E7417" w:rsidP="00E47739">
      <w:pPr>
        <w:spacing w:after="0" w:line="360" w:lineRule="auto"/>
        <w:jc w:val="both"/>
        <w:rPr>
          <w:rFonts w:ascii="Times New Roman" w:eastAsia="Times New Roman" w:hAnsi="Times New Roman" w:cs="Times New Roman"/>
          <w:lang w:eastAsia="fr-FR"/>
        </w:rPr>
      </w:pPr>
      <w:r w:rsidRPr="00E47739">
        <w:rPr>
          <w:rFonts w:ascii="Times New Roman" w:eastAsia="Times New Roman" w:hAnsi="Times New Roman" w:cs="Times New Roman"/>
          <w:b/>
          <w:bCs/>
          <w:sz w:val="28"/>
          <w:szCs w:val="28"/>
          <w:lang w:eastAsia="fr-FR"/>
        </w:rPr>
        <w:lastRenderedPageBreak/>
        <w:t>Références</w:t>
      </w:r>
    </w:p>
    <w:p w14:paraId="48082DC7" w14:textId="6DA4D147"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1.</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000302B0" w:rsidRPr="000302B0">
        <w:rPr>
          <w:rFonts w:ascii="Times New Roman" w:eastAsia="Times New Roman" w:hAnsi="Times New Roman" w:cs="Times New Roman"/>
          <w:sz w:val="24"/>
          <w:szCs w:val="24"/>
          <w:lang w:eastAsia="fr-FR"/>
        </w:rPr>
        <w:t xml:space="preserve">ALIOU S, 2020. </w:t>
      </w:r>
      <w:proofErr w:type="spellStart"/>
      <w:r w:rsidR="000302B0" w:rsidRPr="000302B0">
        <w:rPr>
          <w:rFonts w:ascii="Times New Roman" w:eastAsia="Times New Roman" w:hAnsi="Times New Roman" w:cs="Times New Roman"/>
          <w:sz w:val="24"/>
          <w:szCs w:val="24"/>
          <w:lang w:eastAsia="fr-FR"/>
        </w:rPr>
        <w:t>Study</w:t>
      </w:r>
      <w:proofErr w:type="spellEnd"/>
      <w:r w:rsidR="000302B0" w:rsidRPr="000302B0">
        <w:rPr>
          <w:rFonts w:ascii="Times New Roman" w:eastAsia="Times New Roman" w:hAnsi="Times New Roman" w:cs="Times New Roman"/>
          <w:sz w:val="24"/>
          <w:szCs w:val="24"/>
          <w:lang w:eastAsia="fr-FR"/>
        </w:rPr>
        <w:t xml:space="preserve"> of the </w:t>
      </w:r>
      <w:proofErr w:type="spellStart"/>
      <w:r w:rsidR="000302B0" w:rsidRPr="000302B0">
        <w:rPr>
          <w:rFonts w:ascii="Times New Roman" w:eastAsia="Times New Roman" w:hAnsi="Times New Roman" w:cs="Times New Roman"/>
          <w:sz w:val="24"/>
          <w:szCs w:val="24"/>
          <w:lang w:eastAsia="fr-FR"/>
        </w:rPr>
        <w:t>physicochemical</w:t>
      </w:r>
      <w:proofErr w:type="spellEnd"/>
      <w:r w:rsidR="000302B0" w:rsidRPr="000302B0">
        <w:rPr>
          <w:rFonts w:ascii="Times New Roman" w:eastAsia="Times New Roman" w:hAnsi="Times New Roman" w:cs="Times New Roman"/>
          <w:sz w:val="24"/>
          <w:szCs w:val="24"/>
          <w:lang w:eastAsia="fr-FR"/>
        </w:rPr>
        <w:t xml:space="preserve"> and </w:t>
      </w:r>
      <w:proofErr w:type="spellStart"/>
      <w:r w:rsidR="000302B0" w:rsidRPr="000302B0">
        <w:rPr>
          <w:rFonts w:ascii="Times New Roman" w:eastAsia="Times New Roman" w:hAnsi="Times New Roman" w:cs="Times New Roman"/>
          <w:sz w:val="24"/>
          <w:szCs w:val="24"/>
          <w:lang w:eastAsia="fr-FR"/>
        </w:rPr>
        <w:t>microbiological</w:t>
      </w:r>
      <w:proofErr w:type="spellEnd"/>
      <w:r w:rsidR="000302B0" w:rsidRPr="000302B0">
        <w:rPr>
          <w:rFonts w:ascii="Times New Roman" w:eastAsia="Times New Roman" w:hAnsi="Times New Roman" w:cs="Times New Roman"/>
          <w:sz w:val="24"/>
          <w:szCs w:val="24"/>
          <w:lang w:eastAsia="fr-FR"/>
        </w:rPr>
        <w:t xml:space="preserve"> </w:t>
      </w:r>
      <w:proofErr w:type="spellStart"/>
      <w:r w:rsidR="000302B0" w:rsidRPr="000302B0">
        <w:rPr>
          <w:rFonts w:ascii="Times New Roman" w:eastAsia="Times New Roman" w:hAnsi="Times New Roman" w:cs="Times New Roman"/>
          <w:sz w:val="24"/>
          <w:szCs w:val="24"/>
          <w:lang w:eastAsia="fr-FR"/>
        </w:rPr>
        <w:t>quality</w:t>
      </w:r>
      <w:proofErr w:type="spellEnd"/>
      <w:r w:rsidR="000302B0" w:rsidRPr="000302B0">
        <w:rPr>
          <w:rFonts w:ascii="Times New Roman" w:eastAsia="Times New Roman" w:hAnsi="Times New Roman" w:cs="Times New Roman"/>
          <w:sz w:val="24"/>
          <w:szCs w:val="24"/>
          <w:lang w:eastAsia="fr-FR"/>
        </w:rPr>
        <w:t xml:space="preserve"> of </w:t>
      </w:r>
      <w:proofErr w:type="spellStart"/>
      <w:r w:rsidR="000302B0" w:rsidRPr="000302B0">
        <w:rPr>
          <w:rFonts w:ascii="Times New Roman" w:eastAsia="Times New Roman" w:hAnsi="Times New Roman" w:cs="Times New Roman"/>
          <w:sz w:val="24"/>
          <w:szCs w:val="24"/>
          <w:lang w:eastAsia="fr-FR"/>
        </w:rPr>
        <w:t>tomato</w:t>
      </w:r>
      <w:proofErr w:type="spellEnd"/>
      <w:r w:rsidR="000302B0" w:rsidRPr="000302B0">
        <w:rPr>
          <w:rFonts w:ascii="Times New Roman" w:eastAsia="Times New Roman" w:hAnsi="Times New Roman" w:cs="Times New Roman"/>
          <w:sz w:val="24"/>
          <w:szCs w:val="24"/>
          <w:lang w:eastAsia="fr-FR"/>
        </w:rPr>
        <w:t xml:space="preserve"> </w:t>
      </w:r>
      <w:proofErr w:type="spellStart"/>
      <w:r w:rsidR="000302B0" w:rsidRPr="000302B0">
        <w:rPr>
          <w:rFonts w:ascii="Times New Roman" w:eastAsia="Times New Roman" w:hAnsi="Times New Roman" w:cs="Times New Roman"/>
          <w:sz w:val="24"/>
          <w:szCs w:val="24"/>
          <w:lang w:eastAsia="fr-FR"/>
        </w:rPr>
        <w:t>concentrate</w:t>
      </w:r>
      <w:proofErr w:type="spellEnd"/>
      <w:r w:rsidR="000302B0" w:rsidRPr="000302B0">
        <w:rPr>
          <w:rFonts w:ascii="Times New Roman" w:eastAsia="Times New Roman" w:hAnsi="Times New Roman" w:cs="Times New Roman"/>
          <w:sz w:val="24"/>
          <w:szCs w:val="24"/>
          <w:lang w:eastAsia="fr-FR"/>
        </w:rPr>
        <w:t xml:space="preserve">, Doctoral </w:t>
      </w:r>
      <w:proofErr w:type="spellStart"/>
      <w:r w:rsidR="000302B0" w:rsidRPr="000302B0">
        <w:rPr>
          <w:rFonts w:ascii="Times New Roman" w:eastAsia="Times New Roman" w:hAnsi="Times New Roman" w:cs="Times New Roman"/>
          <w:sz w:val="24"/>
          <w:szCs w:val="24"/>
          <w:lang w:eastAsia="fr-FR"/>
        </w:rPr>
        <w:t>thesis</w:t>
      </w:r>
      <w:proofErr w:type="spellEnd"/>
      <w:r w:rsidR="000302B0" w:rsidRPr="000302B0">
        <w:rPr>
          <w:rFonts w:ascii="Times New Roman" w:eastAsia="Times New Roman" w:hAnsi="Times New Roman" w:cs="Times New Roman"/>
          <w:sz w:val="24"/>
          <w:szCs w:val="24"/>
          <w:lang w:eastAsia="fr-FR"/>
        </w:rPr>
        <w:t>, 18 pages.</w:t>
      </w:r>
    </w:p>
    <w:p w14:paraId="7CD11982" w14:textId="0B3288A4"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2.</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00F63EE9" w:rsidRPr="00F63EE9">
        <w:rPr>
          <w:rFonts w:ascii="Times New Roman" w:eastAsia="Times New Roman" w:hAnsi="Times New Roman" w:cs="Times New Roman"/>
          <w:sz w:val="24"/>
          <w:szCs w:val="24"/>
          <w:lang w:eastAsia="fr-FR"/>
        </w:rPr>
        <w:t xml:space="preserve">ANONYMOUS 2, 2007. Sarl CASAP. </w:t>
      </w:r>
      <w:proofErr w:type="spellStart"/>
      <w:r w:rsidR="00F63EE9" w:rsidRPr="00F63EE9">
        <w:rPr>
          <w:rFonts w:ascii="Times New Roman" w:eastAsia="Times New Roman" w:hAnsi="Times New Roman" w:cs="Times New Roman"/>
          <w:sz w:val="24"/>
          <w:szCs w:val="24"/>
          <w:lang w:eastAsia="fr-FR"/>
        </w:rPr>
        <w:t>Tomato</w:t>
      </w:r>
      <w:proofErr w:type="spellEnd"/>
      <w:r w:rsidR="00F63EE9" w:rsidRPr="00F63EE9">
        <w:rPr>
          <w:rFonts w:ascii="Times New Roman" w:eastAsia="Times New Roman" w:hAnsi="Times New Roman" w:cs="Times New Roman"/>
          <w:sz w:val="24"/>
          <w:szCs w:val="24"/>
          <w:lang w:eastAsia="fr-FR"/>
        </w:rPr>
        <w:t xml:space="preserve"> </w:t>
      </w:r>
      <w:proofErr w:type="spellStart"/>
      <w:r w:rsidR="00F63EE9" w:rsidRPr="00F63EE9">
        <w:rPr>
          <w:rFonts w:ascii="Times New Roman" w:eastAsia="Times New Roman" w:hAnsi="Times New Roman" w:cs="Times New Roman"/>
          <w:sz w:val="24"/>
          <w:szCs w:val="24"/>
          <w:lang w:eastAsia="fr-FR"/>
        </w:rPr>
        <w:t>varieties</w:t>
      </w:r>
      <w:proofErr w:type="spellEnd"/>
      <w:r w:rsidR="00F63EE9" w:rsidRPr="00F63EE9">
        <w:rPr>
          <w:rFonts w:ascii="Times New Roman" w:eastAsia="Times New Roman" w:hAnsi="Times New Roman" w:cs="Times New Roman"/>
          <w:sz w:val="24"/>
          <w:szCs w:val="24"/>
          <w:lang w:eastAsia="fr-FR"/>
        </w:rPr>
        <w:t>. (PDF), 3 pages.</w:t>
      </w:r>
    </w:p>
    <w:p w14:paraId="7CCC97D8" w14:textId="77777777"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3.</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Pr="00E47739">
        <w:rPr>
          <w:rFonts w:ascii="Times New Roman" w:eastAsia="Times New Roman" w:hAnsi="Times New Roman" w:cs="Times New Roman"/>
          <w:sz w:val="24"/>
          <w:szCs w:val="24"/>
          <w:lang w:eastAsia="fr-FR"/>
        </w:rPr>
        <w:t>BARGUINI R. et TORRES E., 2009. </w:t>
      </w:r>
      <w:r w:rsidRPr="00E47739">
        <w:rPr>
          <w:rFonts w:ascii="Times New Roman" w:eastAsia="Times New Roman" w:hAnsi="Times New Roman" w:cs="Times New Roman"/>
          <w:sz w:val="24"/>
          <w:szCs w:val="24"/>
          <w:lang w:val="en-GB" w:eastAsia="fr-FR"/>
        </w:rPr>
        <w:t xml:space="preserve">Tomatoes and tomato products as dietary sources of </w:t>
      </w:r>
      <w:proofErr w:type="spellStart"/>
      <w:r w:rsidRPr="00E47739">
        <w:rPr>
          <w:rFonts w:ascii="Times New Roman" w:eastAsia="Times New Roman" w:hAnsi="Times New Roman" w:cs="Times New Roman"/>
          <w:sz w:val="24"/>
          <w:szCs w:val="24"/>
          <w:lang w:val="en-GB" w:eastAsia="fr-FR"/>
        </w:rPr>
        <w:t>antioxydants</w:t>
      </w:r>
      <w:proofErr w:type="spellEnd"/>
      <w:r w:rsidRPr="00E47739">
        <w:rPr>
          <w:rFonts w:ascii="Times New Roman" w:eastAsia="Times New Roman" w:hAnsi="Times New Roman" w:cs="Times New Roman"/>
          <w:sz w:val="24"/>
          <w:szCs w:val="24"/>
          <w:lang w:val="en-GB" w:eastAsia="fr-FR"/>
        </w:rPr>
        <w:t>. </w:t>
      </w:r>
      <w:r w:rsidRPr="00E47739">
        <w:rPr>
          <w:rFonts w:ascii="Times New Roman" w:eastAsia="Times New Roman" w:hAnsi="Times New Roman" w:cs="Times New Roman"/>
          <w:sz w:val="24"/>
          <w:szCs w:val="24"/>
          <w:lang w:eastAsia="fr-FR"/>
        </w:rPr>
        <w:t xml:space="preserve">Food </w:t>
      </w:r>
      <w:proofErr w:type="spellStart"/>
      <w:r w:rsidRPr="00E47739">
        <w:rPr>
          <w:rFonts w:ascii="Times New Roman" w:eastAsia="Times New Roman" w:hAnsi="Times New Roman" w:cs="Times New Roman"/>
          <w:sz w:val="24"/>
          <w:szCs w:val="24"/>
          <w:lang w:eastAsia="fr-FR"/>
        </w:rPr>
        <w:t>Rev</w:t>
      </w:r>
      <w:proofErr w:type="spellEnd"/>
      <w:r w:rsidRPr="00E47739">
        <w:rPr>
          <w:rFonts w:ascii="Times New Roman" w:eastAsia="Times New Roman" w:hAnsi="Times New Roman" w:cs="Times New Roman"/>
          <w:sz w:val="24"/>
          <w:szCs w:val="24"/>
          <w:lang w:eastAsia="fr-FR"/>
        </w:rPr>
        <w:t>. Int</w:t>
      </w:r>
      <w:r w:rsidRPr="00E47739">
        <w:rPr>
          <w:rFonts w:ascii="Times New Roman" w:eastAsia="Times New Roman" w:hAnsi="Times New Roman" w:cs="Times New Roman"/>
          <w:i/>
          <w:iCs/>
          <w:sz w:val="24"/>
          <w:szCs w:val="24"/>
          <w:lang w:eastAsia="fr-FR"/>
        </w:rPr>
        <w:t>, </w:t>
      </w:r>
      <w:r w:rsidRPr="00E47739">
        <w:rPr>
          <w:rFonts w:ascii="Times New Roman" w:eastAsia="Times New Roman" w:hAnsi="Times New Roman" w:cs="Times New Roman"/>
          <w:sz w:val="24"/>
          <w:szCs w:val="24"/>
          <w:lang w:eastAsia="fr-FR"/>
        </w:rPr>
        <w:t>25 (3), 325 pages.</w:t>
      </w:r>
    </w:p>
    <w:p w14:paraId="4FEA30FB" w14:textId="6E6F4484"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4.</w:t>
      </w:r>
      <w:r w:rsidRPr="00E47739">
        <w:rPr>
          <w:rFonts w:ascii="Times New Roman" w:eastAsia="Times New Roman" w:hAnsi="Times New Roman" w:cs="Times New Roman"/>
          <w:sz w:val="14"/>
          <w:szCs w:val="14"/>
          <w:lang w:eastAsia="fr-FR"/>
        </w:rPr>
        <w:t> </w:t>
      </w:r>
      <w:proofErr w:type="spellStart"/>
      <w:r w:rsidRPr="00E47739">
        <w:rPr>
          <w:rFonts w:ascii="Times New Roman" w:eastAsia="Times New Roman" w:hAnsi="Times New Roman" w:cs="Times New Roman"/>
          <w:sz w:val="24"/>
          <w:szCs w:val="24"/>
          <w:lang w:eastAsia="fr-FR"/>
        </w:rPr>
        <w:t>Bettache</w:t>
      </w:r>
      <w:proofErr w:type="spellEnd"/>
      <w:r w:rsidRPr="00E47739">
        <w:rPr>
          <w:rFonts w:ascii="Times New Roman" w:eastAsia="Times New Roman" w:hAnsi="Times New Roman" w:cs="Times New Roman"/>
          <w:sz w:val="24"/>
          <w:szCs w:val="24"/>
          <w:lang w:eastAsia="fr-FR"/>
        </w:rPr>
        <w:t xml:space="preserve">, 1993. </w:t>
      </w:r>
      <w:proofErr w:type="spellStart"/>
      <w:r w:rsidR="009F6B29" w:rsidRPr="009F6B29">
        <w:rPr>
          <w:rFonts w:ascii="Times New Roman" w:eastAsia="Times New Roman" w:hAnsi="Times New Roman" w:cs="Times New Roman"/>
          <w:sz w:val="24"/>
          <w:szCs w:val="24"/>
          <w:lang w:eastAsia="fr-FR"/>
        </w:rPr>
        <w:t>Vascular</w:t>
      </w:r>
      <w:proofErr w:type="spellEnd"/>
      <w:r w:rsidR="009F6B29" w:rsidRPr="009F6B29">
        <w:rPr>
          <w:rFonts w:ascii="Times New Roman" w:eastAsia="Times New Roman" w:hAnsi="Times New Roman" w:cs="Times New Roman"/>
          <w:sz w:val="24"/>
          <w:szCs w:val="24"/>
          <w:lang w:eastAsia="fr-FR"/>
        </w:rPr>
        <w:t xml:space="preserve"> fusarium </w:t>
      </w:r>
      <w:proofErr w:type="spellStart"/>
      <w:r w:rsidR="009F6B29" w:rsidRPr="009F6B29">
        <w:rPr>
          <w:rFonts w:ascii="Times New Roman" w:eastAsia="Times New Roman" w:hAnsi="Times New Roman" w:cs="Times New Roman"/>
          <w:sz w:val="24"/>
          <w:szCs w:val="24"/>
          <w:lang w:eastAsia="fr-FR"/>
        </w:rPr>
        <w:t>wilt</w:t>
      </w:r>
      <w:proofErr w:type="spellEnd"/>
      <w:r w:rsidR="009F6B29" w:rsidRPr="009F6B29">
        <w:rPr>
          <w:rFonts w:ascii="Times New Roman" w:eastAsia="Times New Roman" w:hAnsi="Times New Roman" w:cs="Times New Roman"/>
          <w:sz w:val="24"/>
          <w:szCs w:val="24"/>
          <w:lang w:eastAsia="fr-FR"/>
        </w:rPr>
        <w:t xml:space="preserve"> in the Oran </w:t>
      </w:r>
      <w:proofErr w:type="spellStart"/>
      <w:r w:rsidR="009F6B29" w:rsidRPr="009F6B29">
        <w:rPr>
          <w:rFonts w:ascii="Times New Roman" w:eastAsia="Times New Roman" w:hAnsi="Times New Roman" w:cs="Times New Roman"/>
          <w:sz w:val="24"/>
          <w:szCs w:val="24"/>
          <w:lang w:eastAsia="fr-FR"/>
        </w:rPr>
        <w:t>region</w:t>
      </w:r>
      <w:proofErr w:type="spellEnd"/>
      <w:r w:rsidR="009F6B29" w:rsidRPr="009F6B29">
        <w:rPr>
          <w:rFonts w:ascii="Times New Roman" w:eastAsia="Times New Roman" w:hAnsi="Times New Roman" w:cs="Times New Roman"/>
          <w:sz w:val="24"/>
          <w:szCs w:val="24"/>
          <w:lang w:eastAsia="fr-FR"/>
        </w:rPr>
        <w:t xml:space="preserve">, </w:t>
      </w:r>
      <w:proofErr w:type="spellStart"/>
      <w:r w:rsidR="009F6B29" w:rsidRPr="009F6B29">
        <w:rPr>
          <w:rFonts w:ascii="Times New Roman" w:eastAsia="Times New Roman" w:hAnsi="Times New Roman" w:cs="Times New Roman"/>
          <w:sz w:val="24"/>
          <w:szCs w:val="24"/>
          <w:lang w:eastAsia="fr-FR"/>
        </w:rPr>
        <w:t>Master's</w:t>
      </w:r>
      <w:proofErr w:type="spellEnd"/>
      <w:r w:rsidR="009F6B29" w:rsidRPr="009F6B29">
        <w:rPr>
          <w:rFonts w:ascii="Times New Roman" w:eastAsia="Times New Roman" w:hAnsi="Times New Roman" w:cs="Times New Roman"/>
          <w:sz w:val="24"/>
          <w:szCs w:val="24"/>
          <w:lang w:eastAsia="fr-FR"/>
        </w:rPr>
        <w:t xml:space="preserve"> </w:t>
      </w:r>
      <w:proofErr w:type="spellStart"/>
      <w:r w:rsidR="009F6B29" w:rsidRPr="009F6B29">
        <w:rPr>
          <w:rFonts w:ascii="Times New Roman" w:eastAsia="Times New Roman" w:hAnsi="Times New Roman" w:cs="Times New Roman"/>
          <w:sz w:val="24"/>
          <w:szCs w:val="24"/>
          <w:lang w:eastAsia="fr-FR"/>
        </w:rPr>
        <w:t>thesis</w:t>
      </w:r>
      <w:proofErr w:type="spellEnd"/>
      <w:r w:rsidR="009F6B29" w:rsidRPr="009F6B29">
        <w:rPr>
          <w:rFonts w:ascii="Times New Roman" w:eastAsia="Times New Roman" w:hAnsi="Times New Roman" w:cs="Times New Roman"/>
          <w:sz w:val="24"/>
          <w:szCs w:val="24"/>
          <w:lang w:eastAsia="fr-FR"/>
        </w:rPr>
        <w:t xml:space="preserve"> in </w:t>
      </w:r>
      <w:proofErr w:type="spellStart"/>
      <w:r w:rsidR="009F6B29" w:rsidRPr="009F6B29">
        <w:rPr>
          <w:rFonts w:ascii="Times New Roman" w:eastAsia="Times New Roman" w:hAnsi="Times New Roman" w:cs="Times New Roman"/>
          <w:sz w:val="24"/>
          <w:szCs w:val="24"/>
          <w:lang w:eastAsia="fr-FR"/>
        </w:rPr>
        <w:t>microbiology</w:t>
      </w:r>
      <w:proofErr w:type="spellEnd"/>
      <w:r w:rsidR="009F6B29" w:rsidRPr="009F6B29">
        <w:rPr>
          <w:rFonts w:ascii="Times New Roman" w:eastAsia="Times New Roman" w:hAnsi="Times New Roman" w:cs="Times New Roman"/>
          <w:sz w:val="24"/>
          <w:szCs w:val="24"/>
          <w:lang w:eastAsia="fr-FR"/>
        </w:rPr>
        <w:t xml:space="preserve">, </w:t>
      </w:r>
      <w:proofErr w:type="spellStart"/>
      <w:r w:rsidR="009F6B29" w:rsidRPr="009F6B29">
        <w:rPr>
          <w:rFonts w:ascii="Times New Roman" w:eastAsia="Times New Roman" w:hAnsi="Times New Roman" w:cs="Times New Roman"/>
          <w:sz w:val="24"/>
          <w:szCs w:val="24"/>
          <w:lang w:eastAsia="fr-FR"/>
        </w:rPr>
        <w:t>phytopathology</w:t>
      </w:r>
      <w:proofErr w:type="spellEnd"/>
      <w:r w:rsidR="009F6B29" w:rsidRPr="009F6B29">
        <w:rPr>
          <w:rFonts w:ascii="Times New Roman" w:eastAsia="Times New Roman" w:hAnsi="Times New Roman" w:cs="Times New Roman"/>
          <w:sz w:val="24"/>
          <w:szCs w:val="24"/>
          <w:lang w:eastAsia="fr-FR"/>
        </w:rPr>
        <w:t xml:space="preserve"> option.</w:t>
      </w:r>
    </w:p>
    <w:p w14:paraId="6665DC3B" w14:textId="09C94497"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5.</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Pr="00E47739">
        <w:rPr>
          <w:rFonts w:ascii="Times New Roman" w:eastAsia="Times New Roman" w:hAnsi="Times New Roman" w:cs="Times New Roman"/>
          <w:sz w:val="24"/>
          <w:szCs w:val="24"/>
          <w:lang w:eastAsia="fr-FR"/>
        </w:rPr>
        <w:t xml:space="preserve">COULIBALY K., 2021. </w:t>
      </w:r>
      <w:proofErr w:type="spellStart"/>
      <w:r w:rsidR="008A147B" w:rsidRPr="008A147B">
        <w:rPr>
          <w:rFonts w:ascii="Times New Roman" w:eastAsia="Times New Roman" w:hAnsi="Times New Roman" w:cs="Times New Roman"/>
          <w:sz w:val="24"/>
          <w:szCs w:val="24"/>
          <w:lang w:eastAsia="fr-FR"/>
        </w:rPr>
        <w:t>Study</w:t>
      </w:r>
      <w:proofErr w:type="spellEnd"/>
      <w:r w:rsidR="008A147B" w:rsidRPr="008A147B">
        <w:rPr>
          <w:rFonts w:ascii="Times New Roman" w:eastAsia="Times New Roman" w:hAnsi="Times New Roman" w:cs="Times New Roman"/>
          <w:sz w:val="24"/>
          <w:szCs w:val="24"/>
          <w:lang w:eastAsia="fr-FR"/>
        </w:rPr>
        <w:t xml:space="preserve"> of the </w:t>
      </w:r>
      <w:proofErr w:type="spellStart"/>
      <w:r w:rsidR="008A147B" w:rsidRPr="008A147B">
        <w:rPr>
          <w:rFonts w:ascii="Times New Roman" w:eastAsia="Times New Roman" w:hAnsi="Times New Roman" w:cs="Times New Roman"/>
          <w:sz w:val="24"/>
          <w:szCs w:val="24"/>
          <w:lang w:eastAsia="fr-FR"/>
        </w:rPr>
        <w:t>behavior</w:t>
      </w:r>
      <w:proofErr w:type="spellEnd"/>
      <w:r w:rsidR="008A147B" w:rsidRPr="008A147B">
        <w:rPr>
          <w:rFonts w:ascii="Times New Roman" w:eastAsia="Times New Roman" w:hAnsi="Times New Roman" w:cs="Times New Roman"/>
          <w:sz w:val="24"/>
          <w:szCs w:val="24"/>
          <w:lang w:eastAsia="fr-FR"/>
        </w:rPr>
        <w:t xml:space="preserve"> of </w:t>
      </w:r>
      <w:proofErr w:type="spellStart"/>
      <w:r w:rsidR="008A147B" w:rsidRPr="008A147B">
        <w:rPr>
          <w:rFonts w:ascii="Times New Roman" w:eastAsia="Times New Roman" w:hAnsi="Times New Roman" w:cs="Times New Roman"/>
          <w:sz w:val="24"/>
          <w:szCs w:val="24"/>
          <w:lang w:eastAsia="fr-FR"/>
        </w:rPr>
        <w:t>three</w:t>
      </w:r>
      <w:proofErr w:type="spellEnd"/>
      <w:r w:rsidR="008A147B" w:rsidRPr="008A147B">
        <w:rPr>
          <w:rFonts w:ascii="Times New Roman" w:eastAsia="Times New Roman" w:hAnsi="Times New Roman" w:cs="Times New Roman"/>
          <w:sz w:val="24"/>
          <w:szCs w:val="24"/>
          <w:lang w:eastAsia="fr-FR"/>
        </w:rPr>
        <w:t xml:space="preserve"> </w:t>
      </w:r>
      <w:proofErr w:type="spellStart"/>
      <w:r w:rsidR="008A147B" w:rsidRPr="008A147B">
        <w:rPr>
          <w:rFonts w:ascii="Times New Roman" w:eastAsia="Times New Roman" w:hAnsi="Times New Roman" w:cs="Times New Roman"/>
          <w:sz w:val="24"/>
          <w:szCs w:val="24"/>
          <w:lang w:eastAsia="fr-FR"/>
        </w:rPr>
        <w:t>tomato</w:t>
      </w:r>
      <w:proofErr w:type="spellEnd"/>
      <w:r w:rsidR="008A147B" w:rsidRPr="008A147B">
        <w:rPr>
          <w:rFonts w:ascii="Times New Roman" w:eastAsia="Times New Roman" w:hAnsi="Times New Roman" w:cs="Times New Roman"/>
          <w:sz w:val="24"/>
          <w:szCs w:val="24"/>
          <w:lang w:eastAsia="fr-FR"/>
        </w:rPr>
        <w:t xml:space="preserve"> </w:t>
      </w:r>
      <w:proofErr w:type="spellStart"/>
      <w:r w:rsidR="008A147B" w:rsidRPr="008A147B">
        <w:rPr>
          <w:rFonts w:ascii="Times New Roman" w:eastAsia="Times New Roman" w:hAnsi="Times New Roman" w:cs="Times New Roman"/>
          <w:sz w:val="24"/>
          <w:szCs w:val="24"/>
          <w:lang w:eastAsia="fr-FR"/>
        </w:rPr>
        <w:t>varieties</w:t>
      </w:r>
      <w:proofErr w:type="spellEnd"/>
      <w:r w:rsidR="008A147B" w:rsidRPr="008A147B">
        <w:rPr>
          <w:rFonts w:ascii="Times New Roman" w:eastAsia="Times New Roman" w:hAnsi="Times New Roman" w:cs="Times New Roman"/>
          <w:sz w:val="24"/>
          <w:szCs w:val="24"/>
          <w:lang w:eastAsia="fr-FR"/>
        </w:rPr>
        <w:t xml:space="preserve"> (</w:t>
      </w:r>
      <w:proofErr w:type="spellStart"/>
      <w:r w:rsidR="008A147B" w:rsidRPr="008A147B">
        <w:rPr>
          <w:rFonts w:ascii="Times New Roman" w:eastAsia="Times New Roman" w:hAnsi="Times New Roman" w:cs="Times New Roman"/>
          <w:sz w:val="24"/>
          <w:szCs w:val="24"/>
          <w:lang w:eastAsia="fr-FR"/>
        </w:rPr>
        <w:t>lycopersicum</w:t>
      </w:r>
      <w:proofErr w:type="spellEnd"/>
      <w:r w:rsidR="008A147B" w:rsidRPr="008A147B">
        <w:rPr>
          <w:rFonts w:ascii="Times New Roman" w:eastAsia="Times New Roman" w:hAnsi="Times New Roman" w:cs="Times New Roman"/>
          <w:sz w:val="24"/>
          <w:szCs w:val="24"/>
          <w:lang w:eastAsia="fr-FR"/>
        </w:rPr>
        <w:t xml:space="preserve"> </w:t>
      </w:r>
      <w:proofErr w:type="spellStart"/>
      <w:r w:rsidR="008A147B" w:rsidRPr="008A147B">
        <w:rPr>
          <w:rFonts w:ascii="Times New Roman" w:eastAsia="Times New Roman" w:hAnsi="Times New Roman" w:cs="Times New Roman"/>
          <w:sz w:val="24"/>
          <w:szCs w:val="24"/>
          <w:lang w:eastAsia="fr-FR"/>
        </w:rPr>
        <w:t>esculentum</w:t>
      </w:r>
      <w:proofErr w:type="spellEnd"/>
      <w:r w:rsidR="008A147B" w:rsidRPr="008A147B">
        <w:rPr>
          <w:rFonts w:ascii="Times New Roman" w:eastAsia="Times New Roman" w:hAnsi="Times New Roman" w:cs="Times New Roman"/>
          <w:sz w:val="24"/>
          <w:szCs w:val="24"/>
          <w:lang w:eastAsia="fr-FR"/>
        </w:rPr>
        <w:t>) in the agro-</w:t>
      </w:r>
      <w:proofErr w:type="spellStart"/>
      <w:r w:rsidR="008A147B" w:rsidRPr="008A147B">
        <w:rPr>
          <w:rFonts w:ascii="Times New Roman" w:eastAsia="Times New Roman" w:hAnsi="Times New Roman" w:cs="Times New Roman"/>
          <w:sz w:val="24"/>
          <w:szCs w:val="24"/>
          <w:lang w:eastAsia="fr-FR"/>
        </w:rPr>
        <w:t>climatic</w:t>
      </w:r>
      <w:proofErr w:type="spellEnd"/>
      <w:r w:rsidR="008A147B" w:rsidRPr="008A147B">
        <w:rPr>
          <w:rFonts w:ascii="Times New Roman" w:eastAsia="Times New Roman" w:hAnsi="Times New Roman" w:cs="Times New Roman"/>
          <w:sz w:val="24"/>
          <w:szCs w:val="24"/>
          <w:lang w:eastAsia="fr-FR"/>
        </w:rPr>
        <w:t xml:space="preserve"> conditions of Katibougou. End of Cycle Dissertation IPR/IFRA of Katibougou 61 pages.</w:t>
      </w:r>
    </w:p>
    <w:p w14:paraId="6CBEB579" w14:textId="677F55D0"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6.</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Pr="00E47739">
        <w:rPr>
          <w:rFonts w:ascii="Times New Roman" w:eastAsia="Times New Roman" w:hAnsi="Times New Roman" w:cs="Times New Roman"/>
          <w:sz w:val="24"/>
          <w:szCs w:val="24"/>
          <w:lang w:eastAsia="fr-FR"/>
        </w:rPr>
        <w:t xml:space="preserve">GUENAOUI Y., 2008. </w:t>
      </w:r>
      <w:r w:rsidR="00E96219" w:rsidRPr="00E96219">
        <w:rPr>
          <w:rFonts w:ascii="Times New Roman" w:eastAsia="Times New Roman" w:hAnsi="Times New Roman" w:cs="Times New Roman"/>
          <w:sz w:val="24"/>
          <w:szCs w:val="24"/>
          <w:lang w:eastAsia="fr-FR"/>
        </w:rPr>
        <w:t xml:space="preserve">First observation of the invasive </w:t>
      </w:r>
      <w:proofErr w:type="spellStart"/>
      <w:r w:rsidR="00E96219" w:rsidRPr="00E96219">
        <w:rPr>
          <w:rFonts w:ascii="Times New Roman" w:eastAsia="Times New Roman" w:hAnsi="Times New Roman" w:cs="Times New Roman"/>
          <w:sz w:val="24"/>
          <w:szCs w:val="24"/>
          <w:lang w:eastAsia="fr-FR"/>
        </w:rPr>
        <w:t>tomato</w:t>
      </w:r>
      <w:proofErr w:type="spellEnd"/>
      <w:r w:rsidR="00E96219" w:rsidRPr="00E96219">
        <w:rPr>
          <w:rFonts w:ascii="Times New Roman" w:eastAsia="Times New Roman" w:hAnsi="Times New Roman" w:cs="Times New Roman"/>
          <w:sz w:val="24"/>
          <w:szCs w:val="24"/>
          <w:lang w:eastAsia="fr-FR"/>
        </w:rPr>
        <w:t xml:space="preserve"> </w:t>
      </w:r>
      <w:proofErr w:type="spellStart"/>
      <w:r w:rsidR="00E96219" w:rsidRPr="00E96219">
        <w:rPr>
          <w:rFonts w:ascii="Times New Roman" w:eastAsia="Times New Roman" w:hAnsi="Times New Roman" w:cs="Times New Roman"/>
          <w:sz w:val="24"/>
          <w:szCs w:val="24"/>
          <w:lang w:eastAsia="fr-FR"/>
        </w:rPr>
        <w:t>leaf</w:t>
      </w:r>
      <w:proofErr w:type="spellEnd"/>
      <w:r w:rsidR="00E96219" w:rsidRPr="00E96219">
        <w:rPr>
          <w:rFonts w:ascii="Times New Roman" w:eastAsia="Times New Roman" w:hAnsi="Times New Roman" w:cs="Times New Roman"/>
          <w:sz w:val="24"/>
          <w:szCs w:val="24"/>
          <w:lang w:eastAsia="fr-FR"/>
        </w:rPr>
        <w:t xml:space="preserve"> miner in the Mostaganem </w:t>
      </w:r>
      <w:proofErr w:type="spellStart"/>
      <w:r w:rsidR="00E96219" w:rsidRPr="00E96219">
        <w:rPr>
          <w:rFonts w:ascii="Times New Roman" w:eastAsia="Times New Roman" w:hAnsi="Times New Roman" w:cs="Times New Roman"/>
          <w:sz w:val="24"/>
          <w:szCs w:val="24"/>
          <w:lang w:eastAsia="fr-FR"/>
        </w:rPr>
        <w:t>region</w:t>
      </w:r>
      <w:proofErr w:type="spellEnd"/>
      <w:r w:rsidR="00E96219" w:rsidRPr="00E96219">
        <w:rPr>
          <w:rFonts w:ascii="Times New Roman" w:eastAsia="Times New Roman" w:hAnsi="Times New Roman" w:cs="Times New Roman"/>
          <w:sz w:val="24"/>
          <w:szCs w:val="24"/>
          <w:lang w:eastAsia="fr-FR"/>
        </w:rPr>
        <w:t xml:space="preserve"> in </w:t>
      </w:r>
      <w:proofErr w:type="spellStart"/>
      <w:r w:rsidR="00E96219" w:rsidRPr="00E96219">
        <w:rPr>
          <w:rFonts w:ascii="Times New Roman" w:eastAsia="Times New Roman" w:hAnsi="Times New Roman" w:cs="Times New Roman"/>
          <w:sz w:val="24"/>
          <w:szCs w:val="24"/>
          <w:lang w:eastAsia="fr-FR"/>
        </w:rPr>
        <w:t>spring</w:t>
      </w:r>
      <w:proofErr w:type="spellEnd"/>
      <w:r w:rsidR="00E96219" w:rsidRPr="00E96219">
        <w:rPr>
          <w:rFonts w:ascii="Times New Roman" w:eastAsia="Times New Roman" w:hAnsi="Times New Roman" w:cs="Times New Roman"/>
          <w:sz w:val="24"/>
          <w:szCs w:val="24"/>
          <w:lang w:eastAsia="fr-FR"/>
        </w:rPr>
        <w:t xml:space="preserve"> 2008, </w:t>
      </w:r>
      <w:proofErr w:type="spellStart"/>
      <w:r w:rsidR="00E96219" w:rsidRPr="00E96219">
        <w:rPr>
          <w:rFonts w:ascii="Times New Roman" w:eastAsia="Times New Roman" w:hAnsi="Times New Roman" w:cs="Times New Roman"/>
          <w:sz w:val="24"/>
          <w:szCs w:val="24"/>
          <w:lang w:eastAsia="fr-FR"/>
        </w:rPr>
        <w:t>Phytoma</w:t>
      </w:r>
      <w:proofErr w:type="spellEnd"/>
      <w:r w:rsidR="00E96219" w:rsidRPr="00E96219">
        <w:rPr>
          <w:rFonts w:ascii="Times New Roman" w:eastAsia="Times New Roman" w:hAnsi="Times New Roman" w:cs="Times New Roman"/>
          <w:sz w:val="24"/>
          <w:szCs w:val="24"/>
          <w:lang w:eastAsia="fr-FR"/>
        </w:rPr>
        <w:t>, No. 617, Pp.18-19</w:t>
      </w:r>
      <w:r w:rsidRPr="00E47739">
        <w:rPr>
          <w:rFonts w:ascii="Times New Roman" w:eastAsia="Times New Roman" w:hAnsi="Times New Roman" w:cs="Times New Roman"/>
          <w:sz w:val="24"/>
          <w:szCs w:val="24"/>
          <w:lang w:eastAsia="fr-FR"/>
        </w:rPr>
        <w:t>.</w:t>
      </w:r>
    </w:p>
    <w:p w14:paraId="6B44CE54" w14:textId="4914CFB1" w:rsidR="002E7417" w:rsidRPr="00E47739" w:rsidRDefault="002E7417" w:rsidP="00E47739">
      <w:pPr>
        <w:spacing w:after="0" w:line="360" w:lineRule="auto"/>
        <w:ind w:left="142" w:right="284"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7.</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Pr="00E47739">
        <w:rPr>
          <w:rFonts w:ascii="Times New Roman" w:eastAsia="Times New Roman" w:hAnsi="Times New Roman" w:cs="Times New Roman"/>
          <w:sz w:val="24"/>
          <w:szCs w:val="24"/>
          <w:lang w:eastAsia="fr-FR"/>
        </w:rPr>
        <w:t>KANTE M., 2018. </w:t>
      </w:r>
      <w:proofErr w:type="spellStart"/>
      <w:r w:rsidR="0031262A" w:rsidRPr="0031262A">
        <w:rPr>
          <w:rFonts w:ascii="Times New Roman" w:eastAsia="Times New Roman" w:hAnsi="Times New Roman" w:cs="Times New Roman"/>
          <w:i/>
          <w:iCs/>
          <w:sz w:val="24"/>
          <w:szCs w:val="24"/>
          <w:lang w:eastAsia="fr-FR"/>
        </w:rPr>
        <w:t>Study</w:t>
      </w:r>
      <w:proofErr w:type="spellEnd"/>
      <w:r w:rsidR="0031262A" w:rsidRPr="0031262A">
        <w:rPr>
          <w:rFonts w:ascii="Times New Roman" w:eastAsia="Times New Roman" w:hAnsi="Times New Roman" w:cs="Times New Roman"/>
          <w:i/>
          <w:iCs/>
          <w:sz w:val="24"/>
          <w:szCs w:val="24"/>
          <w:lang w:eastAsia="fr-FR"/>
        </w:rPr>
        <w:t xml:space="preserve"> of the </w:t>
      </w:r>
      <w:proofErr w:type="spellStart"/>
      <w:r w:rsidR="0031262A" w:rsidRPr="0031262A">
        <w:rPr>
          <w:rFonts w:ascii="Times New Roman" w:eastAsia="Times New Roman" w:hAnsi="Times New Roman" w:cs="Times New Roman"/>
          <w:i/>
          <w:iCs/>
          <w:sz w:val="24"/>
          <w:szCs w:val="24"/>
          <w:lang w:eastAsia="fr-FR"/>
        </w:rPr>
        <w:t>behavior</w:t>
      </w:r>
      <w:proofErr w:type="spellEnd"/>
      <w:r w:rsidR="0031262A" w:rsidRPr="0031262A">
        <w:rPr>
          <w:rFonts w:ascii="Times New Roman" w:eastAsia="Times New Roman" w:hAnsi="Times New Roman" w:cs="Times New Roman"/>
          <w:i/>
          <w:iCs/>
          <w:sz w:val="24"/>
          <w:szCs w:val="24"/>
          <w:lang w:eastAsia="fr-FR"/>
        </w:rPr>
        <w:t xml:space="preserve"> of </w:t>
      </w:r>
      <w:proofErr w:type="spellStart"/>
      <w:r w:rsidR="0031262A" w:rsidRPr="0031262A">
        <w:rPr>
          <w:rFonts w:ascii="Times New Roman" w:eastAsia="Times New Roman" w:hAnsi="Times New Roman" w:cs="Times New Roman"/>
          <w:i/>
          <w:iCs/>
          <w:sz w:val="24"/>
          <w:szCs w:val="24"/>
          <w:lang w:eastAsia="fr-FR"/>
        </w:rPr>
        <w:t>three</w:t>
      </w:r>
      <w:proofErr w:type="spellEnd"/>
      <w:r w:rsidR="0031262A" w:rsidRPr="0031262A">
        <w:rPr>
          <w:rFonts w:ascii="Times New Roman" w:eastAsia="Times New Roman" w:hAnsi="Times New Roman" w:cs="Times New Roman"/>
          <w:i/>
          <w:iCs/>
          <w:sz w:val="24"/>
          <w:szCs w:val="24"/>
          <w:lang w:eastAsia="fr-FR"/>
        </w:rPr>
        <w:t xml:space="preserve"> </w:t>
      </w:r>
      <w:proofErr w:type="spellStart"/>
      <w:r w:rsidR="0031262A" w:rsidRPr="0031262A">
        <w:rPr>
          <w:rFonts w:ascii="Times New Roman" w:eastAsia="Times New Roman" w:hAnsi="Times New Roman" w:cs="Times New Roman"/>
          <w:i/>
          <w:iCs/>
          <w:sz w:val="24"/>
          <w:szCs w:val="24"/>
          <w:lang w:eastAsia="fr-FR"/>
        </w:rPr>
        <w:t>tomato</w:t>
      </w:r>
      <w:proofErr w:type="spellEnd"/>
      <w:r w:rsidR="0031262A" w:rsidRPr="0031262A">
        <w:rPr>
          <w:rFonts w:ascii="Times New Roman" w:eastAsia="Times New Roman" w:hAnsi="Times New Roman" w:cs="Times New Roman"/>
          <w:i/>
          <w:iCs/>
          <w:sz w:val="24"/>
          <w:szCs w:val="24"/>
          <w:lang w:eastAsia="fr-FR"/>
        </w:rPr>
        <w:t xml:space="preserve"> </w:t>
      </w:r>
      <w:proofErr w:type="spellStart"/>
      <w:r w:rsidR="0031262A" w:rsidRPr="0031262A">
        <w:rPr>
          <w:rFonts w:ascii="Times New Roman" w:eastAsia="Times New Roman" w:hAnsi="Times New Roman" w:cs="Times New Roman"/>
          <w:i/>
          <w:iCs/>
          <w:sz w:val="24"/>
          <w:szCs w:val="24"/>
          <w:lang w:eastAsia="fr-FR"/>
        </w:rPr>
        <w:t>varieties</w:t>
      </w:r>
      <w:proofErr w:type="spellEnd"/>
      <w:r w:rsidR="0031262A" w:rsidRPr="0031262A">
        <w:rPr>
          <w:rFonts w:ascii="Times New Roman" w:eastAsia="Times New Roman" w:hAnsi="Times New Roman" w:cs="Times New Roman"/>
          <w:i/>
          <w:iCs/>
          <w:sz w:val="24"/>
          <w:szCs w:val="24"/>
          <w:lang w:eastAsia="fr-FR"/>
        </w:rPr>
        <w:t xml:space="preserve"> (</w:t>
      </w:r>
      <w:proofErr w:type="spellStart"/>
      <w:r w:rsidR="0031262A" w:rsidRPr="0031262A">
        <w:rPr>
          <w:rFonts w:ascii="Times New Roman" w:eastAsia="Times New Roman" w:hAnsi="Times New Roman" w:cs="Times New Roman"/>
          <w:i/>
          <w:iCs/>
          <w:sz w:val="24"/>
          <w:szCs w:val="24"/>
          <w:lang w:eastAsia="fr-FR"/>
        </w:rPr>
        <w:t>Lycopersicum</w:t>
      </w:r>
      <w:proofErr w:type="spellEnd"/>
      <w:r w:rsidR="0031262A" w:rsidRPr="0031262A">
        <w:rPr>
          <w:rFonts w:ascii="Times New Roman" w:eastAsia="Times New Roman" w:hAnsi="Times New Roman" w:cs="Times New Roman"/>
          <w:i/>
          <w:iCs/>
          <w:sz w:val="24"/>
          <w:szCs w:val="24"/>
          <w:lang w:eastAsia="fr-FR"/>
        </w:rPr>
        <w:t xml:space="preserve"> </w:t>
      </w:r>
      <w:proofErr w:type="spellStart"/>
      <w:r w:rsidR="0031262A" w:rsidRPr="0031262A">
        <w:rPr>
          <w:rFonts w:ascii="Times New Roman" w:eastAsia="Times New Roman" w:hAnsi="Times New Roman" w:cs="Times New Roman"/>
          <w:i/>
          <w:iCs/>
          <w:sz w:val="24"/>
          <w:szCs w:val="24"/>
          <w:lang w:eastAsia="fr-FR"/>
        </w:rPr>
        <w:t>esculentum</w:t>
      </w:r>
      <w:proofErr w:type="spellEnd"/>
      <w:r w:rsidR="0031262A" w:rsidRPr="0031262A">
        <w:rPr>
          <w:rFonts w:ascii="Times New Roman" w:eastAsia="Times New Roman" w:hAnsi="Times New Roman" w:cs="Times New Roman"/>
          <w:i/>
          <w:iCs/>
          <w:sz w:val="24"/>
          <w:szCs w:val="24"/>
          <w:lang w:eastAsia="fr-FR"/>
        </w:rPr>
        <w:t xml:space="preserve">) in cool dry </w:t>
      </w:r>
      <w:proofErr w:type="spellStart"/>
      <w:r w:rsidR="0031262A" w:rsidRPr="0031262A">
        <w:rPr>
          <w:rFonts w:ascii="Times New Roman" w:eastAsia="Times New Roman" w:hAnsi="Times New Roman" w:cs="Times New Roman"/>
          <w:i/>
          <w:iCs/>
          <w:sz w:val="24"/>
          <w:szCs w:val="24"/>
          <w:lang w:eastAsia="fr-FR"/>
        </w:rPr>
        <w:t>periods</w:t>
      </w:r>
      <w:proofErr w:type="spellEnd"/>
      <w:r w:rsidR="0031262A" w:rsidRPr="0031262A">
        <w:rPr>
          <w:rFonts w:ascii="Times New Roman" w:eastAsia="Times New Roman" w:hAnsi="Times New Roman" w:cs="Times New Roman"/>
          <w:i/>
          <w:iCs/>
          <w:sz w:val="24"/>
          <w:szCs w:val="24"/>
          <w:lang w:eastAsia="fr-FR"/>
        </w:rPr>
        <w:t xml:space="preserve"> </w:t>
      </w:r>
      <w:proofErr w:type="spellStart"/>
      <w:r w:rsidR="0031262A" w:rsidRPr="0031262A">
        <w:rPr>
          <w:rFonts w:ascii="Times New Roman" w:eastAsia="Times New Roman" w:hAnsi="Times New Roman" w:cs="Times New Roman"/>
          <w:i/>
          <w:iCs/>
          <w:sz w:val="24"/>
          <w:szCs w:val="24"/>
          <w:lang w:eastAsia="fr-FR"/>
        </w:rPr>
        <w:t>under</w:t>
      </w:r>
      <w:proofErr w:type="spellEnd"/>
      <w:r w:rsidR="0031262A" w:rsidRPr="0031262A">
        <w:rPr>
          <w:rFonts w:ascii="Times New Roman" w:eastAsia="Times New Roman" w:hAnsi="Times New Roman" w:cs="Times New Roman"/>
          <w:i/>
          <w:iCs/>
          <w:sz w:val="24"/>
          <w:szCs w:val="24"/>
          <w:lang w:eastAsia="fr-FR"/>
        </w:rPr>
        <w:t xml:space="preserve"> the agro-</w:t>
      </w:r>
      <w:proofErr w:type="spellStart"/>
      <w:r w:rsidR="0031262A" w:rsidRPr="0031262A">
        <w:rPr>
          <w:rFonts w:ascii="Times New Roman" w:eastAsia="Times New Roman" w:hAnsi="Times New Roman" w:cs="Times New Roman"/>
          <w:i/>
          <w:iCs/>
          <w:sz w:val="24"/>
          <w:szCs w:val="24"/>
          <w:lang w:eastAsia="fr-FR"/>
        </w:rPr>
        <w:t>climatic</w:t>
      </w:r>
      <w:proofErr w:type="spellEnd"/>
      <w:r w:rsidR="0031262A" w:rsidRPr="0031262A">
        <w:rPr>
          <w:rFonts w:ascii="Times New Roman" w:eastAsia="Times New Roman" w:hAnsi="Times New Roman" w:cs="Times New Roman"/>
          <w:i/>
          <w:iCs/>
          <w:sz w:val="24"/>
          <w:szCs w:val="24"/>
          <w:lang w:eastAsia="fr-FR"/>
        </w:rPr>
        <w:t xml:space="preserve"> conditions of Katibougou. End of cycle </w:t>
      </w:r>
      <w:proofErr w:type="spellStart"/>
      <w:r w:rsidR="0031262A" w:rsidRPr="0031262A">
        <w:rPr>
          <w:rFonts w:ascii="Times New Roman" w:eastAsia="Times New Roman" w:hAnsi="Times New Roman" w:cs="Times New Roman"/>
          <w:i/>
          <w:iCs/>
          <w:sz w:val="24"/>
          <w:szCs w:val="24"/>
          <w:lang w:eastAsia="fr-FR"/>
        </w:rPr>
        <w:t>thesis</w:t>
      </w:r>
      <w:proofErr w:type="spellEnd"/>
      <w:r w:rsidR="0031262A" w:rsidRPr="0031262A">
        <w:rPr>
          <w:rFonts w:ascii="Times New Roman" w:eastAsia="Times New Roman" w:hAnsi="Times New Roman" w:cs="Times New Roman"/>
          <w:i/>
          <w:iCs/>
          <w:sz w:val="24"/>
          <w:szCs w:val="24"/>
          <w:lang w:eastAsia="fr-FR"/>
        </w:rPr>
        <w:t xml:space="preserve"> IPR/IFRA of Katibougou, 60 pages.</w:t>
      </w:r>
    </w:p>
    <w:p w14:paraId="49AC5198" w14:textId="77777777" w:rsidR="002E7417" w:rsidRPr="00E47739" w:rsidRDefault="002E7417" w:rsidP="00E47739">
      <w:pPr>
        <w:spacing w:after="0" w:line="360" w:lineRule="auto"/>
        <w:ind w:left="142" w:right="284" w:hanging="218"/>
        <w:jc w:val="both"/>
        <w:rPr>
          <w:rFonts w:ascii="Times New Roman" w:eastAsia="Times New Roman" w:hAnsi="Times New Roman" w:cs="Times New Roman"/>
          <w:lang w:eastAsia="fr-FR"/>
        </w:rPr>
      </w:pPr>
      <w:r w:rsidRPr="00F82DDC">
        <w:rPr>
          <w:rFonts w:ascii="Times New Roman" w:eastAsia="Times New Roman" w:hAnsi="Times New Roman" w:cs="Times New Roman"/>
          <w:sz w:val="24"/>
          <w:szCs w:val="24"/>
          <w:lang w:val="nb-NO" w:eastAsia="fr-FR"/>
        </w:rPr>
        <w:t>8.</w:t>
      </w:r>
      <w:r w:rsidRPr="00F82DDC">
        <w:rPr>
          <w:rFonts w:ascii="Times New Roman" w:eastAsia="Times New Roman" w:hAnsi="Times New Roman" w:cs="Times New Roman"/>
          <w:sz w:val="14"/>
          <w:szCs w:val="14"/>
          <w:lang w:val="nb-NO" w:eastAsia="fr-FR"/>
        </w:rPr>
        <w:t> </w:t>
      </w:r>
      <w:r w:rsidR="002A357B" w:rsidRPr="00F82DDC">
        <w:rPr>
          <w:rFonts w:ascii="Times New Roman" w:eastAsia="Times New Roman" w:hAnsi="Times New Roman" w:cs="Times New Roman"/>
          <w:sz w:val="14"/>
          <w:szCs w:val="14"/>
          <w:lang w:val="nb-NO" w:eastAsia="fr-FR"/>
        </w:rPr>
        <w:t xml:space="preserve">  </w:t>
      </w:r>
      <w:r w:rsidRPr="00F82DDC">
        <w:rPr>
          <w:rFonts w:ascii="Times New Roman" w:eastAsia="Times New Roman" w:hAnsi="Times New Roman" w:cs="Times New Roman"/>
          <w:sz w:val="24"/>
          <w:szCs w:val="24"/>
          <w:shd w:val="clear" w:color="auto" w:fill="FFFFFF"/>
          <w:lang w:val="nb-NO" w:eastAsia="fr-FR"/>
        </w:rPr>
        <w:t>Kelly, V. A., Carpenter, J., Diall, O., Easterling, T., Kone, M., Mc Cornick, P. G., et Mc Gahuey, M. 2005. </w:t>
      </w:r>
      <w:r w:rsidRPr="00E47739">
        <w:rPr>
          <w:rFonts w:ascii="Times New Roman" w:eastAsia="Times New Roman" w:hAnsi="Times New Roman" w:cs="Times New Roman"/>
          <w:sz w:val="24"/>
          <w:szCs w:val="24"/>
          <w:lang w:val="en-GB" w:eastAsia="fr-FR"/>
        </w:rPr>
        <w:t>Option for economic </w:t>
      </w:r>
      <w:r w:rsidRPr="00E47739">
        <w:rPr>
          <w:rFonts w:ascii="Times New Roman" w:eastAsia="Times New Roman" w:hAnsi="Times New Roman" w:cs="Times New Roman"/>
          <w:sz w:val="24"/>
          <w:szCs w:val="24"/>
          <w:lang w:val="en-US" w:eastAsia="fr-FR"/>
        </w:rPr>
        <w:t xml:space="preserve">growth in Mali through the application of science and technology to agriculture. The United States Agency for International Development initiative to </w:t>
      </w:r>
      <w:proofErr w:type="spellStart"/>
      <w:r w:rsidRPr="00E47739">
        <w:rPr>
          <w:rFonts w:ascii="Times New Roman" w:eastAsia="Times New Roman" w:hAnsi="Times New Roman" w:cs="Times New Roman"/>
          <w:sz w:val="24"/>
          <w:szCs w:val="24"/>
          <w:lang w:val="en-US" w:eastAsia="fr-FR"/>
        </w:rPr>
        <w:t>endhunguerin</w:t>
      </w:r>
      <w:proofErr w:type="spellEnd"/>
      <w:r w:rsidRPr="00E47739">
        <w:rPr>
          <w:rFonts w:ascii="Times New Roman" w:eastAsia="Times New Roman" w:hAnsi="Times New Roman" w:cs="Times New Roman"/>
          <w:sz w:val="24"/>
          <w:szCs w:val="24"/>
          <w:lang w:val="en-US" w:eastAsia="fr-FR"/>
        </w:rPr>
        <w:t xml:space="preserve"> Africa. </w:t>
      </w:r>
      <w:r w:rsidRPr="00E47739">
        <w:rPr>
          <w:rFonts w:ascii="Times New Roman" w:eastAsia="Times New Roman" w:hAnsi="Times New Roman" w:cs="Times New Roman"/>
          <w:sz w:val="24"/>
          <w:szCs w:val="24"/>
          <w:lang w:val="fr-LU" w:eastAsia="fr-FR"/>
        </w:rPr>
        <w:t>Report </w:t>
      </w:r>
      <w:r w:rsidRPr="00E47739">
        <w:rPr>
          <w:rFonts w:ascii="Times New Roman" w:eastAsia="Times New Roman" w:hAnsi="Times New Roman" w:cs="Times New Roman"/>
          <w:sz w:val="24"/>
          <w:szCs w:val="24"/>
          <w:lang w:eastAsia="fr-FR"/>
        </w:rPr>
        <w:t>Bas, Pp. 419-426.</w:t>
      </w:r>
    </w:p>
    <w:p w14:paraId="72C30F67" w14:textId="2461782C"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9.</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r w:rsidR="00722491" w:rsidRPr="00722491">
        <w:rPr>
          <w:rFonts w:ascii="Times New Roman" w:eastAsia="Times New Roman" w:hAnsi="Times New Roman" w:cs="Times New Roman"/>
          <w:sz w:val="24"/>
          <w:szCs w:val="24"/>
          <w:lang w:eastAsia="fr-FR"/>
        </w:rPr>
        <w:t xml:space="preserve">Martin HILMI, </w:t>
      </w:r>
      <w:proofErr w:type="spellStart"/>
      <w:r w:rsidR="00722491" w:rsidRPr="00722491">
        <w:rPr>
          <w:rFonts w:ascii="Times New Roman" w:eastAsia="Times New Roman" w:hAnsi="Times New Roman" w:cs="Times New Roman"/>
          <w:sz w:val="24"/>
          <w:szCs w:val="24"/>
          <w:lang w:eastAsia="fr-FR"/>
        </w:rPr>
        <w:t>Shankara</w:t>
      </w:r>
      <w:proofErr w:type="spellEnd"/>
      <w:r w:rsidR="00722491" w:rsidRPr="00722491">
        <w:rPr>
          <w:rFonts w:ascii="Times New Roman" w:eastAsia="Times New Roman" w:hAnsi="Times New Roman" w:cs="Times New Roman"/>
          <w:sz w:val="24"/>
          <w:szCs w:val="24"/>
          <w:lang w:eastAsia="fr-FR"/>
        </w:rPr>
        <w:t xml:space="preserve"> NAIKA, </w:t>
      </w:r>
      <w:proofErr w:type="spellStart"/>
      <w:r w:rsidR="00722491" w:rsidRPr="00722491">
        <w:rPr>
          <w:rFonts w:ascii="Times New Roman" w:eastAsia="Times New Roman" w:hAnsi="Times New Roman" w:cs="Times New Roman"/>
          <w:sz w:val="24"/>
          <w:szCs w:val="24"/>
          <w:lang w:eastAsia="fr-FR"/>
        </w:rPr>
        <w:t>Joep</w:t>
      </w:r>
      <w:proofErr w:type="spellEnd"/>
      <w:r w:rsidR="00722491" w:rsidRPr="00722491">
        <w:rPr>
          <w:rFonts w:ascii="Times New Roman" w:eastAsia="Times New Roman" w:hAnsi="Times New Roman" w:cs="Times New Roman"/>
          <w:sz w:val="24"/>
          <w:szCs w:val="24"/>
          <w:lang w:eastAsia="fr-FR"/>
        </w:rPr>
        <w:t xml:space="preserve"> van </w:t>
      </w:r>
      <w:proofErr w:type="spellStart"/>
      <w:r w:rsidR="00722491" w:rsidRPr="00722491">
        <w:rPr>
          <w:rFonts w:ascii="Times New Roman" w:eastAsia="Times New Roman" w:hAnsi="Times New Roman" w:cs="Times New Roman"/>
          <w:sz w:val="24"/>
          <w:szCs w:val="24"/>
          <w:lang w:eastAsia="fr-FR"/>
        </w:rPr>
        <w:t>Lidt</w:t>
      </w:r>
      <w:proofErr w:type="spellEnd"/>
      <w:r w:rsidR="00722491" w:rsidRPr="00722491">
        <w:rPr>
          <w:rFonts w:ascii="Times New Roman" w:eastAsia="Times New Roman" w:hAnsi="Times New Roman" w:cs="Times New Roman"/>
          <w:sz w:val="24"/>
          <w:szCs w:val="24"/>
          <w:lang w:eastAsia="fr-FR"/>
        </w:rPr>
        <w:t xml:space="preserve"> de JEUDE, </w:t>
      </w:r>
      <w:proofErr w:type="spellStart"/>
      <w:r w:rsidR="00722491" w:rsidRPr="00722491">
        <w:rPr>
          <w:rFonts w:ascii="Times New Roman" w:eastAsia="Times New Roman" w:hAnsi="Times New Roman" w:cs="Times New Roman"/>
          <w:sz w:val="24"/>
          <w:szCs w:val="24"/>
          <w:lang w:eastAsia="fr-FR"/>
        </w:rPr>
        <w:t>Marja</w:t>
      </w:r>
      <w:proofErr w:type="spellEnd"/>
      <w:r w:rsidR="00722491" w:rsidRPr="00722491">
        <w:rPr>
          <w:rFonts w:ascii="Times New Roman" w:eastAsia="Times New Roman" w:hAnsi="Times New Roman" w:cs="Times New Roman"/>
          <w:sz w:val="24"/>
          <w:szCs w:val="24"/>
          <w:lang w:eastAsia="fr-FR"/>
        </w:rPr>
        <w:t xml:space="preserve"> de GOFFOU, Barbara van DAM. 2020. </w:t>
      </w:r>
      <w:proofErr w:type="spellStart"/>
      <w:r w:rsidR="00722491" w:rsidRPr="00722491">
        <w:rPr>
          <w:rFonts w:ascii="Times New Roman" w:eastAsia="Times New Roman" w:hAnsi="Times New Roman" w:cs="Times New Roman"/>
          <w:sz w:val="24"/>
          <w:szCs w:val="24"/>
          <w:lang w:eastAsia="fr-FR"/>
        </w:rPr>
        <w:t>Tomato</w:t>
      </w:r>
      <w:proofErr w:type="spellEnd"/>
      <w:r w:rsidR="00722491" w:rsidRPr="00722491">
        <w:rPr>
          <w:rFonts w:ascii="Times New Roman" w:eastAsia="Times New Roman" w:hAnsi="Times New Roman" w:cs="Times New Roman"/>
          <w:sz w:val="24"/>
          <w:szCs w:val="24"/>
          <w:lang w:eastAsia="fr-FR"/>
        </w:rPr>
        <w:t xml:space="preserve"> </w:t>
      </w:r>
      <w:proofErr w:type="gramStart"/>
      <w:r w:rsidR="00722491" w:rsidRPr="00722491">
        <w:rPr>
          <w:rFonts w:ascii="Times New Roman" w:eastAsia="Times New Roman" w:hAnsi="Times New Roman" w:cs="Times New Roman"/>
          <w:sz w:val="24"/>
          <w:szCs w:val="24"/>
          <w:lang w:eastAsia="fr-FR"/>
        </w:rPr>
        <w:t>cultivation:</w:t>
      </w:r>
      <w:proofErr w:type="gramEnd"/>
      <w:r w:rsidR="00722491" w:rsidRPr="00722491">
        <w:rPr>
          <w:rFonts w:ascii="Times New Roman" w:eastAsia="Times New Roman" w:hAnsi="Times New Roman" w:cs="Times New Roman"/>
          <w:sz w:val="24"/>
          <w:szCs w:val="24"/>
          <w:lang w:eastAsia="fr-FR"/>
        </w:rPr>
        <w:t xml:space="preserve"> production, </w:t>
      </w:r>
      <w:proofErr w:type="spellStart"/>
      <w:r w:rsidR="00722491" w:rsidRPr="00722491">
        <w:rPr>
          <w:rFonts w:ascii="Times New Roman" w:eastAsia="Times New Roman" w:hAnsi="Times New Roman" w:cs="Times New Roman"/>
          <w:sz w:val="24"/>
          <w:szCs w:val="24"/>
          <w:lang w:eastAsia="fr-FR"/>
        </w:rPr>
        <w:t>processing</w:t>
      </w:r>
      <w:proofErr w:type="spellEnd"/>
      <w:r w:rsidR="00722491" w:rsidRPr="00722491">
        <w:rPr>
          <w:rFonts w:ascii="Times New Roman" w:eastAsia="Times New Roman" w:hAnsi="Times New Roman" w:cs="Times New Roman"/>
          <w:sz w:val="24"/>
          <w:szCs w:val="24"/>
          <w:lang w:eastAsia="fr-FR"/>
        </w:rPr>
        <w:t xml:space="preserve"> and marketing. </w:t>
      </w:r>
      <w:proofErr w:type="spellStart"/>
      <w:r w:rsidR="00722491" w:rsidRPr="00722491">
        <w:rPr>
          <w:rFonts w:ascii="Times New Roman" w:eastAsia="Times New Roman" w:hAnsi="Times New Roman" w:cs="Times New Roman"/>
          <w:sz w:val="24"/>
          <w:szCs w:val="24"/>
          <w:lang w:eastAsia="fr-FR"/>
        </w:rPr>
        <w:t>Agromisa</w:t>
      </w:r>
      <w:proofErr w:type="spellEnd"/>
      <w:r w:rsidR="00722491" w:rsidRPr="00722491">
        <w:rPr>
          <w:rFonts w:ascii="Times New Roman" w:eastAsia="Times New Roman" w:hAnsi="Times New Roman" w:cs="Times New Roman"/>
          <w:sz w:val="24"/>
          <w:szCs w:val="24"/>
          <w:lang w:eastAsia="fr-FR"/>
        </w:rPr>
        <w:t xml:space="preserve"> </w:t>
      </w:r>
      <w:proofErr w:type="spellStart"/>
      <w:r w:rsidR="00722491" w:rsidRPr="00722491">
        <w:rPr>
          <w:rFonts w:ascii="Times New Roman" w:eastAsia="Times New Roman" w:hAnsi="Times New Roman" w:cs="Times New Roman"/>
          <w:sz w:val="24"/>
          <w:szCs w:val="24"/>
          <w:lang w:eastAsia="fr-FR"/>
        </w:rPr>
        <w:t>Foundation</w:t>
      </w:r>
      <w:proofErr w:type="spellEnd"/>
      <w:r w:rsidR="00722491" w:rsidRPr="00722491">
        <w:rPr>
          <w:rFonts w:ascii="Times New Roman" w:eastAsia="Times New Roman" w:hAnsi="Times New Roman" w:cs="Times New Roman"/>
          <w:sz w:val="24"/>
          <w:szCs w:val="24"/>
          <w:lang w:eastAsia="fr-FR"/>
        </w:rPr>
        <w:t xml:space="preserve"> and CTA, Wageningen, </w:t>
      </w:r>
      <w:proofErr w:type="spellStart"/>
      <w:r w:rsidR="00722491" w:rsidRPr="00722491">
        <w:rPr>
          <w:rFonts w:ascii="Times New Roman" w:eastAsia="Times New Roman" w:hAnsi="Times New Roman" w:cs="Times New Roman"/>
          <w:sz w:val="24"/>
          <w:szCs w:val="24"/>
          <w:lang w:eastAsia="fr-FR"/>
        </w:rPr>
        <w:t>Agrodok</w:t>
      </w:r>
      <w:proofErr w:type="spellEnd"/>
      <w:r w:rsidR="00722491" w:rsidRPr="00722491">
        <w:rPr>
          <w:rFonts w:ascii="Times New Roman" w:eastAsia="Times New Roman" w:hAnsi="Times New Roman" w:cs="Times New Roman"/>
          <w:sz w:val="24"/>
          <w:szCs w:val="24"/>
          <w:lang w:eastAsia="fr-FR"/>
        </w:rPr>
        <w:t xml:space="preserve"> </w:t>
      </w:r>
      <w:proofErr w:type="spellStart"/>
      <w:r w:rsidR="00722491" w:rsidRPr="00722491">
        <w:rPr>
          <w:rFonts w:ascii="Times New Roman" w:eastAsia="Times New Roman" w:hAnsi="Times New Roman" w:cs="Times New Roman"/>
          <w:sz w:val="24"/>
          <w:szCs w:val="24"/>
          <w:lang w:eastAsia="fr-FR"/>
        </w:rPr>
        <w:t>Series</w:t>
      </w:r>
      <w:proofErr w:type="spellEnd"/>
      <w:r w:rsidR="00722491" w:rsidRPr="00722491">
        <w:rPr>
          <w:rFonts w:ascii="Times New Roman" w:eastAsia="Times New Roman" w:hAnsi="Times New Roman" w:cs="Times New Roman"/>
          <w:sz w:val="24"/>
          <w:szCs w:val="24"/>
          <w:lang w:eastAsia="fr-FR"/>
        </w:rPr>
        <w:t xml:space="preserve"> No. 17, 6, 9 </w:t>
      </w:r>
      <w:proofErr w:type="gramStart"/>
      <w:r w:rsidR="00722491" w:rsidRPr="00722491">
        <w:rPr>
          <w:rFonts w:ascii="Times New Roman" w:eastAsia="Times New Roman" w:hAnsi="Times New Roman" w:cs="Times New Roman"/>
          <w:sz w:val="24"/>
          <w:szCs w:val="24"/>
          <w:lang w:eastAsia="fr-FR"/>
        </w:rPr>
        <w:t>pages</w:t>
      </w:r>
      <w:r w:rsidRPr="00E47739">
        <w:rPr>
          <w:rFonts w:ascii="Times New Roman" w:eastAsia="Times New Roman" w:hAnsi="Times New Roman" w:cs="Times New Roman"/>
          <w:sz w:val="24"/>
          <w:szCs w:val="24"/>
          <w:lang w:eastAsia="fr-FR"/>
        </w:rPr>
        <w:t>;</w:t>
      </w:r>
      <w:proofErr w:type="gramEnd"/>
    </w:p>
    <w:p w14:paraId="4032E4CB" w14:textId="5AE22F26" w:rsidR="002E7417" w:rsidRPr="00E47739" w:rsidRDefault="002E7417" w:rsidP="00E47739">
      <w:pPr>
        <w:spacing w:after="0" w:line="360" w:lineRule="auto"/>
        <w:ind w:left="142" w:hanging="218"/>
        <w:jc w:val="both"/>
        <w:rPr>
          <w:rFonts w:ascii="Times New Roman" w:eastAsia="Times New Roman" w:hAnsi="Times New Roman" w:cs="Times New Roman"/>
          <w:lang w:eastAsia="fr-FR"/>
        </w:rPr>
      </w:pPr>
      <w:r w:rsidRPr="00E47739">
        <w:rPr>
          <w:rFonts w:ascii="Times New Roman" w:eastAsia="Times New Roman" w:hAnsi="Times New Roman" w:cs="Times New Roman"/>
          <w:sz w:val="24"/>
          <w:szCs w:val="24"/>
          <w:lang w:eastAsia="fr-FR"/>
        </w:rPr>
        <w:t>10.</w:t>
      </w:r>
      <w:r w:rsidRPr="00E47739">
        <w:rPr>
          <w:rFonts w:ascii="Times New Roman" w:eastAsia="Times New Roman" w:hAnsi="Times New Roman" w:cs="Times New Roman"/>
          <w:sz w:val="14"/>
          <w:szCs w:val="14"/>
          <w:lang w:eastAsia="fr-FR"/>
        </w:rPr>
        <w:t> </w:t>
      </w:r>
      <w:r w:rsidR="002A357B">
        <w:rPr>
          <w:rFonts w:ascii="Times New Roman" w:eastAsia="Times New Roman" w:hAnsi="Times New Roman" w:cs="Times New Roman"/>
          <w:sz w:val="14"/>
          <w:szCs w:val="14"/>
          <w:lang w:eastAsia="fr-FR"/>
        </w:rPr>
        <w:t xml:space="preserve">  </w:t>
      </w:r>
      <w:proofErr w:type="spellStart"/>
      <w:r w:rsidR="005D5077" w:rsidRPr="005D5077">
        <w:rPr>
          <w:rFonts w:ascii="Times New Roman" w:eastAsia="Times New Roman" w:hAnsi="Times New Roman" w:cs="Times New Roman"/>
          <w:sz w:val="24"/>
          <w:szCs w:val="24"/>
          <w:lang w:eastAsia="fr-FR"/>
        </w:rPr>
        <w:t>Sabiriba</w:t>
      </w:r>
      <w:proofErr w:type="spellEnd"/>
      <w:r w:rsidR="005D5077" w:rsidRPr="005D5077">
        <w:rPr>
          <w:rFonts w:ascii="Times New Roman" w:eastAsia="Times New Roman" w:hAnsi="Times New Roman" w:cs="Times New Roman"/>
          <w:sz w:val="24"/>
          <w:szCs w:val="24"/>
          <w:lang w:eastAsia="fr-FR"/>
        </w:rPr>
        <w:t xml:space="preserve"> Alain H., 2018. </w:t>
      </w:r>
      <w:proofErr w:type="spellStart"/>
      <w:r w:rsidR="005D5077" w:rsidRPr="005D5077">
        <w:rPr>
          <w:rFonts w:ascii="Times New Roman" w:eastAsia="Times New Roman" w:hAnsi="Times New Roman" w:cs="Times New Roman"/>
          <w:sz w:val="24"/>
          <w:szCs w:val="24"/>
          <w:lang w:eastAsia="fr-FR"/>
        </w:rPr>
        <w:t>Study</w:t>
      </w:r>
      <w:proofErr w:type="spellEnd"/>
      <w:r w:rsidR="005D5077" w:rsidRPr="005D5077">
        <w:rPr>
          <w:rFonts w:ascii="Times New Roman" w:eastAsia="Times New Roman" w:hAnsi="Times New Roman" w:cs="Times New Roman"/>
          <w:sz w:val="24"/>
          <w:szCs w:val="24"/>
          <w:lang w:eastAsia="fr-FR"/>
        </w:rPr>
        <w:t xml:space="preserve"> of the </w:t>
      </w:r>
      <w:proofErr w:type="spellStart"/>
      <w:r w:rsidR="005D5077" w:rsidRPr="005D5077">
        <w:rPr>
          <w:rFonts w:ascii="Times New Roman" w:eastAsia="Times New Roman" w:hAnsi="Times New Roman" w:cs="Times New Roman"/>
          <w:sz w:val="24"/>
          <w:szCs w:val="24"/>
          <w:lang w:eastAsia="fr-FR"/>
        </w:rPr>
        <w:t>effectiveness</w:t>
      </w:r>
      <w:proofErr w:type="spellEnd"/>
      <w:r w:rsidR="005D5077" w:rsidRPr="005D5077">
        <w:rPr>
          <w:rFonts w:ascii="Times New Roman" w:eastAsia="Times New Roman" w:hAnsi="Times New Roman" w:cs="Times New Roman"/>
          <w:sz w:val="24"/>
          <w:szCs w:val="24"/>
          <w:lang w:eastAsia="fr-FR"/>
        </w:rPr>
        <w:t xml:space="preserve"> of </w:t>
      </w:r>
      <w:proofErr w:type="spellStart"/>
      <w:r w:rsidR="005D5077" w:rsidRPr="005D5077">
        <w:rPr>
          <w:rFonts w:ascii="Times New Roman" w:eastAsia="Times New Roman" w:hAnsi="Times New Roman" w:cs="Times New Roman"/>
          <w:sz w:val="24"/>
          <w:szCs w:val="24"/>
          <w:lang w:eastAsia="fr-FR"/>
        </w:rPr>
        <w:t>solarization</w:t>
      </w:r>
      <w:proofErr w:type="spellEnd"/>
      <w:r w:rsidR="005D5077" w:rsidRPr="005D5077">
        <w:rPr>
          <w:rFonts w:ascii="Times New Roman" w:eastAsia="Times New Roman" w:hAnsi="Times New Roman" w:cs="Times New Roman"/>
          <w:sz w:val="24"/>
          <w:szCs w:val="24"/>
          <w:lang w:eastAsia="fr-FR"/>
        </w:rPr>
        <w:t xml:space="preserve"> </w:t>
      </w:r>
      <w:proofErr w:type="spellStart"/>
      <w:r w:rsidR="005D5077" w:rsidRPr="005D5077">
        <w:rPr>
          <w:rFonts w:ascii="Times New Roman" w:eastAsia="Times New Roman" w:hAnsi="Times New Roman" w:cs="Times New Roman"/>
          <w:sz w:val="24"/>
          <w:szCs w:val="24"/>
          <w:lang w:eastAsia="fr-FR"/>
        </w:rPr>
        <w:t>associated</w:t>
      </w:r>
      <w:proofErr w:type="spellEnd"/>
      <w:r w:rsidR="005D5077" w:rsidRPr="005D5077">
        <w:rPr>
          <w:rFonts w:ascii="Times New Roman" w:eastAsia="Times New Roman" w:hAnsi="Times New Roman" w:cs="Times New Roman"/>
          <w:sz w:val="24"/>
          <w:szCs w:val="24"/>
          <w:lang w:eastAsia="fr-FR"/>
        </w:rPr>
        <w:t xml:space="preserve"> </w:t>
      </w:r>
      <w:proofErr w:type="spellStart"/>
      <w:r w:rsidR="005D5077" w:rsidRPr="005D5077">
        <w:rPr>
          <w:rFonts w:ascii="Times New Roman" w:eastAsia="Times New Roman" w:hAnsi="Times New Roman" w:cs="Times New Roman"/>
          <w:sz w:val="24"/>
          <w:szCs w:val="24"/>
          <w:lang w:eastAsia="fr-FR"/>
        </w:rPr>
        <w:t>with</w:t>
      </w:r>
      <w:proofErr w:type="spellEnd"/>
      <w:r w:rsidR="005D5077" w:rsidRPr="005D5077">
        <w:rPr>
          <w:rFonts w:ascii="Times New Roman" w:eastAsia="Times New Roman" w:hAnsi="Times New Roman" w:cs="Times New Roman"/>
          <w:sz w:val="24"/>
          <w:szCs w:val="24"/>
          <w:lang w:eastAsia="fr-FR"/>
        </w:rPr>
        <w:t xml:space="preserve"> local </w:t>
      </w:r>
      <w:proofErr w:type="spellStart"/>
      <w:r w:rsidR="005D5077" w:rsidRPr="005D5077">
        <w:rPr>
          <w:rFonts w:ascii="Times New Roman" w:eastAsia="Times New Roman" w:hAnsi="Times New Roman" w:cs="Times New Roman"/>
          <w:sz w:val="24"/>
          <w:szCs w:val="24"/>
          <w:lang w:eastAsia="fr-FR"/>
        </w:rPr>
        <w:t>manures</w:t>
      </w:r>
      <w:proofErr w:type="spellEnd"/>
      <w:r w:rsidR="005D5077" w:rsidRPr="005D5077">
        <w:rPr>
          <w:rFonts w:ascii="Times New Roman" w:eastAsia="Times New Roman" w:hAnsi="Times New Roman" w:cs="Times New Roman"/>
          <w:sz w:val="24"/>
          <w:szCs w:val="24"/>
          <w:lang w:eastAsia="fr-FR"/>
        </w:rPr>
        <w:t xml:space="preserve"> on the incidence of </w:t>
      </w:r>
      <w:proofErr w:type="spellStart"/>
      <w:r w:rsidR="005D5077" w:rsidRPr="005D5077">
        <w:rPr>
          <w:rFonts w:ascii="Times New Roman" w:eastAsia="Times New Roman" w:hAnsi="Times New Roman" w:cs="Times New Roman"/>
          <w:sz w:val="24"/>
          <w:szCs w:val="24"/>
          <w:lang w:eastAsia="fr-FR"/>
        </w:rPr>
        <w:t>bacterial</w:t>
      </w:r>
      <w:proofErr w:type="spellEnd"/>
      <w:r w:rsidR="005D5077" w:rsidRPr="005D5077">
        <w:rPr>
          <w:rFonts w:ascii="Times New Roman" w:eastAsia="Times New Roman" w:hAnsi="Times New Roman" w:cs="Times New Roman"/>
          <w:sz w:val="24"/>
          <w:szCs w:val="24"/>
          <w:lang w:eastAsia="fr-FR"/>
        </w:rPr>
        <w:t xml:space="preserve"> </w:t>
      </w:r>
      <w:proofErr w:type="spellStart"/>
      <w:r w:rsidR="005D5077" w:rsidRPr="005D5077">
        <w:rPr>
          <w:rFonts w:ascii="Times New Roman" w:eastAsia="Times New Roman" w:hAnsi="Times New Roman" w:cs="Times New Roman"/>
          <w:sz w:val="24"/>
          <w:szCs w:val="24"/>
          <w:lang w:eastAsia="fr-FR"/>
        </w:rPr>
        <w:t>wilt</w:t>
      </w:r>
      <w:proofErr w:type="spellEnd"/>
      <w:r w:rsidR="005D5077" w:rsidRPr="005D5077">
        <w:rPr>
          <w:rFonts w:ascii="Times New Roman" w:eastAsia="Times New Roman" w:hAnsi="Times New Roman" w:cs="Times New Roman"/>
          <w:sz w:val="24"/>
          <w:szCs w:val="24"/>
          <w:lang w:eastAsia="fr-FR"/>
        </w:rPr>
        <w:t xml:space="preserve"> of </w:t>
      </w:r>
      <w:proofErr w:type="spellStart"/>
      <w:r w:rsidR="005D5077" w:rsidRPr="005D5077">
        <w:rPr>
          <w:rFonts w:ascii="Times New Roman" w:eastAsia="Times New Roman" w:hAnsi="Times New Roman" w:cs="Times New Roman"/>
          <w:sz w:val="24"/>
          <w:szCs w:val="24"/>
          <w:lang w:eastAsia="fr-FR"/>
        </w:rPr>
        <w:t>tomato</w:t>
      </w:r>
      <w:proofErr w:type="spellEnd"/>
      <w:r w:rsidR="005D5077" w:rsidRPr="005D5077">
        <w:rPr>
          <w:rFonts w:ascii="Times New Roman" w:eastAsia="Times New Roman" w:hAnsi="Times New Roman" w:cs="Times New Roman"/>
          <w:sz w:val="24"/>
          <w:szCs w:val="24"/>
          <w:lang w:eastAsia="fr-FR"/>
        </w:rPr>
        <w:t xml:space="preserve"> (Solanum </w:t>
      </w:r>
      <w:proofErr w:type="spellStart"/>
      <w:r w:rsidR="005D5077" w:rsidRPr="005D5077">
        <w:rPr>
          <w:rFonts w:ascii="Times New Roman" w:eastAsia="Times New Roman" w:hAnsi="Times New Roman" w:cs="Times New Roman"/>
          <w:sz w:val="24"/>
          <w:szCs w:val="24"/>
          <w:lang w:eastAsia="fr-FR"/>
        </w:rPr>
        <w:t>lycopersicum</w:t>
      </w:r>
      <w:proofErr w:type="spellEnd"/>
      <w:r w:rsidR="005D5077" w:rsidRPr="005D5077">
        <w:rPr>
          <w:rFonts w:ascii="Times New Roman" w:eastAsia="Times New Roman" w:hAnsi="Times New Roman" w:cs="Times New Roman"/>
          <w:sz w:val="24"/>
          <w:szCs w:val="24"/>
          <w:lang w:eastAsia="fr-FR"/>
        </w:rPr>
        <w:t xml:space="preserve"> Lin. 1754) and </w:t>
      </w:r>
      <w:proofErr w:type="spellStart"/>
      <w:r w:rsidR="005D5077" w:rsidRPr="005D5077">
        <w:rPr>
          <w:rFonts w:ascii="Times New Roman" w:eastAsia="Times New Roman" w:hAnsi="Times New Roman" w:cs="Times New Roman"/>
          <w:sz w:val="24"/>
          <w:szCs w:val="24"/>
          <w:lang w:eastAsia="fr-FR"/>
        </w:rPr>
        <w:t>their</w:t>
      </w:r>
      <w:proofErr w:type="spellEnd"/>
      <w:r w:rsidR="005D5077" w:rsidRPr="005D5077">
        <w:rPr>
          <w:rFonts w:ascii="Times New Roman" w:eastAsia="Times New Roman" w:hAnsi="Times New Roman" w:cs="Times New Roman"/>
          <w:sz w:val="24"/>
          <w:szCs w:val="24"/>
          <w:lang w:eastAsia="fr-FR"/>
        </w:rPr>
        <w:t xml:space="preserve"> </w:t>
      </w:r>
      <w:proofErr w:type="spellStart"/>
      <w:r w:rsidR="005D5077" w:rsidRPr="005D5077">
        <w:rPr>
          <w:rFonts w:ascii="Times New Roman" w:eastAsia="Times New Roman" w:hAnsi="Times New Roman" w:cs="Times New Roman"/>
          <w:sz w:val="24"/>
          <w:szCs w:val="24"/>
          <w:lang w:eastAsia="fr-FR"/>
        </w:rPr>
        <w:t>effects</w:t>
      </w:r>
      <w:proofErr w:type="spellEnd"/>
      <w:r w:rsidR="005D5077" w:rsidRPr="005D5077">
        <w:rPr>
          <w:rFonts w:ascii="Times New Roman" w:eastAsia="Times New Roman" w:hAnsi="Times New Roman" w:cs="Times New Roman"/>
          <w:sz w:val="24"/>
          <w:szCs w:val="24"/>
          <w:lang w:eastAsia="fr-FR"/>
        </w:rPr>
        <w:t xml:space="preserve"> on </w:t>
      </w:r>
      <w:proofErr w:type="spellStart"/>
      <w:r w:rsidR="005D5077" w:rsidRPr="005D5077">
        <w:rPr>
          <w:rFonts w:ascii="Times New Roman" w:eastAsia="Times New Roman" w:hAnsi="Times New Roman" w:cs="Times New Roman"/>
          <w:sz w:val="24"/>
          <w:szCs w:val="24"/>
          <w:lang w:eastAsia="fr-FR"/>
        </w:rPr>
        <w:t>soil</w:t>
      </w:r>
      <w:proofErr w:type="spellEnd"/>
      <w:r w:rsidR="005D5077" w:rsidRPr="005D5077">
        <w:rPr>
          <w:rFonts w:ascii="Times New Roman" w:eastAsia="Times New Roman" w:hAnsi="Times New Roman" w:cs="Times New Roman"/>
          <w:sz w:val="24"/>
          <w:szCs w:val="24"/>
          <w:lang w:eastAsia="fr-FR"/>
        </w:rPr>
        <w:t xml:space="preserve"> </w:t>
      </w:r>
      <w:proofErr w:type="spellStart"/>
      <w:r w:rsidR="005D5077" w:rsidRPr="005D5077">
        <w:rPr>
          <w:rFonts w:ascii="Times New Roman" w:eastAsia="Times New Roman" w:hAnsi="Times New Roman" w:cs="Times New Roman"/>
          <w:sz w:val="24"/>
          <w:szCs w:val="24"/>
          <w:lang w:eastAsia="fr-FR"/>
        </w:rPr>
        <w:t>bacteria</w:t>
      </w:r>
      <w:proofErr w:type="spellEnd"/>
      <w:r w:rsidR="005D5077" w:rsidRPr="005D5077">
        <w:rPr>
          <w:rFonts w:ascii="Times New Roman" w:eastAsia="Times New Roman" w:hAnsi="Times New Roman" w:cs="Times New Roman"/>
          <w:sz w:val="24"/>
          <w:szCs w:val="24"/>
          <w:lang w:eastAsia="fr-FR"/>
        </w:rPr>
        <w:t xml:space="preserve"> and fungi in the western zone of Burkina Faso. End-of-cycle dissertation for </w:t>
      </w:r>
      <w:proofErr w:type="spellStart"/>
      <w:r w:rsidR="005D5077" w:rsidRPr="005D5077">
        <w:rPr>
          <w:rFonts w:ascii="Times New Roman" w:eastAsia="Times New Roman" w:hAnsi="Times New Roman" w:cs="Times New Roman"/>
          <w:sz w:val="24"/>
          <w:szCs w:val="24"/>
          <w:lang w:eastAsia="fr-FR"/>
        </w:rPr>
        <w:t>obtaining</w:t>
      </w:r>
      <w:proofErr w:type="spellEnd"/>
      <w:r w:rsidR="005D5077" w:rsidRPr="005D5077">
        <w:rPr>
          <w:rFonts w:ascii="Times New Roman" w:eastAsia="Times New Roman" w:hAnsi="Times New Roman" w:cs="Times New Roman"/>
          <w:sz w:val="24"/>
          <w:szCs w:val="24"/>
          <w:lang w:eastAsia="fr-FR"/>
        </w:rPr>
        <w:t xml:space="preserve"> a Master II in Integrated Natural </w:t>
      </w:r>
      <w:proofErr w:type="spellStart"/>
      <w:r w:rsidR="005D5077" w:rsidRPr="005D5077">
        <w:rPr>
          <w:rFonts w:ascii="Times New Roman" w:eastAsia="Times New Roman" w:hAnsi="Times New Roman" w:cs="Times New Roman"/>
          <w:sz w:val="24"/>
          <w:szCs w:val="24"/>
          <w:lang w:eastAsia="fr-FR"/>
        </w:rPr>
        <w:t>Resources</w:t>
      </w:r>
      <w:proofErr w:type="spellEnd"/>
      <w:r w:rsidR="005D5077" w:rsidRPr="005D5077">
        <w:rPr>
          <w:rFonts w:ascii="Times New Roman" w:eastAsia="Times New Roman" w:hAnsi="Times New Roman" w:cs="Times New Roman"/>
          <w:sz w:val="24"/>
          <w:szCs w:val="24"/>
          <w:lang w:eastAsia="fr-FR"/>
        </w:rPr>
        <w:t xml:space="preserve"> Management at NAZI BONI UNIVERSITY (UNB), 90 pages</w:t>
      </w:r>
      <w:r w:rsidRPr="00E47739">
        <w:rPr>
          <w:rFonts w:ascii="Times New Roman" w:eastAsia="Times New Roman" w:hAnsi="Times New Roman" w:cs="Times New Roman"/>
          <w:sz w:val="24"/>
          <w:szCs w:val="24"/>
          <w:lang w:eastAsia="fr-FR"/>
        </w:rPr>
        <w:t>.</w:t>
      </w:r>
    </w:p>
    <w:p w14:paraId="7B801BAE" w14:textId="77777777" w:rsidR="00C845BE" w:rsidRPr="00E47739" w:rsidRDefault="00C845BE" w:rsidP="00E47739">
      <w:pPr>
        <w:spacing w:after="0" w:line="360" w:lineRule="auto"/>
        <w:jc w:val="both"/>
        <w:rPr>
          <w:rFonts w:ascii="Times New Roman" w:hAnsi="Times New Roman" w:cs="Times New Roman"/>
        </w:rPr>
      </w:pPr>
    </w:p>
    <w:sectPr w:rsidR="00C845BE" w:rsidRPr="00E47739">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ecson Solis - erecson.solis@studio.unibo.it" w:date="2025-04-23T10:34:00Z" w:initials="ES">
    <w:p w14:paraId="0C85805D" w14:textId="77777777" w:rsidR="00610320" w:rsidRDefault="00610320" w:rsidP="00610320">
      <w:pPr>
        <w:pStyle w:val="CommentText"/>
      </w:pPr>
      <w:r>
        <w:rPr>
          <w:rStyle w:val="CommentReference"/>
        </w:rPr>
        <w:annotationRef/>
      </w:r>
      <w:r>
        <w:t>For the summary, please structure it in a way it shows the importance, research gap, objective, methodology, key findings, and its implications.</w:t>
      </w:r>
    </w:p>
  </w:comment>
  <w:comment w:id="1" w:author="Erecson Solis - erecson.solis@studio.unibo.it" w:date="2025-04-23T10:48:00Z" w:initials="ES">
    <w:p w14:paraId="24FCA212" w14:textId="76E00F51" w:rsidR="00610320" w:rsidRDefault="00610320" w:rsidP="00610320">
      <w:pPr>
        <w:pStyle w:val="CommentText"/>
      </w:pPr>
      <w:r>
        <w:rPr>
          <w:rStyle w:val="CommentReference"/>
        </w:rPr>
        <w:annotationRef/>
      </w:r>
      <w:r>
        <w:t>Give a background why among all the factors, bacterial wilt was considered.</w:t>
      </w:r>
    </w:p>
  </w:comment>
  <w:comment w:id="2" w:author="Erecson Solis - erecson.solis@studio.unibo.it" w:date="2025-04-23T10:44:00Z" w:initials="ES">
    <w:p w14:paraId="466E694A" w14:textId="17D902AB" w:rsidR="00610320" w:rsidRDefault="00610320" w:rsidP="00610320">
      <w:pPr>
        <w:pStyle w:val="CommentText"/>
      </w:pPr>
      <w:r>
        <w:rPr>
          <w:rStyle w:val="CommentReference"/>
        </w:rPr>
        <w:annotationRef/>
      </w:r>
      <w:r>
        <w:t>The experimental device used was Fisher block with five treatments replicated 3 times.</w:t>
      </w:r>
    </w:p>
  </w:comment>
  <w:comment w:id="3" w:author="Erecson Solis - erecson.solis@studio.unibo.it" w:date="2025-04-23T10:49:00Z" w:initials="ES">
    <w:p w14:paraId="154A2340" w14:textId="77777777" w:rsidR="00610320" w:rsidRDefault="00610320" w:rsidP="00610320">
      <w:pPr>
        <w:pStyle w:val="CommentText"/>
      </w:pPr>
      <w:r>
        <w:rPr>
          <w:rStyle w:val="CommentReference"/>
        </w:rPr>
        <w:annotationRef/>
      </w:r>
      <w:r>
        <w:t>Severity of what?</w:t>
      </w:r>
    </w:p>
  </w:comment>
  <w:comment w:id="4" w:author="Erecson Solis - erecson.solis@studio.unibo.it" w:date="2025-04-23T10:50:00Z" w:initials="ES">
    <w:p w14:paraId="0CB87C8E" w14:textId="77777777" w:rsidR="00610320" w:rsidRDefault="00610320" w:rsidP="00610320">
      <w:pPr>
        <w:pStyle w:val="CommentText"/>
      </w:pPr>
      <w:r>
        <w:rPr>
          <w:rStyle w:val="CommentReference"/>
        </w:rPr>
        <w:annotationRef/>
      </w:r>
      <w:r>
        <w:t>Overall, what is the implication of your study? Among all treatments, which is considered best across parameters?</w:t>
      </w:r>
    </w:p>
  </w:comment>
  <w:comment w:id="5" w:author="Erecson Solis - erecson.solis@studio.unibo.it" w:date="2025-04-23T10:58:00Z" w:initials="ES">
    <w:p w14:paraId="110A508C" w14:textId="77777777" w:rsidR="00610320" w:rsidRDefault="00610320" w:rsidP="00610320">
      <w:pPr>
        <w:pStyle w:val="CommentText"/>
      </w:pPr>
      <w:r>
        <w:rPr>
          <w:rStyle w:val="CommentReference"/>
        </w:rPr>
        <w:annotationRef/>
      </w:r>
      <w:r>
        <w:t>Improve clarity and academically sound. “The tomato, second only to the potato, is the most widely consumed vegetable globally (Aliou, 2020). It is also one of the most extensively cultivated crops across various latitudes and conditions. In the context of global food security, it plays a vital role in the fight against food insecurity (IER-CRRA de Sikasso, 2020). Aside from its nutritional benefits, this horticultural crop offers significant health advantages due to its high antioxidant properties (Barguini et al., 2009).”</w:t>
      </w:r>
    </w:p>
  </w:comment>
  <w:comment w:id="6" w:author="Erecson Solis - erecson.solis@studio.unibo.it" w:date="2025-04-23T11:04:00Z" w:initials="ES">
    <w:p w14:paraId="1BE59C28" w14:textId="77777777" w:rsidR="00610320" w:rsidRDefault="00610320" w:rsidP="00610320">
      <w:pPr>
        <w:pStyle w:val="CommentText"/>
      </w:pPr>
      <w:r>
        <w:rPr>
          <w:rStyle w:val="CommentReference"/>
        </w:rPr>
        <w:annotationRef/>
      </w:r>
      <w:r>
        <w:t>When was this study conducted? Can you cite recent data or available data when you conducted the research?</w:t>
      </w:r>
    </w:p>
  </w:comment>
  <w:comment w:id="7" w:author="Erecson Solis - erecson.solis@studio.unibo.it" w:date="2025-04-23T11:07:00Z" w:initials="ES">
    <w:p w14:paraId="44D816D6" w14:textId="77777777" w:rsidR="00610320" w:rsidRDefault="00610320" w:rsidP="00610320">
      <w:pPr>
        <w:pStyle w:val="CommentText"/>
      </w:pPr>
      <w:r>
        <w:rPr>
          <w:rStyle w:val="CommentReference"/>
        </w:rPr>
        <w:annotationRef/>
      </w:r>
      <w:r>
        <w:t>According to data from the FAO, global tomato production reached a record high in 2016, totaling 177,042,000 tons. This figure represents a notable increase of 29.08% over the past decade. The cultivated area encompassed 4,782,754 hectares, resulting in an average yield of 3.7 kilograms of tomatoes per square meter (Coulibaly, 2021).</w:t>
      </w:r>
    </w:p>
  </w:comment>
  <w:comment w:id="8" w:author="Erecson Solis - erecson.solis@studio.unibo.it" w:date="2025-04-23T11:09:00Z" w:initials="ES">
    <w:p w14:paraId="6D155AFD" w14:textId="77777777" w:rsidR="00610320" w:rsidRDefault="00610320" w:rsidP="00610320">
      <w:pPr>
        <w:pStyle w:val="CommentText"/>
      </w:pPr>
      <w:r>
        <w:rPr>
          <w:rStyle w:val="CommentReference"/>
        </w:rPr>
        <w:annotationRef/>
      </w:r>
      <w:r>
        <w:t>Reference</w:t>
      </w:r>
    </w:p>
  </w:comment>
  <w:comment w:id="11" w:author="Erecson Solis - erecson.solis@studio.unibo.it" w:date="2025-04-23T11:12:00Z" w:initials="ES">
    <w:p w14:paraId="313B0DD1" w14:textId="77777777" w:rsidR="00610320" w:rsidRDefault="00610320" w:rsidP="00610320">
      <w:pPr>
        <w:pStyle w:val="CommentText"/>
      </w:pPr>
      <w:r>
        <w:rPr>
          <w:rStyle w:val="CommentReference"/>
        </w:rPr>
        <w:annotationRef/>
      </w:r>
      <w:r>
        <w:t>The general objective of this study is to evaluate the performance of different tomato varieties, specifically, it aims to...</w:t>
      </w:r>
    </w:p>
  </w:comment>
  <w:comment w:id="12" w:author="Erecson Solis - erecson.solis@studio.unibo.it" w:date="2025-04-23T11:16:00Z" w:initials="ES">
    <w:p w14:paraId="6487427D" w14:textId="77777777" w:rsidR="00610320" w:rsidRDefault="00610320" w:rsidP="00610320">
      <w:pPr>
        <w:pStyle w:val="CommentText"/>
      </w:pPr>
      <w:r>
        <w:rPr>
          <w:rStyle w:val="CommentReference"/>
        </w:rPr>
        <w:annotationRef/>
      </w:r>
      <w:r>
        <w:t>Please check grammar and tenses as the study was already conducted.</w:t>
      </w:r>
    </w:p>
  </w:comment>
  <w:comment w:id="13" w:author="Erecson Solis - erecson.solis@studio.unibo.it" w:date="2025-04-23T11:18:00Z" w:initials="ES">
    <w:p w14:paraId="7B765E33" w14:textId="77777777" w:rsidR="00610320" w:rsidRDefault="00610320" w:rsidP="00610320">
      <w:pPr>
        <w:pStyle w:val="CommentText"/>
      </w:pPr>
      <w:r>
        <w:rPr>
          <w:rStyle w:val="CommentReference"/>
        </w:rPr>
        <w:annotationRef/>
      </w:r>
      <w:r>
        <w:t>Where does this variety came from? Do you have a local control variety?</w:t>
      </w:r>
    </w:p>
  </w:comment>
  <w:comment w:id="15" w:author="Erecson Solis - erecson.solis@studio.unibo.it" w:date="2025-04-23T11:13:00Z" w:initials="ES">
    <w:p w14:paraId="125295F2" w14:textId="5FD45C8E" w:rsidR="00610320" w:rsidRDefault="00610320" w:rsidP="00610320">
      <w:pPr>
        <w:pStyle w:val="CommentText"/>
      </w:pPr>
      <w:r>
        <w:rPr>
          <w:rStyle w:val="CommentReference"/>
        </w:rPr>
        <w:annotationRef/>
      </w:r>
      <w:r>
        <w:t>Include when the study was conducted and the GPS location.</w:t>
      </w:r>
    </w:p>
  </w:comment>
  <w:comment w:id="16" w:author="Erecson Solis - erecson.solis@studio.unibo.it" w:date="2025-04-23T11:18:00Z" w:initials="ES">
    <w:p w14:paraId="70EFA7F2" w14:textId="77777777" w:rsidR="00610320" w:rsidRDefault="00610320" w:rsidP="00610320">
      <w:pPr>
        <w:pStyle w:val="CommentText"/>
      </w:pPr>
      <w:r>
        <w:rPr>
          <w:rStyle w:val="CommentReference"/>
        </w:rPr>
        <w:annotationRef/>
      </w:r>
      <w:r>
        <w:t>Is this a standard protocol or do you have some basis/reference for this?</w:t>
      </w:r>
    </w:p>
  </w:comment>
  <w:comment w:id="17" w:author="Erecson Solis - erecson.solis@studio.unibo.it" w:date="2025-04-23T11:19:00Z" w:initials="ES">
    <w:p w14:paraId="095A5CA5" w14:textId="77777777" w:rsidR="00610320" w:rsidRDefault="00610320" w:rsidP="00610320">
      <w:pPr>
        <w:pStyle w:val="CommentText"/>
      </w:pPr>
      <w:r>
        <w:rPr>
          <w:rStyle w:val="CommentReference"/>
        </w:rPr>
        <w:annotationRef/>
      </w:r>
      <w:r>
        <w:t>Basis/reference for this</w:t>
      </w:r>
    </w:p>
  </w:comment>
  <w:comment w:id="19" w:author="Erecson Solis - erecson.solis@studio.unibo.it" w:date="2025-04-23T11:20:00Z" w:initials="ES">
    <w:p w14:paraId="1377BE2C" w14:textId="77777777" w:rsidR="00610320" w:rsidRDefault="00610320" w:rsidP="00610320">
      <w:pPr>
        <w:pStyle w:val="CommentText"/>
      </w:pPr>
      <w:r>
        <w:rPr>
          <w:rStyle w:val="CommentReference"/>
        </w:rPr>
        <w:annotationRef/>
      </w:r>
      <w:r>
        <w:t>Refence for this protocol</w:t>
      </w:r>
    </w:p>
  </w:comment>
  <w:comment w:id="21" w:author="Erecson Solis - erecson.solis@studio.unibo.it" w:date="2025-04-23T11:21:00Z" w:initials="ES">
    <w:p w14:paraId="0B87B112" w14:textId="77777777" w:rsidR="00610320" w:rsidRDefault="00610320" w:rsidP="00610320">
      <w:pPr>
        <w:pStyle w:val="CommentText"/>
      </w:pPr>
      <w:r>
        <w:rPr>
          <w:rStyle w:val="CommentReference"/>
        </w:rPr>
        <w:annotationRef/>
      </w:r>
      <w:r>
        <w:t>Include data analysis</w:t>
      </w:r>
    </w:p>
  </w:comment>
  <w:comment w:id="22" w:author="Erecson Solis - erecson.solis@studio.unibo.it" w:date="2025-04-23T11:15:00Z" w:initials="ES">
    <w:p w14:paraId="38059B05" w14:textId="3A30CC56" w:rsidR="00610320" w:rsidRDefault="00610320" w:rsidP="00610320">
      <w:pPr>
        <w:pStyle w:val="CommentText"/>
      </w:pPr>
      <w:r>
        <w:rPr>
          <w:rStyle w:val="CommentReference"/>
        </w:rPr>
        <w:annotationRef/>
      </w:r>
      <w:r>
        <w:t>five</w:t>
      </w:r>
    </w:p>
  </w:comment>
  <w:comment w:id="24" w:author="Erecson Solis - erecson.solis@studio.unibo.it" w:date="2025-04-23T11:26:00Z" w:initials="ES">
    <w:p w14:paraId="48407BB0" w14:textId="77777777" w:rsidR="00610320" w:rsidRDefault="00610320" w:rsidP="00610320">
      <w:pPr>
        <w:pStyle w:val="CommentText"/>
      </w:pPr>
      <w:r>
        <w:rPr>
          <w:rStyle w:val="CommentReference"/>
        </w:rPr>
        <w:annotationRef/>
      </w:r>
      <w:r>
        <w:t>Present first the result of your research including any statistical analysis and whether or not the results of these are significant.You should cover any literature supporting your interpretation of significance..</w:t>
      </w:r>
    </w:p>
  </w:comment>
  <w:comment w:id="26" w:author="Erecson Solis - erecson.solis@studio.unibo.it" w:date="2025-04-23T11:29:00Z" w:initials="ES">
    <w:p w14:paraId="10E5966A" w14:textId="5E672088" w:rsidR="00610320" w:rsidRDefault="00610320" w:rsidP="00610320">
      <w:pPr>
        <w:pStyle w:val="CommentText"/>
      </w:pPr>
      <w:r>
        <w:rPr>
          <w:rStyle w:val="CommentReference"/>
        </w:rPr>
        <w:annotationRef/>
      </w:r>
      <w:r>
        <w:t>Be specific of the factor, e.g, Effect of different variety or Figure 4. Mean diameter at the collar of the plants of different tomato varieties</w:t>
      </w:r>
    </w:p>
  </w:comment>
  <w:comment w:id="27" w:author="Erecson Solis - erecson.solis@studio.unibo.it" w:date="2025-04-23T11:31:00Z" w:initials="ES">
    <w:p w14:paraId="464BC83F" w14:textId="77777777" w:rsidR="00610320" w:rsidRDefault="00610320" w:rsidP="00610320">
      <w:pPr>
        <w:pStyle w:val="CommentText"/>
      </w:pPr>
      <w:r>
        <w:rPr>
          <w:rStyle w:val="CommentReference"/>
        </w:rPr>
        <w:annotationRef/>
      </w:r>
      <w:r>
        <w:t>What does JAR means?</w:t>
      </w:r>
    </w:p>
  </w:comment>
  <w:comment w:id="29" w:author="Erecson Solis - erecson.solis@studio.unibo.it" w:date="2025-04-23T11:35:00Z" w:initials="ES">
    <w:p w14:paraId="312BC8B4" w14:textId="77777777" w:rsidR="00610320" w:rsidRDefault="00610320" w:rsidP="00610320">
      <w:pPr>
        <w:pStyle w:val="CommentText"/>
      </w:pPr>
      <w:r>
        <w:rPr>
          <w:rStyle w:val="CommentReference"/>
        </w:rPr>
        <w:annotationRef/>
      </w:r>
      <w:r>
        <w:t>You should cover any literature supporting your interpretation of significance..</w:t>
      </w:r>
    </w:p>
  </w:comment>
  <w:comment w:id="34" w:author="Erecson Solis - erecson.solis@studio.unibo.it" w:date="2025-04-23T11:37:00Z" w:initials="ES">
    <w:p w14:paraId="64DA4079" w14:textId="77777777" w:rsidR="00610320" w:rsidRDefault="00610320" w:rsidP="00610320">
      <w:pPr>
        <w:pStyle w:val="CommentText"/>
      </w:pPr>
      <w:r>
        <w:rPr>
          <w:rStyle w:val="CommentReference"/>
        </w:rPr>
        <w:annotationRef/>
      </w:r>
      <w:r>
        <w:t>No need to write NS, HS etc</w:t>
      </w:r>
    </w:p>
  </w:comment>
  <w:comment w:id="36" w:author="Erecson Solis - erecson.solis@studio.unibo.it" w:date="2025-04-23T11:29:00Z" w:initials="ES">
    <w:p w14:paraId="05709CBC" w14:textId="11EB8B0A" w:rsidR="00610320" w:rsidRDefault="00610320" w:rsidP="00610320">
      <w:pPr>
        <w:pStyle w:val="CommentText"/>
      </w:pPr>
      <w:r>
        <w:rPr>
          <w:rStyle w:val="CommentReference"/>
        </w:rPr>
        <w:annotationRef/>
      </w:r>
      <w:r>
        <w:t>No need to state histogram</w:t>
      </w:r>
    </w:p>
  </w:comment>
  <w:comment w:id="37" w:author="Erecson Solis - erecson.solis@studio.unibo.it" w:date="2025-04-23T11:33:00Z" w:initials="ES">
    <w:p w14:paraId="2C900E36" w14:textId="77777777" w:rsidR="00610320" w:rsidRDefault="00610320" w:rsidP="00610320">
      <w:pPr>
        <w:pStyle w:val="CommentText"/>
      </w:pPr>
      <w:r>
        <w:rPr>
          <w:rStyle w:val="CommentReference"/>
        </w:rPr>
        <w:annotationRef/>
      </w:r>
      <w:r>
        <w:t xml:space="preserve">Include this in the data gathered. </w:t>
      </w:r>
    </w:p>
  </w:comment>
  <w:comment w:id="40" w:author="Erecson Solis - erecson.solis@studio.unibo.it" w:date="2025-04-23T11:30:00Z" w:initials="ES">
    <w:p w14:paraId="46BE343B" w14:textId="0DBD45CF" w:rsidR="00610320" w:rsidRDefault="00610320" w:rsidP="00610320">
      <w:pPr>
        <w:pStyle w:val="CommentText"/>
      </w:pPr>
      <w:r>
        <w:rPr>
          <w:rStyle w:val="CommentReference"/>
        </w:rPr>
        <w:annotationRef/>
      </w:r>
      <w:r>
        <w:t>Place it in the methodology</w:t>
      </w:r>
    </w:p>
  </w:comment>
  <w:comment w:id="41" w:author="Erecson Solis - erecson.solis@studio.unibo.it" w:date="2025-04-23T11:36:00Z" w:initials="ES">
    <w:p w14:paraId="1281EF70" w14:textId="77777777" w:rsidR="00610320" w:rsidRDefault="00610320" w:rsidP="00610320">
      <w:pPr>
        <w:pStyle w:val="CommentText"/>
      </w:pPr>
      <w:r>
        <w:rPr>
          <w:rStyle w:val="CommentReference"/>
        </w:rPr>
        <w:annotationRef/>
      </w:r>
      <w:r>
        <w:t>You should cover any literature supporting your interpretation of significance..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85805D" w15:done="0"/>
  <w15:commentEx w15:paraId="24FCA212" w15:done="0"/>
  <w15:commentEx w15:paraId="466E694A" w15:done="0"/>
  <w15:commentEx w15:paraId="154A2340" w15:done="0"/>
  <w15:commentEx w15:paraId="0CB87C8E" w15:done="0"/>
  <w15:commentEx w15:paraId="110A508C" w15:done="0"/>
  <w15:commentEx w15:paraId="1BE59C28" w15:done="0"/>
  <w15:commentEx w15:paraId="44D816D6" w15:paraIdParent="1BE59C28" w15:done="0"/>
  <w15:commentEx w15:paraId="6D155AFD" w15:done="0"/>
  <w15:commentEx w15:paraId="313B0DD1" w15:done="0"/>
  <w15:commentEx w15:paraId="6487427D" w15:done="0"/>
  <w15:commentEx w15:paraId="7B765E33" w15:done="0"/>
  <w15:commentEx w15:paraId="125295F2" w15:done="0"/>
  <w15:commentEx w15:paraId="70EFA7F2" w15:paraIdParent="125295F2" w15:done="0"/>
  <w15:commentEx w15:paraId="095A5CA5" w15:done="0"/>
  <w15:commentEx w15:paraId="1377BE2C" w15:done="0"/>
  <w15:commentEx w15:paraId="0B87B112" w15:done="0"/>
  <w15:commentEx w15:paraId="38059B05" w15:done="0"/>
  <w15:commentEx w15:paraId="48407BB0" w15:done="0"/>
  <w15:commentEx w15:paraId="10E5966A" w15:done="0"/>
  <w15:commentEx w15:paraId="464BC83F" w15:done="0"/>
  <w15:commentEx w15:paraId="312BC8B4" w15:done="0"/>
  <w15:commentEx w15:paraId="64DA4079" w15:done="0"/>
  <w15:commentEx w15:paraId="05709CBC" w15:done="0"/>
  <w15:commentEx w15:paraId="2C900E36" w15:done="0"/>
  <w15:commentEx w15:paraId="46BE343B" w15:done="0"/>
  <w15:commentEx w15:paraId="1281EF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2DA53" w16cex:dateUtc="2025-04-23T02:34:00Z"/>
  <w16cex:commentExtensible w16cex:durableId="51DD6FA9" w16cex:dateUtc="2025-04-23T02:48:00Z"/>
  <w16cex:commentExtensible w16cex:durableId="7D2B3414" w16cex:dateUtc="2025-04-23T02:44:00Z"/>
  <w16cex:commentExtensible w16cex:durableId="00D3C611" w16cex:dateUtc="2025-04-23T02:49:00Z"/>
  <w16cex:commentExtensible w16cex:durableId="36CC1696" w16cex:dateUtc="2025-04-23T02:50:00Z"/>
  <w16cex:commentExtensible w16cex:durableId="7197F52A" w16cex:dateUtc="2025-04-23T02:58:00Z"/>
  <w16cex:commentExtensible w16cex:durableId="5ECFC689" w16cex:dateUtc="2025-04-23T03:04:00Z"/>
  <w16cex:commentExtensible w16cex:durableId="14924F7C" w16cex:dateUtc="2025-04-23T03:07:00Z"/>
  <w16cex:commentExtensible w16cex:durableId="63ADF9C3" w16cex:dateUtc="2025-04-23T03:09:00Z"/>
  <w16cex:commentExtensible w16cex:durableId="4B67CBBF" w16cex:dateUtc="2025-04-23T03:12:00Z"/>
  <w16cex:commentExtensible w16cex:durableId="622FF708" w16cex:dateUtc="2025-04-23T03:16:00Z"/>
  <w16cex:commentExtensible w16cex:durableId="0B6DBD97" w16cex:dateUtc="2025-04-23T03:18:00Z"/>
  <w16cex:commentExtensible w16cex:durableId="2D6A4352" w16cex:dateUtc="2025-04-23T03:13:00Z"/>
  <w16cex:commentExtensible w16cex:durableId="5780362A" w16cex:dateUtc="2025-04-23T03:18:00Z"/>
  <w16cex:commentExtensible w16cex:durableId="0F9C2543" w16cex:dateUtc="2025-04-23T03:19:00Z"/>
  <w16cex:commentExtensible w16cex:durableId="3ECBAFEE" w16cex:dateUtc="2025-04-23T03:20:00Z"/>
  <w16cex:commentExtensible w16cex:durableId="7613CD07" w16cex:dateUtc="2025-04-23T03:21:00Z"/>
  <w16cex:commentExtensible w16cex:durableId="4858AAA1" w16cex:dateUtc="2025-04-23T03:15:00Z"/>
  <w16cex:commentExtensible w16cex:durableId="1D90BF20" w16cex:dateUtc="2025-04-23T03:26:00Z"/>
  <w16cex:commentExtensible w16cex:durableId="65586F03" w16cex:dateUtc="2025-04-23T03:29:00Z"/>
  <w16cex:commentExtensible w16cex:durableId="00541B5E" w16cex:dateUtc="2025-04-23T03:31:00Z"/>
  <w16cex:commentExtensible w16cex:durableId="1ECA68FF" w16cex:dateUtc="2025-04-23T03:35:00Z"/>
  <w16cex:commentExtensible w16cex:durableId="38C77B31" w16cex:dateUtc="2025-04-23T03:37:00Z"/>
  <w16cex:commentExtensible w16cex:durableId="611F6436" w16cex:dateUtc="2025-04-23T03:29:00Z"/>
  <w16cex:commentExtensible w16cex:durableId="14E4AE62" w16cex:dateUtc="2025-04-23T03:33:00Z"/>
  <w16cex:commentExtensible w16cex:durableId="1B5C16C4" w16cex:dateUtc="2025-04-23T03:30:00Z"/>
  <w16cex:commentExtensible w16cex:durableId="7670B1A2" w16cex:dateUtc="2025-04-23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5805D" w16cid:durableId="2C92DA53"/>
  <w16cid:commentId w16cid:paraId="24FCA212" w16cid:durableId="51DD6FA9"/>
  <w16cid:commentId w16cid:paraId="466E694A" w16cid:durableId="7D2B3414"/>
  <w16cid:commentId w16cid:paraId="154A2340" w16cid:durableId="00D3C611"/>
  <w16cid:commentId w16cid:paraId="0CB87C8E" w16cid:durableId="36CC1696"/>
  <w16cid:commentId w16cid:paraId="110A508C" w16cid:durableId="7197F52A"/>
  <w16cid:commentId w16cid:paraId="1BE59C28" w16cid:durableId="5ECFC689"/>
  <w16cid:commentId w16cid:paraId="44D816D6" w16cid:durableId="14924F7C"/>
  <w16cid:commentId w16cid:paraId="6D155AFD" w16cid:durableId="63ADF9C3"/>
  <w16cid:commentId w16cid:paraId="313B0DD1" w16cid:durableId="4B67CBBF"/>
  <w16cid:commentId w16cid:paraId="6487427D" w16cid:durableId="622FF708"/>
  <w16cid:commentId w16cid:paraId="7B765E33" w16cid:durableId="0B6DBD97"/>
  <w16cid:commentId w16cid:paraId="125295F2" w16cid:durableId="2D6A4352"/>
  <w16cid:commentId w16cid:paraId="70EFA7F2" w16cid:durableId="5780362A"/>
  <w16cid:commentId w16cid:paraId="095A5CA5" w16cid:durableId="0F9C2543"/>
  <w16cid:commentId w16cid:paraId="1377BE2C" w16cid:durableId="3ECBAFEE"/>
  <w16cid:commentId w16cid:paraId="0B87B112" w16cid:durableId="7613CD07"/>
  <w16cid:commentId w16cid:paraId="38059B05" w16cid:durableId="4858AAA1"/>
  <w16cid:commentId w16cid:paraId="48407BB0" w16cid:durableId="1D90BF20"/>
  <w16cid:commentId w16cid:paraId="10E5966A" w16cid:durableId="65586F03"/>
  <w16cid:commentId w16cid:paraId="464BC83F" w16cid:durableId="00541B5E"/>
  <w16cid:commentId w16cid:paraId="312BC8B4" w16cid:durableId="1ECA68FF"/>
  <w16cid:commentId w16cid:paraId="64DA4079" w16cid:durableId="38C77B31"/>
  <w16cid:commentId w16cid:paraId="05709CBC" w16cid:durableId="611F6436"/>
  <w16cid:commentId w16cid:paraId="2C900E36" w16cid:durableId="14E4AE62"/>
  <w16cid:commentId w16cid:paraId="46BE343B" w16cid:durableId="1B5C16C4"/>
  <w16cid:commentId w16cid:paraId="1281EF70" w16cid:durableId="7670B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8D8E" w14:textId="77777777" w:rsidR="000146C1" w:rsidRDefault="000146C1" w:rsidP="00A00D8C">
      <w:pPr>
        <w:spacing w:after="0" w:line="240" w:lineRule="auto"/>
      </w:pPr>
      <w:r>
        <w:separator/>
      </w:r>
    </w:p>
  </w:endnote>
  <w:endnote w:type="continuationSeparator" w:id="0">
    <w:p w14:paraId="5EF2A879" w14:textId="77777777" w:rsidR="000146C1" w:rsidRDefault="000146C1" w:rsidP="00A0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12ED" w14:textId="77777777" w:rsidR="00A00D8C" w:rsidRDefault="00A00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8DC9" w14:textId="77777777" w:rsidR="00A00D8C" w:rsidRDefault="00A00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D755" w14:textId="77777777" w:rsidR="00A00D8C" w:rsidRDefault="00A0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2860" w14:textId="77777777" w:rsidR="000146C1" w:rsidRDefault="000146C1" w:rsidP="00A00D8C">
      <w:pPr>
        <w:spacing w:after="0" w:line="240" w:lineRule="auto"/>
      </w:pPr>
      <w:r>
        <w:separator/>
      </w:r>
    </w:p>
  </w:footnote>
  <w:footnote w:type="continuationSeparator" w:id="0">
    <w:p w14:paraId="2199AF41" w14:textId="77777777" w:rsidR="000146C1" w:rsidRDefault="000146C1" w:rsidP="00A0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AF9C" w14:textId="672FE02B" w:rsidR="00A00D8C" w:rsidRDefault="00000000">
    <w:pPr>
      <w:pStyle w:val="Header"/>
    </w:pPr>
    <w:r>
      <w:rPr>
        <w:noProof/>
      </w:rPr>
      <w:pict w14:anchorId="6DAB7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2797"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0C85" w14:textId="36D17BCB" w:rsidR="00A00D8C" w:rsidRDefault="00000000">
    <w:pPr>
      <w:pStyle w:val="Header"/>
    </w:pPr>
    <w:r>
      <w:rPr>
        <w:noProof/>
      </w:rPr>
      <w:pict w14:anchorId="65A2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2798"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150B" w14:textId="62E7CF5A" w:rsidR="00A00D8C" w:rsidRDefault="00000000">
    <w:pPr>
      <w:pStyle w:val="Header"/>
    </w:pPr>
    <w:r>
      <w:rPr>
        <w:noProof/>
      </w:rPr>
      <w:pict w14:anchorId="46631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2796"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7EE5"/>
    <w:multiLevelType w:val="hybridMultilevel"/>
    <w:tmpl w:val="E84C708C"/>
    <w:lvl w:ilvl="0" w:tplc="040C0003">
      <w:start w:val="1"/>
      <w:numFmt w:val="bullet"/>
      <w:lvlText w:val="o"/>
      <w:lvlJc w:val="left"/>
      <w:pPr>
        <w:ind w:left="1110" w:hanging="360"/>
      </w:pPr>
      <w:rPr>
        <w:rFonts w:ascii="Courier New" w:hAnsi="Courier New" w:cs="Courier New"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15:restartNumberingAfterBreak="0">
    <w:nsid w:val="7B523A00"/>
    <w:multiLevelType w:val="hybridMultilevel"/>
    <w:tmpl w:val="BFC0B872"/>
    <w:lvl w:ilvl="0" w:tplc="040C0003">
      <w:start w:val="1"/>
      <w:numFmt w:val="bullet"/>
      <w:lvlText w:val="o"/>
      <w:lvlJc w:val="left"/>
      <w:pPr>
        <w:ind w:left="750" w:hanging="360"/>
      </w:pPr>
      <w:rPr>
        <w:rFonts w:ascii="Courier New" w:hAnsi="Courier New" w:cs="Courier New"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num w:numId="1" w16cid:durableId="553005869">
    <w:abstractNumId w:val="1"/>
  </w:num>
  <w:num w:numId="2" w16cid:durableId="104085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ecson Solis - erecson.solis@studio.unibo.it">
    <w15:presenceInfo w15:providerId="AD" w15:userId="S::erecson.solis@studio.unibo.it::382647bd-c3c1-4c07-a708-efea1ab63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sbAwMTQ0s7CwNDVX0lEKTi0uzszPAykwrAUAiI0IRywAAAA="/>
  </w:docVars>
  <w:rsids>
    <w:rsidRoot w:val="002E7417"/>
    <w:rsid w:val="000146C1"/>
    <w:rsid w:val="000302B0"/>
    <w:rsid w:val="00124CE4"/>
    <w:rsid w:val="00232DF9"/>
    <w:rsid w:val="002A357B"/>
    <w:rsid w:val="002E7417"/>
    <w:rsid w:val="002F58E9"/>
    <w:rsid w:val="0031262A"/>
    <w:rsid w:val="003F43DC"/>
    <w:rsid w:val="004A0AE6"/>
    <w:rsid w:val="005C3FD9"/>
    <w:rsid w:val="005D5077"/>
    <w:rsid w:val="00610320"/>
    <w:rsid w:val="00676F11"/>
    <w:rsid w:val="006E3930"/>
    <w:rsid w:val="006F2925"/>
    <w:rsid w:val="00722491"/>
    <w:rsid w:val="007F569D"/>
    <w:rsid w:val="00811642"/>
    <w:rsid w:val="008A147B"/>
    <w:rsid w:val="008E1E99"/>
    <w:rsid w:val="0091694E"/>
    <w:rsid w:val="00925EAA"/>
    <w:rsid w:val="0094407B"/>
    <w:rsid w:val="00976560"/>
    <w:rsid w:val="009A7E6E"/>
    <w:rsid w:val="009F6B29"/>
    <w:rsid w:val="00A00D8C"/>
    <w:rsid w:val="00A17C9A"/>
    <w:rsid w:val="00A65954"/>
    <w:rsid w:val="00C44240"/>
    <w:rsid w:val="00C83D49"/>
    <w:rsid w:val="00C845BE"/>
    <w:rsid w:val="00DB7F99"/>
    <w:rsid w:val="00E3088E"/>
    <w:rsid w:val="00E47739"/>
    <w:rsid w:val="00E96219"/>
    <w:rsid w:val="00EC087F"/>
    <w:rsid w:val="00F63EE9"/>
    <w:rsid w:val="00F7386C"/>
    <w:rsid w:val="00F82DDC"/>
    <w:rsid w:val="00F85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D1ED"/>
  <w15:chartTrackingRefBased/>
  <w15:docId w15:val="{152F9B84-411F-426D-B774-9E685868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7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2E741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417"/>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2E7417"/>
    <w:rPr>
      <w:rFonts w:ascii="Times New Roman" w:eastAsia="Times New Roman" w:hAnsi="Times New Roman" w:cs="Times New Roman"/>
      <w:b/>
      <w:bCs/>
      <w:sz w:val="24"/>
      <w:szCs w:val="24"/>
      <w:lang w:eastAsia="fr-FR"/>
    </w:rPr>
  </w:style>
  <w:style w:type="paragraph" w:styleId="NoSpacing">
    <w:name w:val="No Spacing"/>
    <w:basedOn w:val="Normal"/>
    <w:uiPriority w:val="1"/>
    <w:qFormat/>
    <w:rsid w:val="002E7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2E7417"/>
  </w:style>
  <w:style w:type="character" w:styleId="Hyperlink">
    <w:name w:val="Hyperlink"/>
    <w:basedOn w:val="DefaultParagraphFont"/>
    <w:uiPriority w:val="99"/>
    <w:semiHidden/>
    <w:unhideWhenUsed/>
    <w:rsid w:val="002E7417"/>
  </w:style>
  <w:style w:type="paragraph" w:styleId="ListParagraph">
    <w:name w:val="List Paragraph"/>
    <w:basedOn w:val="Normal"/>
    <w:uiPriority w:val="34"/>
    <w:qFormat/>
    <w:rsid w:val="002E74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uiPriority w:val="35"/>
    <w:qFormat/>
    <w:rsid w:val="002E7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2car"/>
    <w:basedOn w:val="DefaultParagraphFont"/>
    <w:rsid w:val="002E7417"/>
  </w:style>
  <w:style w:type="paragraph" w:styleId="Header">
    <w:name w:val="header"/>
    <w:basedOn w:val="Normal"/>
    <w:link w:val="HeaderChar"/>
    <w:uiPriority w:val="99"/>
    <w:unhideWhenUsed/>
    <w:rsid w:val="00A0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8C"/>
  </w:style>
  <w:style w:type="paragraph" w:styleId="Footer">
    <w:name w:val="footer"/>
    <w:basedOn w:val="Normal"/>
    <w:link w:val="FooterChar"/>
    <w:uiPriority w:val="99"/>
    <w:unhideWhenUsed/>
    <w:rsid w:val="00A00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8C"/>
  </w:style>
  <w:style w:type="character" w:styleId="CommentReference">
    <w:name w:val="annotation reference"/>
    <w:basedOn w:val="DefaultParagraphFont"/>
    <w:uiPriority w:val="99"/>
    <w:semiHidden/>
    <w:unhideWhenUsed/>
    <w:rsid w:val="00610320"/>
    <w:rPr>
      <w:sz w:val="16"/>
      <w:szCs w:val="16"/>
    </w:rPr>
  </w:style>
  <w:style w:type="paragraph" w:styleId="CommentText">
    <w:name w:val="annotation text"/>
    <w:basedOn w:val="Normal"/>
    <w:link w:val="CommentTextChar"/>
    <w:uiPriority w:val="99"/>
    <w:unhideWhenUsed/>
    <w:rsid w:val="00610320"/>
    <w:pPr>
      <w:spacing w:line="240" w:lineRule="auto"/>
    </w:pPr>
    <w:rPr>
      <w:sz w:val="20"/>
      <w:szCs w:val="20"/>
    </w:rPr>
  </w:style>
  <w:style w:type="character" w:customStyle="1" w:styleId="CommentTextChar">
    <w:name w:val="Comment Text Char"/>
    <w:basedOn w:val="DefaultParagraphFont"/>
    <w:link w:val="CommentText"/>
    <w:uiPriority w:val="99"/>
    <w:rsid w:val="00610320"/>
    <w:rPr>
      <w:sz w:val="20"/>
      <w:szCs w:val="20"/>
    </w:rPr>
  </w:style>
  <w:style w:type="paragraph" w:styleId="CommentSubject">
    <w:name w:val="annotation subject"/>
    <w:basedOn w:val="CommentText"/>
    <w:next w:val="CommentText"/>
    <w:link w:val="CommentSubjectChar"/>
    <w:uiPriority w:val="99"/>
    <w:semiHidden/>
    <w:unhideWhenUsed/>
    <w:rsid w:val="00610320"/>
    <w:rPr>
      <w:b/>
      <w:bCs/>
    </w:rPr>
  </w:style>
  <w:style w:type="character" w:customStyle="1" w:styleId="CommentSubjectChar">
    <w:name w:val="Comment Subject Char"/>
    <w:basedOn w:val="CommentTextChar"/>
    <w:link w:val="CommentSubject"/>
    <w:uiPriority w:val="99"/>
    <w:semiHidden/>
    <w:rsid w:val="00610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2429">
      <w:bodyDiv w:val="1"/>
      <w:marLeft w:val="0"/>
      <w:marRight w:val="0"/>
      <w:marTop w:val="0"/>
      <w:marBottom w:val="0"/>
      <w:divBdr>
        <w:top w:val="none" w:sz="0" w:space="0" w:color="auto"/>
        <w:left w:val="none" w:sz="0" w:space="0" w:color="auto"/>
        <w:bottom w:val="none" w:sz="0" w:space="0" w:color="auto"/>
        <w:right w:val="none" w:sz="0" w:space="0" w:color="auto"/>
      </w:divBdr>
    </w:div>
    <w:div w:id="718669204">
      <w:bodyDiv w:val="1"/>
      <w:marLeft w:val="0"/>
      <w:marRight w:val="0"/>
      <w:marTop w:val="0"/>
      <w:marBottom w:val="0"/>
      <w:divBdr>
        <w:top w:val="none" w:sz="0" w:space="0" w:color="auto"/>
        <w:left w:val="none" w:sz="0" w:space="0" w:color="auto"/>
        <w:bottom w:val="none" w:sz="0" w:space="0" w:color="auto"/>
        <w:right w:val="none" w:sz="0" w:space="0" w:color="auto"/>
      </w:divBdr>
    </w:div>
    <w:div w:id="764616110">
      <w:bodyDiv w:val="1"/>
      <w:marLeft w:val="0"/>
      <w:marRight w:val="0"/>
      <w:marTop w:val="0"/>
      <w:marBottom w:val="0"/>
      <w:divBdr>
        <w:top w:val="none" w:sz="0" w:space="0" w:color="auto"/>
        <w:left w:val="none" w:sz="0" w:space="0" w:color="auto"/>
        <w:bottom w:val="none" w:sz="0" w:space="0" w:color="auto"/>
        <w:right w:val="none" w:sz="0" w:space="0" w:color="auto"/>
      </w:divBdr>
    </w:div>
    <w:div w:id="773669145">
      <w:bodyDiv w:val="1"/>
      <w:marLeft w:val="0"/>
      <w:marRight w:val="0"/>
      <w:marTop w:val="0"/>
      <w:marBottom w:val="0"/>
      <w:divBdr>
        <w:top w:val="none" w:sz="0" w:space="0" w:color="auto"/>
        <w:left w:val="none" w:sz="0" w:space="0" w:color="auto"/>
        <w:bottom w:val="none" w:sz="0" w:space="0" w:color="auto"/>
        <w:right w:val="none" w:sz="0" w:space="0" w:color="auto"/>
      </w:divBdr>
    </w:div>
    <w:div w:id="784809982">
      <w:bodyDiv w:val="1"/>
      <w:marLeft w:val="0"/>
      <w:marRight w:val="0"/>
      <w:marTop w:val="0"/>
      <w:marBottom w:val="0"/>
      <w:divBdr>
        <w:top w:val="none" w:sz="0" w:space="0" w:color="auto"/>
        <w:left w:val="none" w:sz="0" w:space="0" w:color="auto"/>
        <w:bottom w:val="none" w:sz="0" w:space="0" w:color="auto"/>
        <w:right w:val="none" w:sz="0" w:space="0" w:color="auto"/>
      </w:divBdr>
    </w:div>
    <w:div w:id="1580366490">
      <w:bodyDiv w:val="1"/>
      <w:marLeft w:val="0"/>
      <w:marRight w:val="0"/>
      <w:marTop w:val="0"/>
      <w:marBottom w:val="0"/>
      <w:divBdr>
        <w:top w:val="none" w:sz="0" w:space="0" w:color="auto"/>
        <w:left w:val="none" w:sz="0" w:space="0" w:color="auto"/>
        <w:bottom w:val="none" w:sz="0" w:space="0" w:color="auto"/>
        <w:right w:val="none" w:sz="0" w:space="0" w:color="auto"/>
      </w:divBdr>
    </w:div>
    <w:div w:id="1832940593">
      <w:bodyDiv w:val="1"/>
      <w:marLeft w:val="0"/>
      <w:marRight w:val="0"/>
      <w:marTop w:val="0"/>
      <w:marBottom w:val="0"/>
      <w:divBdr>
        <w:top w:val="none" w:sz="0" w:space="0" w:color="auto"/>
        <w:left w:val="none" w:sz="0" w:space="0" w:color="auto"/>
        <w:bottom w:val="none" w:sz="0" w:space="0" w:color="auto"/>
        <w:right w:val="none" w:sz="0" w:space="0" w:color="auto"/>
      </w:divBdr>
    </w:div>
    <w:div w:id="1871796345">
      <w:bodyDiv w:val="1"/>
      <w:marLeft w:val="0"/>
      <w:marRight w:val="0"/>
      <w:marTop w:val="0"/>
      <w:marBottom w:val="0"/>
      <w:divBdr>
        <w:top w:val="none" w:sz="0" w:space="0" w:color="auto"/>
        <w:left w:val="none" w:sz="0" w:space="0" w:color="auto"/>
        <w:bottom w:val="none" w:sz="0" w:space="0" w:color="auto"/>
        <w:right w:val="none" w:sz="0" w:space="0" w:color="auto"/>
      </w:divBdr>
    </w:div>
    <w:div w:id="1949046608">
      <w:bodyDiv w:val="1"/>
      <w:marLeft w:val="0"/>
      <w:marRight w:val="0"/>
      <w:marTop w:val="0"/>
      <w:marBottom w:val="0"/>
      <w:divBdr>
        <w:top w:val="none" w:sz="0" w:space="0" w:color="auto"/>
        <w:left w:val="none" w:sz="0" w:space="0" w:color="auto"/>
        <w:bottom w:val="none" w:sz="0" w:space="0" w:color="auto"/>
        <w:right w:val="none" w:sz="0" w:space="0" w:color="auto"/>
      </w:divBdr>
    </w:div>
    <w:div w:id="19606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chart" Target="charts/chart7.xml"/><Relationship Id="rId33" Type="http://schemas.microsoft.com/office/2011/relationships/people" Target="people.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5.xml"/><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chart" Target="charts/chart1.xm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microsoft.com/office/2007/relationships/hdphoto" Target="media/hdphoto1.wdp"/><Relationship Id="rId22" Type="http://schemas.openxmlformats.org/officeDocument/2006/relationships/chart" Target="charts/chart4.xml"/><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EYDOU\Desktop\Classeur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a:t>Diameter at the collar of the plants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136482939632549E-2"/>
          <c:y val="0.17634259259259263"/>
          <c:w val="0.90286351706036749"/>
          <c:h val="0.61498432487605714"/>
        </c:manualLayout>
      </c:layout>
      <c:barChart>
        <c:barDir val="col"/>
        <c:grouping val="clustered"/>
        <c:varyColors val="0"/>
        <c:ser>
          <c:idx val="0"/>
          <c:order val="0"/>
          <c:tx>
            <c:strRef>
              <c:f>Feuil1!$B$7</c:f>
              <c:strCache>
                <c:ptCount val="1"/>
                <c:pt idx="0">
                  <c:v>T1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Feuil1!$C$6:$F$6</c:f>
              <c:strCache>
                <c:ptCount val="4"/>
                <c:pt idx="0">
                  <c:v>DC 15 JAR</c:v>
                </c:pt>
                <c:pt idx="1">
                  <c:v>DC_30_JAR</c:v>
                </c:pt>
                <c:pt idx="2">
                  <c:v>DC 45 JAR</c:v>
                </c:pt>
                <c:pt idx="3">
                  <c:v>DC 60 JAR</c:v>
                </c:pt>
              </c:strCache>
            </c:strRef>
          </c:cat>
          <c:val>
            <c:numRef>
              <c:f>Feuil1!$C$7:$F$7</c:f>
              <c:numCache>
                <c:formatCode>General</c:formatCode>
                <c:ptCount val="4"/>
                <c:pt idx="0">
                  <c:v>6.6</c:v>
                </c:pt>
                <c:pt idx="1">
                  <c:v>7.1</c:v>
                </c:pt>
                <c:pt idx="2">
                  <c:v>8.6</c:v>
                </c:pt>
                <c:pt idx="3">
                  <c:v>9.73</c:v>
                </c:pt>
              </c:numCache>
            </c:numRef>
          </c:val>
          <c:extLst>
            <c:ext xmlns:c16="http://schemas.microsoft.com/office/drawing/2014/chart" uri="{C3380CC4-5D6E-409C-BE32-E72D297353CC}">
              <c16:uniqueId val="{00000000-7BB0-4F71-9E7A-AB113196F65D}"/>
            </c:ext>
          </c:extLst>
        </c:ser>
        <c:ser>
          <c:idx val="1"/>
          <c:order val="1"/>
          <c:tx>
            <c:strRef>
              <c:f>Feuil1!$B$8</c:f>
              <c:strCache>
                <c:ptCount val="1"/>
                <c:pt idx="0">
                  <c:v>T2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Feuil1!$C$6:$F$6</c:f>
              <c:strCache>
                <c:ptCount val="4"/>
                <c:pt idx="0">
                  <c:v>DC 15 JAR</c:v>
                </c:pt>
                <c:pt idx="1">
                  <c:v>DC_30_JAR</c:v>
                </c:pt>
                <c:pt idx="2">
                  <c:v>DC 45 JAR</c:v>
                </c:pt>
                <c:pt idx="3">
                  <c:v>DC 60 JAR</c:v>
                </c:pt>
              </c:strCache>
            </c:strRef>
          </c:cat>
          <c:val>
            <c:numRef>
              <c:f>Feuil1!$C$8:$F$8</c:f>
              <c:numCache>
                <c:formatCode>General</c:formatCode>
                <c:ptCount val="4"/>
                <c:pt idx="0">
                  <c:v>6.4</c:v>
                </c:pt>
                <c:pt idx="1">
                  <c:v>9.27</c:v>
                </c:pt>
                <c:pt idx="2">
                  <c:v>11.27</c:v>
                </c:pt>
                <c:pt idx="3">
                  <c:v>12.13</c:v>
                </c:pt>
              </c:numCache>
            </c:numRef>
          </c:val>
          <c:extLst>
            <c:ext xmlns:c16="http://schemas.microsoft.com/office/drawing/2014/chart" uri="{C3380CC4-5D6E-409C-BE32-E72D297353CC}">
              <c16:uniqueId val="{00000001-7BB0-4F71-9E7A-AB113196F65D}"/>
            </c:ext>
          </c:extLst>
        </c:ser>
        <c:ser>
          <c:idx val="2"/>
          <c:order val="2"/>
          <c:tx>
            <c:strRef>
              <c:f>Feuil1!$B$9</c:f>
              <c:strCache>
                <c:ptCount val="1"/>
                <c:pt idx="0">
                  <c:v>T3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Feuil1!$C$6:$F$6</c:f>
              <c:strCache>
                <c:ptCount val="4"/>
                <c:pt idx="0">
                  <c:v>DC 15 JAR</c:v>
                </c:pt>
                <c:pt idx="1">
                  <c:v>DC_30_JAR</c:v>
                </c:pt>
                <c:pt idx="2">
                  <c:v>DC 45 JAR</c:v>
                </c:pt>
                <c:pt idx="3">
                  <c:v>DC 60 JAR</c:v>
                </c:pt>
              </c:strCache>
            </c:strRef>
          </c:cat>
          <c:val>
            <c:numRef>
              <c:f>Feuil1!$C$9:$F$9</c:f>
              <c:numCache>
                <c:formatCode>General</c:formatCode>
                <c:ptCount val="4"/>
                <c:pt idx="0">
                  <c:v>6.33</c:v>
                </c:pt>
                <c:pt idx="1">
                  <c:v>8.5299999999999994</c:v>
                </c:pt>
                <c:pt idx="2">
                  <c:v>9.4700000000000006</c:v>
                </c:pt>
                <c:pt idx="3">
                  <c:v>10.93</c:v>
                </c:pt>
              </c:numCache>
            </c:numRef>
          </c:val>
          <c:extLst>
            <c:ext xmlns:c16="http://schemas.microsoft.com/office/drawing/2014/chart" uri="{C3380CC4-5D6E-409C-BE32-E72D297353CC}">
              <c16:uniqueId val="{00000002-7BB0-4F71-9E7A-AB113196F65D}"/>
            </c:ext>
          </c:extLst>
        </c:ser>
        <c:ser>
          <c:idx val="3"/>
          <c:order val="3"/>
          <c:tx>
            <c:strRef>
              <c:f>Feuil1!$B$10</c:f>
              <c:strCache>
                <c:ptCount val="1"/>
                <c:pt idx="0">
                  <c:v>T5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Feuil1!$C$6:$F$6</c:f>
              <c:strCache>
                <c:ptCount val="4"/>
                <c:pt idx="0">
                  <c:v>DC 15 JAR</c:v>
                </c:pt>
                <c:pt idx="1">
                  <c:v>DC_30_JAR</c:v>
                </c:pt>
                <c:pt idx="2">
                  <c:v>DC 45 JAR</c:v>
                </c:pt>
                <c:pt idx="3">
                  <c:v>DC 60 JAR</c:v>
                </c:pt>
              </c:strCache>
            </c:strRef>
          </c:cat>
          <c:val>
            <c:numRef>
              <c:f>Feuil1!$C$10:$F$10</c:f>
              <c:numCache>
                <c:formatCode>General</c:formatCode>
                <c:ptCount val="4"/>
                <c:pt idx="0">
                  <c:v>5.87</c:v>
                </c:pt>
                <c:pt idx="1">
                  <c:v>7.13</c:v>
                </c:pt>
                <c:pt idx="2">
                  <c:v>8.27</c:v>
                </c:pt>
                <c:pt idx="3">
                  <c:v>8.27</c:v>
                </c:pt>
              </c:numCache>
            </c:numRef>
          </c:val>
          <c:extLst>
            <c:ext xmlns:c16="http://schemas.microsoft.com/office/drawing/2014/chart" uri="{C3380CC4-5D6E-409C-BE32-E72D297353CC}">
              <c16:uniqueId val="{00000003-7BB0-4F71-9E7A-AB113196F65D}"/>
            </c:ext>
          </c:extLst>
        </c:ser>
        <c:ser>
          <c:idx val="4"/>
          <c:order val="4"/>
          <c:tx>
            <c:strRef>
              <c:f>Feuil1!$B$11</c:f>
              <c:strCache>
                <c:ptCount val="1"/>
                <c:pt idx="0">
                  <c:v>T5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Feuil1!$C$6:$F$6</c:f>
              <c:strCache>
                <c:ptCount val="4"/>
                <c:pt idx="0">
                  <c:v>DC 15 JAR</c:v>
                </c:pt>
                <c:pt idx="1">
                  <c:v>DC_30_JAR</c:v>
                </c:pt>
                <c:pt idx="2">
                  <c:v>DC 45 JAR</c:v>
                </c:pt>
                <c:pt idx="3">
                  <c:v>DC 60 JAR</c:v>
                </c:pt>
              </c:strCache>
            </c:strRef>
          </c:cat>
          <c:val>
            <c:numRef>
              <c:f>Feuil1!$C$11:$F$11</c:f>
              <c:numCache>
                <c:formatCode>General</c:formatCode>
                <c:ptCount val="4"/>
                <c:pt idx="0">
                  <c:v>4.93</c:v>
                </c:pt>
                <c:pt idx="1">
                  <c:v>5.83</c:v>
                </c:pt>
                <c:pt idx="2">
                  <c:v>8.07</c:v>
                </c:pt>
                <c:pt idx="3">
                  <c:v>8.6</c:v>
                </c:pt>
              </c:numCache>
            </c:numRef>
          </c:val>
          <c:extLst>
            <c:ext xmlns:c16="http://schemas.microsoft.com/office/drawing/2014/chart" uri="{C3380CC4-5D6E-409C-BE32-E72D297353CC}">
              <c16:uniqueId val="{00000004-7BB0-4F71-9E7A-AB113196F65D}"/>
            </c:ext>
          </c:extLst>
        </c:ser>
        <c:dLbls>
          <c:dLblPos val="outEnd"/>
          <c:showLegendKey val="0"/>
          <c:showVal val="1"/>
          <c:showCatName val="0"/>
          <c:showSerName val="0"/>
          <c:showPercent val="0"/>
          <c:showBubbleSize val="0"/>
        </c:dLbls>
        <c:gapWidth val="219"/>
        <c:overlap val="-27"/>
        <c:axId val="195860992"/>
        <c:axId val="195857856"/>
      </c:barChart>
      <c:catAx>
        <c:axId val="195860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857856"/>
        <c:crosses val="autoZero"/>
        <c:auto val="1"/>
        <c:lblAlgn val="ctr"/>
        <c:lblOffset val="100"/>
        <c:noMultiLvlLbl val="0"/>
      </c:catAx>
      <c:valAx>
        <c:axId val="1958578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86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b="1"/>
              <a:t>Average 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Feuil1!$B$21</c:f>
              <c:strCache>
                <c:ptCount val="1"/>
                <c:pt idx="0">
                  <c:v>T1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Feuil1!$C$20:$F$20</c:f>
              <c:strCache>
                <c:ptCount val="4"/>
                <c:pt idx="0">
                  <c:v>H 15 JAR</c:v>
                </c:pt>
                <c:pt idx="1">
                  <c:v>H 30 JAR</c:v>
                </c:pt>
                <c:pt idx="2">
                  <c:v>H 45 JAR</c:v>
                </c:pt>
                <c:pt idx="3">
                  <c:v>H 60 JAR</c:v>
                </c:pt>
              </c:strCache>
            </c:strRef>
          </c:cat>
          <c:val>
            <c:numRef>
              <c:f>Feuil1!$C$21:$F$21</c:f>
              <c:numCache>
                <c:formatCode>General</c:formatCode>
                <c:ptCount val="4"/>
                <c:pt idx="0">
                  <c:v>28.7</c:v>
                </c:pt>
                <c:pt idx="1">
                  <c:v>48.5</c:v>
                </c:pt>
                <c:pt idx="2">
                  <c:v>55.6</c:v>
                </c:pt>
                <c:pt idx="3">
                  <c:v>57.4</c:v>
                </c:pt>
              </c:numCache>
            </c:numRef>
          </c:val>
          <c:extLst>
            <c:ext xmlns:c16="http://schemas.microsoft.com/office/drawing/2014/chart" uri="{C3380CC4-5D6E-409C-BE32-E72D297353CC}">
              <c16:uniqueId val="{00000000-2DC9-490A-B94E-0E39B4A06570}"/>
            </c:ext>
          </c:extLst>
        </c:ser>
        <c:ser>
          <c:idx val="1"/>
          <c:order val="1"/>
          <c:tx>
            <c:strRef>
              <c:f>Feuil1!$B$22</c:f>
              <c:strCache>
                <c:ptCount val="1"/>
                <c:pt idx="0">
                  <c:v>T2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Feuil1!$C$20:$F$20</c:f>
              <c:strCache>
                <c:ptCount val="4"/>
                <c:pt idx="0">
                  <c:v>H 15 JAR</c:v>
                </c:pt>
                <c:pt idx="1">
                  <c:v>H 30 JAR</c:v>
                </c:pt>
                <c:pt idx="2">
                  <c:v>H 45 JAR</c:v>
                </c:pt>
                <c:pt idx="3">
                  <c:v>H 60 JAR</c:v>
                </c:pt>
              </c:strCache>
            </c:strRef>
          </c:cat>
          <c:val>
            <c:numRef>
              <c:f>Feuil1!$C$22:$F$22</c:f>
              <c:numCache>
                <c:formatCode>General</c:formatCode>
                <c:ptCount val="4"/>
                <c:pt idx="0">
                  <c:v>29.3</c:v>
                </c:pt>
                <c:pt idx="1">
                  <c:v>60.7</c:v>
                </c:pt>
                <c:pt idx="2">
                  <c:v>82.5</c:v>
                </c:pt>
                <c:pt idx="3">
                  <c:v>85.5</c:v>
                </c:pt>
              </c:numCache>
            </c:numRef>
          </c:val>
          <c:extLst>
            <c:ext xmlns:c16="http://schemas.microsoft.com/office/drawing/2014/chart" uri="{C3380CC4-5D6E-409C-BE32-E72D297353CC}">
              <c16:uniqueId val="{00000001-2DC9-490A-B94E-0E39B4A06570}"/>
            </c:ext>
          </c:extLst>
        </c:ser>
        <c:ser>
          <c:idx val="2"/>
          <c:order val="2"/>
          <c:tx>
            <c:strRef>
              <c:f>Feuil1!$B$23</c:f>
              <c:strCache>
                <c:ptCount val="1"/>
                <c:pt idx="0">
                  <c:v>T3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Feuil1!$C$20:$F$20</c:f>
              <c:strCache>
                <c:ptCount val="4"/>
                <c:pt idx="0">
                  <c:v>H 15 JAR</c:v>
                </c:pt>
                <c:pt idx="1">
                  <c:v>H 30 JAR</c:v>
                </c:pt>
                <c:pt idx="2">
                  <c:v>H 45 JAR</c:v>
                </c:pt>
                <c:pt idx="3">
                  <c:v>H 60 JAR</c:v>
                </c:pt>
              </c:strCache>
            </c:strRef>
          </c:cat>
          <c:val>
            <c:numRef>
              <c:f>Feuil1!$C$23:$F$23</c:f>
              <c:numCache>
                <c:formatCode>General</c:formatCode>
                <c:ptCount val="4"/>
                <c:pt idx="0">
                  <c:v>27.5</c:v>
                </c:pt>
                <c:pt idx="1">
                  <c:v>53.1</c:v>
                </c:pt>
                <c:pt idx="2">
                  <c:v>66.099999999999994</c:v>
                </c:pt>
                <c:pt idx="3">
                  <c:v>68</c:v>
                </c:pt>
              </c:numCache>
            </c:numRef>
          </c:val>
          <c:extLst>
            <c:ext xmlns:c16="http://schemas.microsoft.com/office/drawing/2014/chart" uri="{C3380CC4-5D6E-409C-BE32-E72D297353CC}">
              <c16:uniqueId val="{00000002-2DC9-490A-B94E-0E39B4A06570}"/>
            </c:ext>
          </c:extLst>
        </c:ser>
        <c:ser>
          <c:idx val="3"/>
          <c:order val="3"/>
          <c:tx>
            <c:strRef>
              <c:f>Feuil1!$B$24</c:f>
              <c:strCache>
                <c:ptCount val="1"/>
                <c:pt idx="0">
                  <c:v>T4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Feuil1!$C$20:$F$20</c:f>
              <c:strCache>
                <c:ptCount val="4"/>
                <c:pt idx="0">
                  <c:v>H 15 JAR</c:v>
                </c:pt>
                <c:pt idx="1">
                  <c:v>H 30 JAR</c:v>
                </c:pt>
                <c:pt idx="2">
                  <c:v>H 45 JAR</c:v>
                </c:pt>
                <c:pt idx="3">
                  <c:v>H 60 JAR</c:v>
                </c:pt>
              </c:strCache>
            </c:strRef>
          </c:cat>
          <c:val>
            <c:numRef>
              <c:f>Feuil1!$C$24:$F$24</c:f>
              <c:numCache>
                <c:formatCode>General</c:formatCode>
                <c:ptCount val="4"/>
                <c:pt idx="0">
                  <c:v>23.8</c:v>
                </c:pt>
                <c:pt idx="1">
                  <c:v>38.700000000000003</c:v>
                </c:pt>
                <c:pt idx="2">
                  <c:v>50.7</c:v>
                </c:pt>
                <c:pt idx="3">
                  <c:v>50.7</c:v>
                </c:pt>
              </c:numCache>
            </c:numRef>
          </c:val>
          <c:extLst>
            <c:ext xmlns:c16="http://schemas.microsoft.com/office/drawing/2014/chart" uri="{C3380CC4-5D6E-409C-BE32-E72D297353CC}">
              <c16:uniqueId val="{00000003-2DC9-490A-B94E-0E39B4A06570}"/>
            </c:ext>
          </c:extLst>
        </c:ser>
        <c:ser>
          <c:idx val="4"/>
          <c:order val="4"/>
          <c:tx>
            <c:strRef>
              <c:f>Feuil1!$B$25</c:f>
              <c:strCache>
                <c:ptCount val="1"/>
                <c:pt idx="0">
                  <c:v>T5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Feuil1!$C$20:$F$20</c:f>
              <c:strCache>
                <c:ptCount val="4"/>
                <c:pt idx="0">
                  <c:v>H 15 JAR</c:v>
                </c:pt>
                <c:pt idx="1">
                  <c:v>H 30 JAR</c:v>
                </c:pt>
                <c:pt idx="2">
                  <c:v>H 45 JAR</c:v>
                </c:pt>
                <c:pt idx="3">
                  <c:v>H 60 JAR</c:v>
                </c:pt>
              </c:strCache>
            </c:strRef>
          </c:cat>
          <c:val>
            <c:numRef>
              <c:f>Feuil1!$C$25:$F$25</c:f>
              <c:numCache>
                <c:formatCode>General</c:formatCode>
                <c:ptCount val="4"/>
                <c:pt idx="0">
                  <c:v>19.8</c:v>
                </c:pt>
                <c:pt idx="1">
                  <c:v>38.700000000000003</c:v>
                </c:pt>
                <c:pt idx="2">
                  <c:v>49.8</c:v>
                </c:pt>
                <c:pt idx="3">
                  <c:v>50.9</c:v>
                </c:pt>
              </c:numCache>
            </c:numRef>
          </c:val>
          <c:extLst>
            <c:ext xmlns:c16="http://schemas.microsoft.com/office/drawing/2014/chart" uri="{C3380CC4-5D6E-409C-BE32-E72D297353CC}">
              <c16:uniqueId val="{00000004-2DC9-490A-B94E-0E39B4A06570}"/>
            </c:ext>
          </c:extLst>
        </c:ser>
        <c:dLbls>
          <c:dLblPos val="outEnd"/>
          <c:showLegendKey val="0"/>
          <c:showVal val="1"/>
          <c:showCatName val="0"/>
          <c:showSerName val="0"/>
          <c:showPercent val="0"/>
          <c:showBubbleSize val="0"/>
        </c:dLbls>
        <c:gapWidth val="219"/>
        <c:overlap val="-27"/>
        <c:axId val="195856288"/>
        <c:axId val="195861776"/>
      </c:barChart>
      <c:catAx>
        <c:axId val="19585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5861776"/>
        <c:crosses val="autoZero"/>
        <c:auto val="1"/>
        <c:lblAlgn val="ctr"/>
        <c:lblOffset val="100"/>
        <c:noMultiLvlLbl val="0"/>
      </c:catAx>
      <c:valAx>
        <c:axId val="195861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585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b="1"/>
              <a:t>Average number of leaves on plants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manualLayout>
          <c:layoutTarget val="inner"/>
          <c:xMode val="edge"/>
          <c:yMode val="edge"/>
          <c:x val="5.3772594185681921E-2"/>
          <c:y val="0.11555018137847642"/>
          <c:w val="0.9215498959993994"/>
          <c:h val="0.66160393795999195"/>
        </c:manualLayout>
      </c:layout>
      <c:barChart>
        <c:barDir val="col"/>
        <c:grouping val="clustered"/>
        <c:varyColors val="0"/>
        <c:ser>
          <c:idx val="0"/>
          <c:order val="0"/>
          <c:tx>
            <c:strRef>
              <c:f>Feuil2!$B$8</c:f>
              <c:strCache>
                <c:ptCount val="1"/>
                <c:pt idx="0">
                  <c:v>T1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Feuil2!$C$7:$F$7</c:f>
              <c:strCache>
                <c:ptCount val="4"/>
                <c:pt idx="0">
                  <c:v>F 15 JAR</c:v>
                </c:pt>
                <c:pt idx="1">
                  <c:v>F 30 JAR</c:v>
                </c:pt>
                <c:pt idx="2">
                  <c:v>F 45 JAR</c:v>
                </c:pt>
                <c:pt idx="3">
                  <c:v>F 60 JAR</c:v>
                </c:pt>
              </c:strCache>
            </c:strRef>
          </c:cat>
          <c:val>
            <c:numRef>
              <c:f>Feuil2!$C$8:$F$8</c:f>
              <c:numCache>
                <c:formatCode>General</c:formatCode>
                <c:ptCount val="4"/>
                <c:pt idx="0">
                  <c:v>8.1999999999999993</c:v>
                </c:pt>
                <c:pt idx="1">
                  <c:v>16.2</c:v>
                </c:pt>
                <c:pt idx="2">
                  <c:v>32.1</c:v>
                </c:pt>
                <c:pt idx="3">
                  <c:v>32.200000000000003</c:v>
                </c:pt>
              </c:numCache>
            </c:numRef>
          </c:val>
          <c:extLst>
            <c:ext xmlns:c16="http://schemas.microsoft.com/office/drawing/2014/chart" uri="{C3380CC4-5D6E-409C-BE32-E72D297353CC}">
              <c16:uniqueId val="{00000000-6356-4B54-8E86-50B58366572D}"/>
            </c:ext>
          </c:extLst>
        </c:ser>
        <c:ser>
          <c:idx val="1"/>
          <c:order val="1"/>
          <c:tx>
            <c:strRef>
              <c:f>Feuil2!$B$9</c:f>
              <c:strCache>
                <c:ptCount val="1"/>
                <c:pt idx="0">
                  <c:v>T2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Feuil2!$C$7:$F$7</c:f>
              <c:strCache>
                <c:ptCount val="4"/>
                <c:pt idx="0">
                  <c:v>F 15 JAR</c:v>
                </c:pt>
                <c:pt idx="1">
                  <c:v>F 30 JAR</c:v>
                </c:pt>
                <c:pt idx="2">
                  <c:v>F 45 JAR</c:v>
                </c:pt>
                <c:pt idx="3">
                  <c:v>F 60 JAR</c:v>
                </c:pt>
              </c:strCache>
            </c:strRef>
          </c:cat>
          <c:val>
            <c:numRef>
              <c:f>Feuil2!$C$9:$F$9</c:f>
              <c:numCache>
                <c:formatCode>General</c:formatCode>
                <c:ptCount val="4"/>
                <c:pt idx="0">
                  <c:v>9.93</c:v>
                </c:pt>
                <c:pt idx="1">
                  <c:v>20.8</c:v>
                </c:pt>
                <c:pt idx="2">
                  <c:v>39.5</c:v>
                </c:pt>
                <c:pt idx="3">
                  <c:v>40.1</c:v>
                </c:pt>
              </c:numCache>
            </c:numRef>
          </c:val>
          <c:extLst>
            <c:ext xmlns:c16="http://schemas.microsoft.com/office/drawing/2014/chart" uri="{C3380CC4-5D6E-409C-BE32-E72D297353CC}">
              <c16:uniqueId val="{00000001-6356-4B54-8E86-50B58366572D}"/>
            </c:ext>
          </c:extLst>
        </c:ser>
        <c:ser>
          <c:idx val="2"/>
          <c:order val="2"/>
          <c:tx>
            <c:strRef>
              <c:f>Feuil2!$B$10</c:f>
              <c:strCache>
                <c:ptCount val="1"/>
                <c:pt idx="0">
                  <c:v>T3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Feuil2!$C$7:$F$7</c:f>
              <c:strCache>
                <c:ptCount val="4"/>
                <c:pt idx="0">
                  <c:v>F 15 JAR</c:v>
                </c:pt>
                <c:pt idx="1">
                  <c:v>F 30 JAR</c:v>
                </c:pt>
                <c:pt idx="2">
                  <c:v>F 45 JAR</c:v>
                </c:pt>
                <c:pt idx="3">
                  <c:v>F 60 JAR</c:v>
                </c:pt>
              </c:strCache>
            </c:strRef>
          </c:cat>
          <c:val>
            <c:numRef>
              <c:f>Feuil2!$C$10:$F$10</c:f>
              <c:numCache>
                <c:formatCode>General</c:formatCode>
                <c:ptCount val="4"/>
                <c:pt idx="0">
                  <c:v>8.67</c:v>
                </c:pt>
                <c:pt idx="1">
                  <c:v>17.8</c:v>
                </c:pt>
                <c:pt idx="2">
                  <c:v>33.9</c:v>
                </c:pt>
                <c:pt idx="3">
                  <c:v>34.9</c:v>
                </c:pt>
              </c:numCache>
            </c:numRef>
          </c:val>
          <c:extLst>
            <c:ext xmlns:c16="http://schemas.microsoft.com/office/drawing/2014/chart" uri="{C3380CC4-5D6E-409C-BE32-E72D297353CC}">
              <c16:uniqueId val="{00000002-6356-4B54-8E86-50B58366572D}"/>
            </c:ext>
          </c:extLst>
        </c:ser>
        <c:ser>
          <c:idx val="3"/>
          <c:order val="3"/>
          <c:tx>
            <c:strRef>
              <c:f>Feuil2!$B$11</c:f>
              <c:strCache>
                <c:ptCount val="1"/>
                <c:pt idx="0">
                  <c:v>T4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Feuil2!$C$7:$F$7</c:f>
              <c:strCache>
                <c:ptCount val="4"/>
                <c:pt idx="0">
                  <c:v>F 15 JAR</c:v>
                </c:pt>
                <c:pt idx="1">
                  <c:v>F 30 JAR</c:v>
                </c:pt>
                <c:pt idx="2">
                  <c:v>F 45 JAR</c:v>
                </c:pt>
                <c:pt idx="3">
                  <c:v>F 60 JAR</c:v>
                </c:pt>
              </c:strCache>
            </c:strRef>
          </c:cat>
          <c:val>
            <c:numRef>
              <c:f>Feuil2!$C$11:$F$11</c:f>
              <c:numCache>
                <c:formatCode>General</c:formatCode>
                <c:ptCount val="4"/>
                <c:pt idx="0">
                  <c:v>8.27</c:v>
                </c:pt>
                <c:pt idx="1">
                  <c:v>17.2</c:v>
                </c:pt>
                <c:pt idx="2">
                  <c:v>30.1</c:v>
                </c:pt>
                <c:pt idx="3">
                  <c:v>29.7</c:v>
                </c:pt>
              </c:numCache>
            </c:numRef>
          </c:val>
          <c:extLst>
            <c:ext xmlns:c16="http://schemas.microsoft.com/office/drawing/2014/chart" uri="{C3380CC4-5D6E-409C-BE32-E72D297353CC}">
              <c16:uniqueId val="{00000003-6356-4B54-8E86-50B58366572D}"/>
            </c:ext>
          </c:extLst>
        </c:ser>
        <c:ser>
          <c:idx val="4"/>
          <c:order val="4"/>
          <c:tx>
            <c:strRef>
              <c:f>Feuil2!$B$12</c:f>
              <c:strCache>
                <c:ptCount val="1"/>
                <c:pt idx="0">
                  <c:v>T5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Feuil2!$C$7:$F$7</c:f>
              <c:strCache>
                <c:ptCount val="4"/>
                <c:pt idx="0">
                  <c:v>F 15 JAR</c:v>
                </c:pt>
                <c:pt idx="1">
                  <c:v>F 30 JAR</c:v>
                </c:pt>
                <c:pt idx="2">
                  <c:v>F 45 JAR</c:v>
                </c:pt>
                <c:pt idx="3">
                  <c:v>F 60 JAR</c:v>
                </c:pt>
              </c:strCache>
            </c:strRef>
          </c:cat>
          <c:val>
            <c:numRef>
              <c:f>Feuil2!$C$12:$F$12</c:f>
              <c:numCache>
                <c:formatCode>General</c:formatCode>
                <c:ptCount val="4"/>
                <c:pt idx="0">
                  <c:v>6.4</c:v>
                </c:pt>
                <c:pt idx="1">
                  <c:v>13.5</c:v>
                </c:pt>
                <c:pt idx="2">
                  <c:v>21.4</c:v>
                </c:pt>
                <c:pt idx="3">
                  <c:v>23.7</c:v>
                </c:pt>
              </c:numCache>
            </c:numRef>
          </c:val>
          <c:extLst>
            <c:ext xmlns:c16="http://schemas.microsoft.com/office/drawing/2014/chart" uri="{C3380CC4-5D6E-409C-BE32-E72D297353CC}">
              <c16:uniqueId val="{00000004-6356-4B54-8E86-50B58366572D}"/>
            </c:ext>
          </c:extLst>
        </c:ser>
        <c:dLbls>
          <c:dLblPos val="outEnd"/>
          <c:showLegendKey val="0"/>
          <c:showVal val="1"/>
          <c:showCatName val="0"/>
          <c:showSerName val="0"/>
          <c:showPercent val="0"/>
          <c:showBubbleSize val="0"/>
        </c:dLbls>
        <c:gapWidth val="219"/>
        <c:overlap val="-27"/>
        <c:axId val="195862168"/>
        <c:axId val="195862560"/>
      </c:barChart>
      <c:catAx>
        <c:axId val="19586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5862560"/>
        <c:crosses val="autoZero"/>
        <c:auto val="1"/>
        <c:lblAlgn val="ctr"/>
        <c:lblOffset val="100"/>
        <c:noMultiLvlLbl val="0"/>
      </c:catAx>
      <c:valAx>
        <c:axId val="195862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5862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Average branching of plants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Feuil2!$B$22</c:f>
              <c:strCache>
                <c:ptCount val="1"/>
                <c:pt idx="0">
                  <c:v>T1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Feuil2!$C$21:$F$21</c:f>
              <c:strCache>
                <c:ptCount val="4"/>
                <c:pt idx="0">
                  <c:v>R 15 JAR</c:v>
                </c:pt>
                <c:pt idx="1">
                  <c:v>R 30 JAR</c:v>
                </c:pt>
                <c:pt idx="2">
                  <c:v>R 45 JAR</c:v>
                </c:pt>
                <c:pt idx="3">
                  <c:v>R 60 JAR</c:v>
                </c:pt>
              </c:strCache>
            </c:strRef>
          </c:cat>
          <c:val>
            <c:numRef>
              <c:f>Feuil2!$C$22:$F$22</c:f>
              <c:numCache>
                <c:formatCode>General</c:formatCode>
                <c:ptCount val="4"/>
                <c:pt idx="0">
                  <c:v>1.4</c:v>
                </c:pt>
                <c:pt idx="1">
                  <c:v>5.93</c:v>
                </c:pt>
                <c:pt idx="2">
                  <c:v>5.93</c:v>
                </c:pt>
                <c:pt idx="3">
                  <c:v>7.73</c:v>
                </c:pt>
              </c:numCache>
            </c:numRef>
          </c:val>
          <c:extLst>
            <c:ext xmlns:c16="http://schemas.microsoft.com/office/drawing/2014/chart" uri="{C3380CC4-5D6E-409C-BE32-E72D297353CC}">
              <c16:uniqueId val="{00000000-B004-406A-90A9-B85D016E7B4D}"/>
            </c:ext>
          </c:extLst>
        </c:ser>
        <c:ser>
          <c:idx val="1"/>
          <c:order val="1"/>
          <c:tx>
            <c:strRef>
              <c:f>Feuil2!$B$23</c:f>
              <c:strCache>
                <c:ptCount val="1"/>
                <c:pt idx="0">
                  <c:v>T2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Feuil2!$C$21:$F$21</c:f>
              <c:strCache>
                <c:ptCount val="4"/>
                <c:pt idx="0">
                  <c:v>R 15 JAR</c:v>
                </c:pt>
                <c:pt idx="1">
                  <c:v>R 30 JAR</c:v>
                </c:pt>
                <c:pt idx="2">
                  <c:v>R 45 JAR</c:v>
                </c:pt>
                <c:pt idx="3">
                  <c:v>R 60 JAR</c:v>
                </c:pt>
              </c:strCache>
            </c:strRef>
          </c:cat>
          <c:val>
            <c:numRef>
              <c:f>Feuil2!$C$23:$F$23</c:f>
              <c:numCache>
                <c:formatCode>General</c:formatCode>
                <c:ptCount val="4"/>
                <c:pt idx="0">
                  <c:v>1.47</c:v>
                </c:pt>
                <c:pt idx="1">
                  <c:v>7.47</c:v>
                </c:pt>
                <c:pt idx="2">
                  <c:v>7.47</c:v>
                </c:pt>
                <c:pt idx="3">
                  <c:v>9.8000000000000007</c:v>
                </c:pt>
              </c:numCache>
            </c:numRef>
          </c:val>
          <c:extLst>
            <c:ext xmlns:c16="http://schemas.microsoft.com/office/drawing/2014/chart" uri="{C3380CC4-5D6E-409C-BE32-E72D297353CC}">
              <c16:uniqueId val="{00000001-B004-406A-90A9-B85D016E7B4D}"/>
            </c:ext>
          </c:extLst>
        </c:ser>
        <c:ser>
          <c:idx val="2"/>
          <c:order val="2"/>
          <c:tx>
            <c:strRef>
              <c:f>Feuil2!$B$24</c:f>
              <c:strCache>
                <c:ptCount val="1"/>
                <c:pt idx="0">
                  <c:v>T3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Feuil2!$C$21:$F$21</c:f>
              <c:strCache>
                <c:ptCount val="4"/>
                <c:pt idx="0">
                  <c:v>R 15 JAR</c:v>
                </c:pt>
                <c:pt idx="1">
                  <c:v>R 30 JAR</c:v>
                </c:pt>
                <c:pt idx="2">
                  <c:v>R 45 JAR</c:v>
                </c:pt>
                <c:pt idx="3">
                  <c:v>R 60 JAR</c:v>
                </c:pt>
              </c:strCache>
            </c:strRef>
          </c:cat>
          <c:val>
            <c:numRef>
              <c:f>Feuil2!$C$24:$F$24</c:f>
              <c:numCache>
                <c:formatCode>General</c:formatCode>
                <c:ptCount val="4"/>
                <c:pt idx="0">
                  <c:v>1.2</c:v>
                </c:pt>
                <c:pt idx="1">
                  <c:v>6.13</c:v>
                </c:pt>
                <c:pt idx="2">
                  <c:v>6.13</c:v>
                </c:pt>
                <c:pt idx="3">
                  <c:v>8.73</c:v>
                </c:pt>
              </c:numCache>
            </c:numRef>
          </c:val>
          <c:extLst>
            <c:ext xmlns:c16="http://schemas.microsoft.com/office/drawing/2014/chart" uri="{C3380CC4-5D6E-409C-BE32-E72D297353CC}">
              <c16:uniqueId val="{00000002-B004-406A-90A9-B85D016E7B4D}"/>
            </c:ext>
          </c:extLst>
        </c:ser>
        <c:ser>
          <c:idx val="3"/>
          <c:order val="3"/>
          <c:tx>
            <c:strRef>
              <c:f>Feuil2!$B$25</c:f>
              <c:strCache>
                <c:ptCount val="1"/>
                <c:pt idx="0">
                  <c:v>T4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Feuil2!$C$21:$F$21</c:f>
              <c:strCache>
                <c:ptCount val="4"/>
                <c:pt idx="0">
                  <c:v>R 15 JAR</c:v>
                </c:pt>
                <c:pt idx="1">
                  <c:v>R 30 JAR</c:v>
                </c:pt>
                <c:pt idx="2">
                  <c:v>R 45 JAR</c:v>
                </c:pt>
                <c:pt idx="3">
                  <c:v>R 60 JAR</c:v>
                </c:pt>
              </c:strCache>
            </c:strRef>
          </c:cat>
          <c:val>
            <c:numRef>
              <c:f>Feuil2!$C$25:$F$25</c:f>
              <c:numCache>
                <c:formatCode>General</c:formatCode>
                <c:ptCount val="4"/>
                <c:pt idx="0">
                  <c:v>1.33</c:v>
                </c:pt>
                <c:pt idx="1">
                  <c:v>4.7300000000000004</c:v>
                </c:pt>
                <c:pt idx="2">
                  <c:v>4.7300000000000004</c:v>
                </c:pt>
                <c:pt idx="3">
                  <c:v>6.27</c:v>
                </c:pt>
              </c:numCache>
            </c:numRef>
          </c:val>
          <c:extLst>
            <c:ext xmlns:c16="http://schemas.microsoft.com/office/drawing/2014/chart" uri="{C3380CC4-5D6E-409C-BE32-E72D297353CC}">
              <c16:uniqueId val="{00000003-B004-406A-90A9-B85D016E7B4D}"/>
            </c:ext>
          </c:extLst>
        </c:ser>
        <c:ser>
          <c:idx val="4"/>
          <c:order val="4"/>
          <c:tx>
            <c:strRef>
              <c:f>Feuil2!$B$26</c:f>
              <c:strCache>
                <c:ptCount val="1"/>
                <c:pt idx="0">
                  <c:v>T5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Feuil2!$C$21:$F$21</c:f>
              <c:strCache>
                <c:ptCount val="4"/>
                <c:pt idx="0">
                  <c:v>R 15 JAR</c:v>
                </c:pt>
                <c:pt idx="1">
                  <c:v>R 30 JAR</c:v>
                </c:pt>
                <c:pt idx="2">
                  <c:v>R 45 JAR</c:v>
                </c:pt>
                <c:pt idx="3">
                  <c:v>R 60 JAR</c:v>
                </c:pt>
              </c:strCache>
            </c:strRef>
          </c:cat>
          <c:val>
            <c:numRef>
              <c:f>Feuil2!$C$26:$F$26</c:f>
              <c:numCache>
                <c:formatCode>General</c:formatCode>
                <c:ptCount val="4"/>
                <c:pt idx="0">
                  <c:v>0.33</c:v>
                </c:pt>
                <c:pt idx="1">
                  <c:v>4.53</c:v>
                </c:pt>
                <c:pt idx="2">
                  <c:v>4.53</c:v>
                </c:pt>
                <c:pt idx="3">
                  <c:v>5.67</c:v>
                </c:pt>
              </c:numCache>
            </c:numRef>
          </c:val>
          <c:extLst>
            <c:ext xmlns:c16="http://schemas.microsoft.com/office/drawing/2014/chart" uri="{C3380CC4-5D6E-409C-BE32-E72D297353CC}">
              <c16:uniqueId val="{00000004-B004-406A-90A9-B85D016E7B4D}"/>
            </c:ext>
          </c:extLst>
        </c:ser>
        <c:dLbls>
          <c:dLblPos val="outEnd"/>
          <c:showLegendKey val="0"/>
          <c:showVal val="1"/>
          <c:showCatName val="0"/>
          <c:showSerName val="0"/>
          <c:showPercent val="0"/>
          <c:showBubbleSize val="0"/>
        </c:dLbls>
        <c:gapWidth val="219"/>
        <c:overlap val="-27"/>
        <c:axId val="195858640"/>
        <c:axId val="195859816"/>
      </c:barChart>
      <c:catAx>
        <c:axId val="19585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59816"/>
        <c:crosses val="autoZero"/>
        <c:auto val="1"/>
        <c:lblAlgn val="ctr"/>
        <c:lblOffset val="100"/>
        <c:noMultiLvlLbl val="0"/>
      </c:catAx>
      <c:valAx>
        <c:axId val="195859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5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a:t>Incidence of the disease</a:t>
            </a:r>
          </a:p>
        </c:rich>
      </c:tx>
      <c:layout>
        <c:manualLayout>
          <c:xMode val="edge"/>
          <c:yMode val="edge"/>
          <c:x val="0.3734635835291207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92825743003569"/>
          <c:y val="0.17171296296296296"/>
          <c:w val="0.78813084867421135"/>
          <c:h val="0.61498432487605714"/>
        </c:manualLayout>
      </c:layout>
      <c:barChart>
        <c:barDir val="col"/>
        <c:grouping val="clustered"/>
        <c:varyColors val="0"/>
        <c:ser>
          <c:idx val="0"/>
          <c:order val="0"/>
          <c:tx>
            <c:strRef>
              <c:f>Feuil1!$C$6</c:f>
              <c:strCache>
                <c:ptCount val="1"/>
                <c:pt idx="0">
                  <c:v>ANAYA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Feuil1!$D$6</c:f>
              <c:numCache>
                <c:formatCode>General</c:formatCode>
                <c:ptCount val="1"/>
                <c:pt idx="0">
                  <c:v>70</c:v>
                </c:pt>
              </c:numCache>
            </c:numRef>
          </c:val>
          <c:extLst>
            <c:ext xmlns:c16="http://schemas.microsoft.com/office/drawing/2014/chart" uri="{C3380CC4-5D6E-409C-BE32-E72D297353CC}">
              <c16:uniqueId val="{00000000-F075-4AE7-910B-475EBA9A53A7}"/>
            </c:ext>
          </c:extLst>
        </c:ser>
        <c:ser>
          <c:idx val="1"/>
          <c:order val="1"/>
          <c:tx>
            <c:strRef>
              <c:f>Feuil1!$C$7</c:f>
              <c:strCache>
                <c:ptCount val="1"/>
                <c:pt idx="0">
                  <c:v>RAJA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Feuil1!$D$7</c:f>
              <c:numCache>
                <c:formatCode>General</c:formatCode>
                <c:ptCount val="1"/>
                <c:pt idx="0">
                  <c:v>6</c:v>
                </c:pt>
              </c:numCache>
            </c:numRef>
          </c:val>
          <c:extLst>
            <c:ext xmlns:c16="http://schemas.microsoft.com/office/drawing/2014/chart" uri="{C3380CC4-5D6E-409C-BE32-E72D297353CC}">
              <c16:uniqueId val="{00000001-F075-4AE7-910B-475EBA9A53A7}"/>
            </c:ext>
          </c:extLst>
        </c:ser>
        <c:ser>
          <c:idx val="2"/>
          <c:order val="2"/>
          <c:tx>
            <c:strRef>
              <c:f>Feuil1!$C$8</c:f>
              <c:strCache>
                <c:ptCount val="1"/>
                <c:pt idx="0">
                  <c:v>TINGAL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Feuil1!$D$8</c:f>
              <c:numCache>
                <c:formatCode>General</c:formatCode>
                <c:ptCount val="1"/>
                <c:pt idx="0">
                  <c:v>0</c:v>
                </c:pt>
              </c:numCache>
            </c:numRef>
          </c:val>
          <c:extLst>
            <c:ext xmlns:c16="http://schemas.microsoft.com/office/drawing/2014/chart" uri="{C3380CC4-5D6E-409C-BE32-E72D297353CC}">
              <c16:uniqueId val="{00000002-F075-4AE7-910B-475EBA9A53A7}"/>
            </c:ext>
          </c:extLst>
        </c:ser>
        <c:ser>
          <c:idx val="3"/>
          <c:order val="3"/>
          <c:tx>
            <c:strRef>
              <c:f>Feuil1!$C$9</c:f>
              <c:strCache>
                <c:ptCount val="1"/>
                <c:pt idx="0">
                  <c:v>MONA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Feuil1!$D$9</c:f>
              <c:numCache>
                <c:formatCode>General</c:formatCode>
                <c:ptCount val="1"/>
                <c:pt idx="0">
                  <c:v>6</c:v>
                </c:pt>
              </c:numCache>
            </c:numRef>
          </c:val>
          <c:extLst>
            <c:ext xmlns:c16="http://schemas.microsoft.com/office/drawing/2014/chart" uri="{C3380CC4-5D6E-409C-BE32-E72D297353CC}">
              <c16:uniqueId val="{00000003-F075-4AE7-910B-475EBA9A53A7}"/>
            </c:ext>
          </c:extLst>
        </c:ser>
        <c:ser>
          <c:idx val="4"/>
          <c:order val="4"/>
          <c:tx>
            <c:strRef>
              <c:f>Feuil1!$C$10</c:f>
              <c:strCache>
                <c:ptCount val="1"/>
                <c:pt idx="0">
                  <c:v>PETOMEK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Feuil1!$D$10</c:f>
              <c:numCache>
                <c:formatCode>General</c:formatCode>
                <c:ptCount val="1"/>
                <c:pt idx="0">
                  <c:v>73</c:v>
                </c:pt>
              </c:numCache>
            </c:numRef>
          </c:val>
          <c:extLst>
            <c:ext xmlns:c16="http://schemas.microsoft.com/office/drawing/2014/chart" uri="{C3380CC4-5D6E-409C-BE32-E72D297353CC}">
              <c16:uniqueId val="{00000004-F075-4AE7-910B-475EBA9A53A7}"/>
            </c:ext>
          </c:extLst>
        </c:ser>
        <c:dLbls>
          <c:dLblPos val="outEnd"/>
          <c:showLegendKey val="0"/>
          <c:showVal val="1"/>
          <c:showCatName val="0"/>
          <c:showSerName val="0"/>
          <c:showPercent val="0"/>
          <c:showBubbleSize val="0"/>
        </c:dLbls>
        <c:gapWidth val="219"/>
        <c:overlap val="-27"/>
        <c:axId val="367947696"/>
        <c:axId val="367936720"/>
      </c:barChart>
      <c:catAx>
        <c:axId val="36794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7936720"/>
        <c:crosses val="autoZero"/>
        <c:auto val="1"/>
        <c:lblAlgn val="ctr"/>
        <c:lblOffset val="100"/>
        <c:noMultiLvlLbl val="0"/>
      </c:catAx>
      <c:valAx>
        <c:axId val="367936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794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Disease severity in %</a:t>
            </a:r>
            <a:endParaRPr lang="fr-F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fr-FR"/>
        </a:p>
      </c:txPr>
    </c:title>
    <c:autoTitleDeleted val="0"/>
    <c:plotArea>
      <c:layout>
        <c:manualLayout>
          <c:layoutTarget val="inner"/>
          <c:xMode val="edge"/>
          <c:yMode val="edge"/>
          <c:x val="6.6470488952161497E-2"/>
          <c:y val="0.16784300791556728"/>
          <c:w val="0.90790043369462325"/>
          <c:h val="0.62083316020194035"/>
        </c:manualLayout>
      </c:layout>
      <c:barChart>
        <c:barDir val="col"/>
        <c:grouping val="clustered"/>
        <c:varyColors val="0"/>
        <c:ser>
          <c:idx val="0"/>
          <c:order val="0"/>
          <c:tx>
            <c:strRef>
              <c:f>Feuil1!$I$9</c:f>
              <c:strCache>
                <c:ptCount val="1"/>
                <c:pt idx="0">
                  <c:v>T1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Feuil1!$J$8:$L$8</c:f>
              <c:strCache>
                <c:ptCount val="3"/>
                <c:pt idx="0">
                  <c:v>OBT 1</c:v>
                </c:pt>
                <c:pt idx="1">
                  <c:v>OBT 2</c:v>
                </c:pt>
                <c:pt idx="2">
                  <c:v>OBT 3</c:v>
                </c:pt>
              </c:strCache>
            </c:strRef>
          </c:cat>
          <c:val>
            <c:numRef>
              <c:f>Feuil1!$J$9:$L$9</c:f>
              <c:numCache>
                <c:formatCode>General</c:formatCode>
                <c:ptCount val="3"/>
                <c:pt idx="0">
                  <c:v>60.4</c:v>
                </c:pt>
                <c:pt idx="1">
                  <c:v>66.099999999999994</c:v>
                </c:pt>
                <c:pt idx="2">
                  <c:v>84.4</c:v>
                </c:pt>
              </c:numCache>
            </c:numRef>
          </c:val>
          <c:extLst>
            <c:ext xmlns:c16="http://schemas.microsoft.com/office/drawing/2014/chart" uri="{C3380CC4-5D6E-409C-BE32-E72D297353CC}">
              <c16:uniqueId val="{00000000-E68D-45CB-A236-6E198DD984D7}"/>
            </c:ext>
          </c:extLst>
        </c:ser>
        <c:ser>
          <c:idx val="1"/>
          <c:order val="1"/>
          <c:tx>
            <c:strRef>
              <c:f>Feuil1!$I$10</c:f>
              <c:strCache>
                <c:ptCount val="1"/>
                <c:pt idx="0">
                  <c:v>T2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Feuil1!$J$8:$L$8</c:f>
              <c:strCache>
                <c:ptCount val="3"/>
                <c:pt idx="0">
                  <c:v>OBT 1</c:v>
                </c:pt>
                <c:pt idx="1">
                  <c:v>OBT 2</c:v>
                </c:pt>
                <c:pt idx="2">
                  <c:v>OBT 3</c:v>
                </c:pt>
              </c:strCache>
            </c:strRef>
          </c:cat>
          <c:val>
            <c:numRef>
              <c:f>Feuil1!$J$10:$L$10</c:f>
              <c:numCache>
                <c:formatCode>General</c:formatCode>
                <c:ptCount val="3"/>
                <c:pt idx="0">
                  <c:v>8.9</c:v>
                </c:pt>
                <c:pt idx="1">
                  <c:v>44.4</c:v>
                </c:pt>
                <c:pt idx="2">
                  <c:v>50</c:v>
                </c:pt>
              </c:numCache>
            </c:numRef>
          </c:val>
          <c:extLst>
            <c:ext xmlns:c16="http://schemas.microsoft.com/office/drawing/2014/chart" uri="{C3380CC4-5D6E-409C-BE32-E72D297353CC}">
              <c16:uniqueId val="{00000001-E68D-45CB-A236-6E198DD984D7}"/>
            </c:ext>
          </c:extLst>
        </c:ser>
        <c:ser>
          <c:idx val="2"/>
          <c:order val="2"/>
          <c:tx>
            <c:strRef>
              <c:f>Feuil1!$I$11</c:f>
              <c:strCache>
                <c:ptCount val="1"/>
                <c:pt idx="0">
                  <c:v>T3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Feuil1!$J$8:$L$8</c:f>
              <c:strCache>
                <c:ptCount val="3"/>
                <c:pt idx="0">
                  <c:v>OBT 1</c:v>
                </c:pt>
                <c:pt idx="1">
                  <c:v>OBT 2</c:v>
                </c:pt>
                <c:pt idx="2">
                  <c:v>OBT 3</c:v>
                </c:pt>
              </c:strCache>
            </c:strRef>
          </c:cat>
          <c:val>
            <c:numRef>
              <c:f>Feuil1!$J$11:$L$11</c:f>
              <c:numCache>
                <c:formatCode>General</c:formatCode>
                <c:ptCount val="3"/>
                <c:pt idx="0">
                  <c:v>20</c:v>
                </c:pt>
                <c:pt idx="1">
                  <c:v>22.2</c:v>
                </c:pt>
                <c:pt idx="2">
                  <c:v>24.4</c:v>
                </c:pt>
              </c:numCache>
            </c:numRef>
          </c:val>
          <c:extLst>
            <c:ext xmlns:c16="http://schemas.microsoft.com/office/drawing/2014/chart" uri="{C3380CC4-5D6E-409C-BE32-E72D297353CC}">
              <c16:uniqueId val="{00000002-E68D-45CB-A236-6E198DD984D7}"/>
            </c:ext>
          </c:extLst>
        </c:ser>
        <c:ser>
          <c:idx val="3"/>
          <c:order val="3"/>
          <c:tx>
            <c:strRef>
              <c:f>Feuil1!$I$12</c:f>
              <c:strCache>
                <c:ptCount val="1"/>
                <c:pt idx="0">
                  <c:v>T4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Feuil1!$J$8:$L$8</c:f>
              <c:strCache>
                <c:ptCount val="3"/>
                <c:pt idx="0">
                  <c:v>OBT 1</c:v>
                </c:pt>
                <c:pt idx="1">
                  <c:v>OBT 2</c:v>
                </c:pt>
                <c:pt idx="2">
                  <c:v>OBT 3</c:v>
                </c:pt>
              </c:strCache>
            </c:strRef>
          </c:cat>
          <c:val>
            <c:numRef>
              <c:f>Feuil1!$J$12:$L$12</c:f>
              <c:numCache>
                <c:formatCode>General</c:formatCode>
                <c:ptCount val="3"/>
                <c:pt idx="0">
                  <c:v>24.4</c:v>
                </c:pt>
                <c:pt idx="1">
                  <c:v>24.4</c:v>
                </c:pt>
                <c:pt idx="2">
                  <c:v>24.4</c:v>
                </c:pt>
              </c:numCache>
            </c:numRef>
          </c:val>
          <c:extLst>
            <c:ext xmlns:c16="http://schemas.microsoft.com/office/drawing/2014/chart" uri="{C3380CC4-5D6E-409C-BE32-E72D297353CC}">
              <c16:uniqueId val="{00000003-E68D-45CB-A236-6E198DD984D7}"/>
            </c:ext>
          </c:extLst>
        </c:ser>
        <c:ser>
          <c:idx val="4"/>
          <c:order val="4"/>
          <c:tx>
            <c:strRef>
              <c:f>Feuil1!$I$13</c:f>
              <c:strCache>
                <c:ptCount val="1"/>
                <c:pt idx="0">
                  <c:v>T5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Feuil1!$J$8:$L$8</c:f>
              <c:strCache>
                <c:ptCount val="3"/>
                <c:pt idx="0">
                  <c:v>OBT 1</c:v>
                </c:pt>
                <c:pt idx="1">
                  <c:v>OBT 2</c:v>
                </c:pt>
                <c:pt idx="2">
                  <c:v>OBT 3</c:v>
                </c:pt>
              </c:strCache>
            </c:strRef>
          </c:cat>
          <c:val>
            <c:numRef>
              <c:f>Feuil1!$J$13:$L$13</c:f>
              <c:numCache>
                <c:formatCode>General</c:formatCode>
                <c:ptCount val="3"/>
                <c:pt idx="0">
                  <c:v>80.5</c:v>
                </c:pt>
                <c:pt idx="1">
                  <c:v>81.2</c:v>
                </c:pt>
                <c:pt idx="2">
                  <c:v>85.9</c:v>
                </c:pt>
              </c:numCache>
            </c:numRef>
          </c:val>
          <c:extLst>
            <c:ext xmlns:c16="http://schemas.microsoft.com/office/drawing/2014/chart" uri="{C3380CC4-5D6E-409C-BE32-E72D297353CC}">
              <c16:uniqueId val="{00000004-E68D-45CB-A236-6E198DD984D7}"/>
            </c:ext>
          </c:extLst>
        </c:ser>
        <c:dLbls>
          <c:dLblPos val="outEnd"/>
          <c:showLegendKey val="0"/>
          <c:showVal val="1"/>
          <c:showCatName val="0"/>
          <c:showSerName val="0"/>
          <c:showPercent val="0"/>
          <c:showBubbleSize val="0"/>
        </c:dLbls>
        <c:gapWidth val="219"/>
        <c:overlap val="-27"/>
        <c:axId val="367937504"/>
        <c:axId val="367937896"/>
      </c:barChart>
      <c:catAx>
        <c:axId val="36793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37896"/>
        <c:crosses val="autoZero"/>
        <c:auto val="1"/>
        <c:lblAlgn val="ctr"/>
        <c:lblOffset val="100"/>
        <c:noMultiLvlLbl val="0"/>
      </c:catAx>
      <c:valAx>
        <c:axId val="3679378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3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b="1"/>
              <a:t>Yield, t/ha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Feuil2!$N$17</c:f>
              <c:strCache>
                <c:ptCount val="1"/>
                <c:pt idx="0">
                  <c:v>ANAYA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Feuil2!$O$16</c:f>
              <c:strCache>
                <c:ptCount val="1"/>
                <c:pt idx="0">
                  <c:v>Rendement</c:v>
                </c:pt>
              </c:strCache>
            </c:strRef>
          </c:cat>
          <c:val>
            <c:numRef>
              <c:f>Feuil2!$O$17</c:f>
              <c:numCache>
                <c:formatCode>General</c:formatCode>
                <c:ptCount val="1"/>
                <c:pt idx="0">
                  <c:v>21.66</c:v>
                </c:pt>
              </c:numCache>
            </c:numRef>
          </c:val>
          <c:extLst>
            <c:ext xmlns:c16="http://schemas.microsoft.com/office/drawing/2014/chart" uri="{C3380CC4-5D6E-409C-BE32-E72D297353CC}">
              <c16:uniqueId val="{00000000-74BE-4B28-B551-220E6D1190B7}"/>
            </c:ext>
          </c:extLst>
        </c:ser>
        <c:ser>
          <c:idx val="1"/>
          <c:order val="1"/>
          <c:tx>
            <c:strRef>
              <c:f>Feuil2!$N$18</c:f>
              <c:strCache>
                <c:ptCount val="1"/>
                <c:pt idx="0">
                  <c:v>RAJA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Feuil2!$O$16</c:f>
              <c:strCache>
                <c:ptCount val="1"/>
                <c:pt idx="0">
                  <c:v>Rendement</c:v>
                </c:pt>
              </c:strCache>
            </c:strRef>
          </c:cat>
          <c:val>
            <c:numRef>
              <c:f>Feuil2!$O$18</c:f>
              <c:numCache>
                <c:formatCode>General</c:formatCode>
                <c:ptCount val="1"/>
                <c:pt idx="0">
                  <c:v>22.44</c:v>
                </c:pt>
              </c:numCache>
            </c:numRef>
          </c:val>
          <c:extLst>
            <c:ext xmlns:c16="http://schemas.microsoft.com/office/drawing/2014/chart" uri="{C3380CC4-5D6E-409C-BE32-E72D297353CC}">
              <c16:uniqueId val="{00000001-74BE-4B28-B551-220E6D1190B7}"/>
            </c:ext>
          </c:extLst>
        </c:ser>
        <c:ser>
          <c:idx val="2"/>
          <c:order val="2"/>
          <c:tx>
            <c:strRef>
              <c:f>Feuil2!$N$19</c:f>
              <c:strCache>
                <c:ptCount val="1"/>
                <c:pt idx="0">
                  <c:v>TINGAL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Feuil2!$O$16</c:f>
              <c:strCache>
                <c:ptCount val="1"/>
                <c:pt idx="0">
                  <c:v>Rendement</c:v>
                </c:pt>
              </c:strCache>
            </c:strRef>
          </c:cat>
          <c:val>
            <c:numRef>
              <c:f>Feuil2!$O$19</c:f>
              <c:numCache>
                <c:formatCode>General</c:formatCode>
                <c:ptCount val="1"/>
                <c:pt idx="0">
                  <c:v>45.83</c:v>
                </c:pt>
              </c:numCache>
            </c:numRef>
          </c:val>
          <c:extLst>
            <c:ext xmlns:c16="http://schemas.microsoft.com/office/drawing/2014/chart" uri="{C3380CC4-5D6E-409C-BE32-E72D297353CC}">
              <c16:uniqueId val="{00000002-74BE-4B28-B551-220E6D1190B7}"/>
            </c:ext>
          </c:extLst>
        </c:ser>
        <c:ser>
          <c:idx val="3"/>
          <c:order val="3"/>
          <c:tx>
            <c:strRef>
              <c:f>Feuil2!$N$20</c:f>
              <c:strCache>
                <c:ptCount val="1"/>
                <c:pt idx="0">
                  <c:v>MONA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Feuil2!$O$16</c:f>
              <c:strCache>
                <c:ptCount val="1"/>
                <c:pt idx="0">
                  <c:v>Rendement</c:v>
                </c:pt>
              </c:strCache>
            </c:strRef>
          </c:cat>
          <c:val>
            <c:numRef>
              <c:f>Feuil2!$O$20</c:f>
              <c:numCache>
                <c:formatCode>General</c:formatCode>
                <c:ptCount val="1"/>
                <c:pt idx="0">
                  <c:v>39.46</c:v>
                </c:pt>
              </c:numCache>
            </c:numRef>
          </c:val>
          <c:extLst>
            <c:ext xmlns:c16="http://schemas.microsoft.com/office/drawing/2014/chart" uri="{C3380CC4-5D6E-409C-BE32-E72D297353CC}">
              <c16:uniqueId val="{00000003-74BE-4B28-B551-220E6D1190B7}"/>
            </c:ext>
          </c:extLst>
        </c:ser>
        <c:ser>
          <c:idx val="4"/>
          <c:order val="4"/>
          <c:tx>
            <c:strRef>
              <c:f>Feuil2!$N$21</c:f>
              <c:strCache>
                <c:ptCount val="1"/>
                <c:pt idx="0">
                  <c:v>PETOMEK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Feuil2!$O$16</c:f>
              <c:strCache>
                <c:ptCount val="1"/>
                <c:pt idx="0">
                  <c:v>Rendement</c:v>
                </c:pt>
              </c:strCache>
            </c:strRef>
          </c:cat>
          <c:val>
            <c:numRef>
              <c:f>Feuil2!$O$21</c:f>
              <c:numCache>
                <c:formatCode>General</c:formatCode>
                <c:ptCount val="1"/>
                <c:pt idx="0">
                  <c:v>20.55</c:v>
                </c:pt>
              </c:numCache>
            </c:numRef>
          </c:val>
          <c:extLst>
            <c:ext xmlns:c16="http://schemas.microsoft.com/office/drawing/2014/chart" uri="{C3380CC4-5D6E-409C-BE32-E72D297353CC}">
              <c16:uniqueId val="{00000004-74BE-4B28-B551-220E6D1190B7}"/>
            </c:ext>
          </c:extLst>
        </c:ser>
        <c:dLbls>
          <c:dLblPos val="outEnd"/>
          <c:showLegendKey val="0"/>
          <c:showVal val="1"/>
          <c:showCatName val="0"/>
          <c:showSerName val="0"/>
          <c:showPercent val="0"/>
          <c:showBubbleSize val="0"/>
        </c:dLbls>
        <c:gapWidth val="219"/>
        <c:overlap val="-27"/>
        <c:axId val="367946128"/>
        <c:axId val="367947304"/>
      </c:barChart>
      <c:catAx>
        <c:axId val="367946128"/>
        <c:scaling>
          <c:orientation val="minMax"/>
        </c:scaling>
        <c:delete val="1"/>
        <c:axPos val="b"/>
        <c:numFmt formatCode="General" sourceLinked="1"/>
        <c:majorTickMark val="none"/>
        <c:minorTickMark val="none"/>
        <c:tickLblPos val="nextTo"/>
        <c:crossAx val="367947304"/>
        <c:crosses val="autoZero"/>
        <c:auto val="1"/>
        <c:lblAlgn val="ctr"/>
        <c:lblOffset val="100"/>
        <c:noMultiLvlLbl val="0"/>
      </c:catAx>
      <c:valAx>
        <c:axId val="367947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67946128"/>
        <c:crosses val="autoZero"/>
        <c:crossBetween val="between"/>
      </c:valAx>
      <c:spPr>
        <a:noFill/>
        <a:ln>
          <a:noFill/>
        </a:ln>
        <a:effectLst/>
      </c:spPr>
    </c:plotArea>
    <c:legend>
      <c:legendPos val="b"/>
      <c:layout>
        <c:manualLayout>
          <c:xMode val="edge"/>
          <c:yMode val="edge"/>
          <c:x val="0.23099496937882766"/>
          <c:y val="0.89872630504520268"/>
          <c:w val="0.604676727909011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15</Pages>
  <Words>3328</Words>
  <Characters>16777</Characters>
  <Application>Microsoft Office Word</Application>
  <DocSecurity>0</DocSecurity>
  <Lines>299</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Erecson Solis - erecson.solis@studio.unibo.it</cp:lastModifiedBy>
  <cp:revision>57</cp:revision>
  <dcterms:created xsi:type="dcterms:W3CDTF">2025-03-26T14:21:00Z</dcterms:created>
  <dcterms:modified xsi:type="dcterms:W3CDTF">2025-04-23T03:37:00Z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5f941e6374a81b71101fef6401f542b79b21ffebd2227eafecc7644a4e4cbe9d</vt:lpwstr>
  </property>
</Properties>
</file>