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8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8"/>
        <w:gridCol w:w="16074"/>
      </w:tblGrid>
      <w:tr w:rsidR="00602F7D" w:rsidRPr="00E621D5" w14:paraId="1643A4CA" w14:textId="77777777" w:rsidTr="00E621D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21D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621D5" w14:paraId="127EAD7E" w14:textId="77777777" w:rsidTr="00E621D5">
        <w:trPr>
          <w:trHeight w:val="413"/>
        </w:trPr>
        <w:tc>
          <w:tcPr>
            <w:tcW w:w="1264" w:type="pct"/>
          </w:tcPr>
          <w:p w14:paraId="3C159AA5" w14:textId="77777777" w:rsidR="0000007A" w:rsidRPr="00E621D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21D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6C4D74" w:rsidR="0000007A" w:rsidRPr="00E621D5" w:rsidRDefault="00D10E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621D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E621D5" w14:paraId="73C90375" w14:textId="77777777" w:rsidTr="00E621D5">
        <w:trPr>
          <w:trHeight w:val="290"/>
        </w:trPr>
        <w:tc>
          <w:tcPr>
            <w:tcW w:w="1264" w:type="pct"/>
          </w:tcPr>
          <w:p w14:paraId="20D28135" w14:textId="77777777" w:rsidR="0000007A" w:rsidRPr="00E621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633216" w:rsidR="0000007A" w:rsidRPr="00E621D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0E3A"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5472</w:t>
            </w:r>
          </w:p>
        </w:tc>
      </w:tr>
      <w:tr w:rsidR="0000007A" w:rsidRPr="00E621D5" w14:paraId="05B60576" w14:textId="77777777" w:rsidTr="00E621D5">
        <w:trPr>
          <w:trHeight w:val="331"/>
        </w:trPr>
        <w:tc>
          <w:tcPr>
            <w:tcW w:w="1264" w:type="pct"/>
          </w:tcPr>
          <w:p w14:paraId="0196A627" w14:textId="77777777" w:rsidR="0000007A" w:rsidRPr="00E621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B89698" w:rsidR="0000007A" w:rsidRPr="00E621D5" w:rsidRDefault="00D10E3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621D5">
              <w:rPr>
                <w:rFonts w:ascii="Arial" w:hAnsi="Arial" w:cs="Arial"/>
                <w:b/>
                <w:sz w:val="20"/>
                <w:szCs w:val="20"/>
                <w:lang w:val="en-GB"/>
              </w:rPr>
              <w:t>Therapeutic Profile and Prognostic Factors of Patients Suffering from Upper Digestive Bleeding at Sikasso Regional Hospital</w:t>
            </w:r>
          </w:p>
        </w:tc>
      </w:tr>
      <w:tr w:rsidR="00CF0BBB" w:rsidRPr="00E621D5" w14:paraId="6D508B1C" w14:textId="77777777" w:rsidTr="00E621D5">
        <w:trPr>
          <w:trHeight w:val="332"/>
        </w:trPr>
        <w:tc>
          <w:tcPr>
            <w:tcW w:w="1264" w:type="pct"/>
          </w:tcPr>
          <w:p w14:paraId="32FC28F7" w14:textId="77777777" w:rsidR="00CF0BBB" w:rsidRPr="00E621D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7330D9B" w:rsidR="00CF0BBB" w:rsidRPr="00E621D5" w:rsidRDefault="00D10E3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621D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E621D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21D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621D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621D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621D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621D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21D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40A04C5" w:rsidR="00E03C32" w:rsidRDefault="00D10E3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10E3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Journal of Gastroenterology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10E3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300-312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D149A82" w:rsidR="00E03C32" w:rsidRPr="007B54A4" w:rsidRDefault="00D10E3A" w:rsidP="00D10E3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10E3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10.4236/ojgas.2024.149032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621D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621D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621D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621D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21D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21D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21D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21D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21D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21D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21D5">
              <w:rPr>
                <w:rFonts w:ascii="Arial" w:hAnsi="Arial" w:cs="Arial"/>
                <w:lang w:val="en-GB"/>
              </w:rPr>
              <w:t>Author’s Feedback</w:t>
            </w:r>
            <w:r w:rsidRPr="00E621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21D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21D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621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621D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8FC5124" w:rsidR="00F1171E" w:rsidRPr="00E621D5" w:rsidRDefault="00F347A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signifies the importance of the need for hospital infrastructure and staff in the study's locality. This is a life-threatening emergency that needs medical as well as endoscopic management. </w:t>
            </w:r>
            <w:r w:rsidR="00507FE0"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data, even though the sample size is small, was adequately studied and the results were presented.</w:t>
            </w:r>
          </w:p>
        </w:tc>
        <w:tc>
          <w:tcPr>
            <w:tcW w:w="1523" w:type="pct"/>
          </w:tcPr>
          <w:p w14:paraId="462A339C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1D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621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621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88273A8" w:rsidR="00F1171E" w:rsidRPr="00E621D5" w:rsidRDefault="00F347A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1D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621D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21D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698BC1" w:rsidR="00F1171E" w:rsidRPr="00E621D5" w:rsidRDefault="00507F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1D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621D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7E1EFE6" w:rsidR="00F1171E" w:rsidRPr="00E621D5" w:rsidRDefault="00507FE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1D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621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621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0AD85E5" w:rsidR="00F1171E" w:rsidRPr="00E621D5" w:rsidRDefault="00507FE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1D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621D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21D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FE4BFE8" w:rsidR="00F1171E" w:rsidRPr="00E621D5" w:rsidRDefault="00507F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21D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21D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21D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21D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B48ABD7" w:rsidR="00F1171E" w:rsidRPr="00E621D5" w:rsidRDefault="00507F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sz w:val="20"/>
                <w:szCs w:val="20"/>
                <w:lang w:val="en-GB"/>
              </w:rPr>
              <w:t>Some minor modifications are needed, and these are given as yellow highlights with corresponding comments.</w:t>
            </w:r>
          </w:p>
          <w:p w14:paraId="2485AF1C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6D9FD2FC" w:rsidR="0043743E" w:rsidRPr="00E621D5" w:rsidRDefault="0043743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sz w:val="20"/>
                <w:szCs w:val="20"/>
                <w:lang w:val="en-GB"/>
              </w:rPr>
              <w:t>PLEASE SEE ATTACHMENT</w:t>
            </w:r>
          </w:p>
        </w:tc>
        <w:tc>
          <w:tcPr>
            <w:tcW w:w="1523" w:type="pct"/>
          </w:tcPr>
          <w:p w14:paraId="465E098E" w14:textId="77777777" w:rsidR="00F1171E" w:rsidRPr="00E621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621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621D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21D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621D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21D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21D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621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21D5">
              <w:rPr>
                <w:rFonts w:ascii="Arial" w:hAnsi="Arial" w:cs="Arial"/>
                <w:lang w:val="en-GB"/>
              </w:rPr>
              <w:t>Author’s comment</w:t>
            </w:r>
            <w:r w:rsidRPr="00E621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21D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621D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21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2040A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621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621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621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621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BCBDA21" w14:textId="77777777" w:rsidR="00C97FCB" w:rsidRDefault="00C97FCB" w:rsidP="00E621D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693D61A2" w14:textId="38E7B307" w:rsidR="00E621D5" w:rsidRPr="00B541F2" w:rsidRDefault="00E621D5" w:rsidP="00E621D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541F2">
        <w:rPr>
          <w:rFonts w:ascii="Arial" w:hAnsi="Arial" w:cs="Arial"/>
          <w:b/>
          <w:u w:val="single"/>
        </w:rPr>
        <w:lastRenderedPageBreak/>
        <w:t>Reviewer details:</w:t>
      </w:r>
    </w:p>
    <w:p w14:paraId="72D77823" w14:textId="77777777" w:rsidR="00E621D5" w:rsidRPr="00B541F2" w:rsidRDefault="00E621D5" w:rsidP="00E621D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541F2">
        <w:rPr>
          <w:rFonts w:ascii="Arial" w:hAnsi="Arial" w:cs="Arial"/>
          <w:b/>
          <w:color w:val="000000"/>
        </w:rPr>
        <w:t>Prasanth T S, Kerala University of Health Sciences, India</w:t>
      </w:r>
    </w:p>
    <w:p w14:paraId="495012DA" w14:textId="77777777" w:rsidR="00E621D5" w:rsidRPr="00E621D5" w:rsidRDefault="00E621D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621D5" w:rsidRPr="00E621D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730D3" w14:textId="77777777" w:rsidR="00370794" w:rsidRPr="0000007A" w:rsidRDefault="00370794" w:rsidP="0099583E">
      <w:r>
        <w:separator/>
      </w:r>
    </w:p>
  </w:endnote>
  <w:endnote w:type="continuationSeparator" w:id="0">
    <w:p w14:paraId="73F6D770" w14:textId="77777777" w:rsidR="00370794" w:rsidRPr="0000007A" w:rsidRDefault="0037079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81418" w14:textId="77777777" w:rsidR="00370794" w:rsidRPr="0000007A" w:rsidRDefault="00370794" w:rsidP="0099583E">
      <w:r>
        <w:separator/>
      </w:r>
    </w:p>
  </w:footnote>
  <w:footnote w:type="continuationSeparator" w:id="0">
    <w:p w14:paraId="55D85ED8" w14:textId="77777777" w:rsidR="00370794" w:rsidRPr="0000007A" w:rsidRDefault="0037079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4169921">
    <w:abstractNumId w:val="3"/>
  </w:num>
  <w:num w:numId="2" w16cid:durableId="1899898992">
    <w:abstractNumId w:val="6"/>
  </w:num>
  <w:num w:numId="3" w16cid:durableId="1178077600">
    <w:abstractNumId w:val="5"/>
  </w:num>
  <w:num w:numId="4" w16cid:durableId="1684624009">
    <w:abstractNumId w:val="7"/>
  </w:num>
  <w:num w:numId="5" w16cid:durableId="424887366">
    <w:abstractNumId w:val="4"/>
  </w:num>
  <w:num w:numId="6" w16cid:durableId="224613432">
    <w:abstractNumId w:val="0"/>
  </w:num>
  <w:num w:numId="7" w16cid:durableId="1276523126">
    <w:abstractNumId w:val="1"/>
  </w:num>
  <w:num w:numId="8" w16cid:durableId="1554124793">
    <w:abstractNumId w:val="9"/>
  </w:num>
  <w:num w:numId="9" w16cid:durableId="372996914">
    <w:abstractNumId w:val="8"/>
  </w:num>
  <w:num w:numId="10" w16cid:durableId="552623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3AB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22F"/>
    <w:rsid w:val="00220111"/>
    <w:rsid w:val="002218DB"/>
    <w:rsid w:val="0022369C"/>
    <w:rsid w:val="002320EB"/>
    <w:rsid w:val="0023696A"/>
    <w:rsid w:val="002375B3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B69"/>
    <w:rsid w:val="0037079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6A1"/>
    <w:rsid w:val="003E56A4"/>
    <w:rsid w:val="003E746A"/>
    <w:rsid w:val="00401C12"/>
    <w:rsid w:val="00421DBF"/>
    <w:rsid w:val="0042465A"/>
    <w:rsid w:val="00435B36"/>
    <w:rsid w:val="0043743E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4DE5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FE0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1DE8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516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29F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03A4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138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E4D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824"/>
    <w:rsid w:val="00C635B6"/>
    <w:rsid w:val="00C70DFC"/>
    <w:rsid w:val="00C82466"/>
    <w:rsid w:val="00C84097"/>
    <w:rsid w:val="00C86DB1"/>
    <w:rsid w:val="00C97FC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846"/>
    <w:rsid w:val="00D10E3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623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1D5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7A6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21D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