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37CEA" w14:paraId="1643A4CA" w14:textId="77777777" w:rsidTr="00037CE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37CE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37CEA" w14:paraId="127EAD7E" w14:textId="77777777" w:rsidTr="00037CEA">
        <w:trPr>
          <w:trHeight w:val="413"/>
        </w:trPr>
        <w:tc>
          <w:tcPr>
            <w:tcW w:w="1250" w:type="pct"/>
          </w:tcPr>
          <w:p w14:paraId="3C159AA5" w14:textId="77777777" w:rsidR="0000007A" w:rsidRPr="00037CE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37CE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08F15CB" w:rsidR="0000007A" w:rsidRPr="00037CEA" w:rsidRDefault="00C30366" w:rsidP="00C30366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MUNGBEAN IN IINDONESIA: Plant Characteristic, Economic Value, Cultivation Technique, and Prospect for Its Development</w:t>
            </w:r>
          </w:p>
        </w:tc>
      </w:tr>
      <w:tr w:rsidR="0000007A" w:rsidRPr="00037CEA" w14:paraId="73C90375" w14:textId="77777777" w:rsidTr="00037CEA">
        <w:trPr>
          <w:trHeight w:val="290"/>
        </w:trPr>
        <w:tc>
          <w:tcPr>
            <w:tcW w:w="1250" w:type="pct"/>
          </w:tcPr>
          <w:p w14:paraId="20D28135" w14:textId="77777777" w:rsidR="0000007A" w:rsidRPr="00037C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1DD78E7" w:rsidR="0000007A" w:rsidRPr="00037CE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01C2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5575</w:t>
            </w:r>
          </w:p>
        </w:tc>
      </w:tr>
      <w:tr w:rsidR="0000007A" w:rsidRPr="00037CEA" w14:paraId="05B60576" w14:textId="77777777" w:rsidTr="00037CEA">
        <w:trPr>
          <w:trHeight w:val="331"/>
        </w:trPr>
        <w:tc>
          <w:tcPr>
            <w:tcW w:w="1250" w:type="pct"/>
          </w:tcPr>
          <w:p w14:paraId="0196A627" w14:textId="77777777" w:rsidR="0000007A" w:rsidRPr="00037CE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C05B65" w:rsidR="0000007A" w:rsidRPr="00037CEA" w:rsidRDefault="00C30366" w:rsidP="00C30366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sz w:val="20"/>
                <w:szCs w:val="20"/>
                <w:lang w:val="en-GB"/>
              </w:rPr>
              <w:t>MUNGBEAN IN IINDONESIA: Plant Characteristic, Economic Value, Cultivation Technique, and Prospect for Its Development</w:t>
            </w:r>
          </w:p>
        </w:tc>
      </w:tr>
      <w:tr w:rsidR="00CF0BBB" w:rsidRPr="00037CEA" w14:paraId="6D508B1C" w14:textId="77777777" w:rsidTr="00037CEA">
        <w:trPr>
          <w:trHeight w:val="332"/>
        </w:trPr>
        <w:tc>
          <w:tcPr>
            <w:tcW w:w="1250" w:type="pct"/>
          </w:tcPr>
          <w:p w14:paraId="32FC28F7" w14:textId="77777777" w:rsidR="00CF0BBB" w:rsidRPr="00037CE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EE0FB92" w:rsidR="00CF0BBB" w:rsidRPr="00037CEA" w:rsidRDefault="00C3036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45F5983C" w14:textId="77777777" w:rsidR="00037D52" w:rsidRPr="00037CE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2C6DD5E2" w:rsidR="00D27A79" w:rsidRPr="00037CEA" w:rsidRDefault="00D27A79" w:rsidP="00C30366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37CE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7CE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37CE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7CE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7CE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37CE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37CE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7CEA">
              <w:rPr>
                <w:rFonts w:ascii="Arial" w:hAnsi="Arial" w:cs="Arial"/>
                <w:lang w:val="en-GB"/>
              </w:rPr>
              <w:t>Author’s Feedback</w:t>
            </w:r>
            <w:r w:rsidRPr="00037C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7CE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37CE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37C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37CE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F3D57D8" w14:textId="0B354AA7" w:rsidR="00F1171E" w:rsidRPr="00037CEA" w:rsidRDefault="00DE025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1. The</w:t>
            </w:r>
            <w:r w:rsidR="0046313E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manuscript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highlighted </w:t>
            </w:r>
            <w:r w:rsidR="0046313E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nutritional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46313E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value, food security, and health potentials of </w:t>
            </w:r>
            <w:proofErr w:type="spellStart"/>
            <w:r w:rsidR="0046313E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mungbean</w:t>
            </w:r>
            <w:proofErr w:type="spellEnd"/>
            <w:r w:rsidR="0046313E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66F0143B" w14:textId="2BDABE0E" w:rsidR="0046313E" w:rsidRPr="00037CEA" w:rsidRDefault="0046313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2. The manuscript contributed to discussions on cultivation and ways to improve </w:t>
            </w:r>
            <w:proofErr w:type="spellStart"/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mungbean</w:t>
            </w:r>
            <w:proofErr w:type="spellEnd"/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sustainable production in </w:t>
            </w:r>
            <w:proofErr w:type="spellStart"/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Indnesia</w:t>
            </w:r>
            <w:proofErr w:type="spellEnd"/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7DBC9196" w14:textId="5852B50F" w:rsidR="0046313E" w:rsidRPr="00037CEA" w:rsidRDefault="0046313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3. It is important to the scientific community</w:t>
            </w:r>
            <w:r w:rsidR="00262546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such as the </w:t>
            </w:r>
            <w:proofErr w:type="spellStart"/>
            <w:r w:rsidR="00262546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Agricultral</w:t>
            </w:r>
            <w:proofErr w:type="spellEnd"/>
            <w:r w:rsidR="00262546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Scientists, Economists, and Food Scientists/Nutritionists;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62546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because of its interdisciplinary approach, combining agronomy, economics, and food security.</w:t>
            </w:r>
          </w:p>
        </w:tc>
        <w:tc>
          <w:tcPr>
            <w:tcW w:w="1523" w:type="pct"/>
          </w:tcPr>
          <w:p w14:paraId="462A339C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7CE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23451246" w:rsidR="00F1171E" w:rsidRPr="00037C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37C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030403" w:rsidR="00F1171E" w:rsidRPr="00037CEA" w:rsidRDefault="00AE7EC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7CE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37C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37CE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BF80AC0" w:rsidR="00F1171E" w:rsidRPr="00037CEA" w:rsidRDefault="00AE7ECD" w:rsidP="00CC749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well written. However, it needs improvement in the language and gra</w:t>
            </w:r>
            <w:r w:rsidR="00E81A5D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mmatical accuracy</w:t>
            </w: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</w:t>
            </w:r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Check the correct spellings of some words. For </w:t>
            </w:r>
            <w:proofErr w:type="gramStart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example,  “</w:t>
            </w:r>
            <w:proofErr w:type="gramEnd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whish” and “</w:t>
            </w:r>
            <w:proofErr w:type="spellStart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vitamine</w:t>
            </w:r>
            <w:proofErr w:type="spellEnd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”. I thing you wanted to “which” and “vitamin” </w:t>
            </w:r>
            <w:proofErr w:type="spellStart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intead</w:t>
            </w:r>
            <w:proofErr w:type="spellEnd"/>
            <w:r w:rsidR="00CC7497"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7CE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37CE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AEBD6FF" w:rsidR="00F1171E" w:rsidRPr="00037CEA" w:rsidRDefault="008E4B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7CE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37C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37CE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1035C3A" w:rsidR="00F1171E" w:rsidRPr="00037CEA" w:rsidRDefault="008E4BB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recent</w:t>
            </w:r>
          </w:p>
        </w:tc>
        <w:tc>
          <w:tcPr>
            <w:tcW w:w="1523" w:type="pct"/>
          </w:tcPr>
          <w:p w14:paraId="40220055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37CE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37CE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37CE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68F5D81D" w:rsidR="00F1171E" w:rsidRPr="00037CEA" w:rsidRDefault="008E4BB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Yes, but needs some improvement</w:t>
            </w:r>
          </w:p>
          <w:p w14:paraId="41E28118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37CE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37CE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37CE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37CE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2A4F59E" w14:textId="45279AD5" w:rsidR="00F1171E" w:rsidRPr="00037CEA" w:rsidRDefault="00135BF7" w:rsidP="008574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The manuscript n</w:t>
            </w:r>
            <w:r w:rsidR="00DE0256"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eeds to be revised for language improvement. </w:t>
            </w:r>
            <w:r w:rsidR="008574CE" w:rsidRPr="00037CEA">
              <w:rPr>
                <w:rFonts w:ascii="Arial" w:hAnsi="Arial" w:cs="Arial"/>
                <w:sz w:val="20"/>
                <w:szCs w:val="20"/>
                <w:lang w:val="en-GB"/>
              </w:rPr>
              <w:t>Specific corrections include:</w:t>
            </w:r>
          </w:p>
          <w:p w14:paraId="29774F47" w14:textId="7892BE3E" w:rsidR="008574CE" w:rsidRPr="00037CEA" w:rsidRDefault="000B463D" w:rsidP="008574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In the t</w:t>
            </w:r>
            <w:r w:rsidR="008574CE" w:rsidRPr="00037CEA">
              <w:rPr>
                <w:rFonts w:ascii="Arial" w:hAnsi="Arial" w:cs="Arial"/>
                <w:sz w:val="20"/>
                <w:szCs w:val="20"/>
                <w:lang w:val="en-GB"/>
              </w:rPr>
              <w:t>able of content (CHAPTER</w:t>
            </w: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8574CE" w:rsidRPr="00037CEA">
              <w:rPr>
                <w:rFonts w:ascii="Arial" w:hAnsi="Arial" w:cs="Arial"/>
                <w:sz w:val="20"/>
                <w:szCs w:val="20"/>
                <w:lang w:val="en-GB"/>
              </w:rPr>
              <w:t>)…</w:t>
            </w:r>
            <w:proofErr w:type="gramEnd"/>
            <w:r w:rsidR="002F4B3C" w:rsidRPr="00037CEA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  <w:r w:rsidR="008574CE" w:rsidRPr="00037CEA">
              <w:rPr>
                <w:rFonts w:ascii="Arial" w:hAnsi="Arial" w:cs="Arial"/>
                <w:sz w:val="20"/>
                <w:szCs w:val="20"/>
                <w:lang w:val="en-GB"/>
              </w:rPr>
              <w:t>NUTRITION CONTENT</w:t>
            </w:r>
            <w:proofErr w:type="gramStart"/>
            <w:r w:rsidR="002F4B3C" w:rsidRPr="00037CEA">
              <w:rPr>
                <w:rFonts w:ascii="Arial" w:hAnsi="Arial" w:cs="Arial"/>
                <w:sz w:val="20"/>
                <w:szCs w:val="20"/>
                <w:lang w:val="en-GB"/>
              </w:rPr>
              <w:t>”</w:t>
            </w: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2F4B3C"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it</w:t>
            </w:r>
            <w:proofErr w:type="gramEnd"/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 would be better to change the words to “NUTRIITIONAL COMPOSITION”. Also effect the change in the heading </w:t>
            </w:r>
            <w:proofErr w:type="gramStart"/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>of  chapter</w:t>
            </w:r>
            <w:proofErr w:type="gramEnd"/>
            <w:r w:rsidRPr="00037CEA">
              <w:rPr>
                <w:rFonts w:ascii="Arial" w:hAnsi="Arial" w:cs="Arial"/>
                <w:sz w:val="20"/>
                <w:szCs w:val="20"/>
                <w:lang w:val="en-GB"/>
              </w:rPr>
              <w:t xml:space="preserve"> 2 and in section 2.2 of the same chapter 2.</w:t>
            </w:r>
          </w:p>
          <w:p w14:paraId="15DFD0E8" w14:textId="1502DA24" w:rsidR="000B463D" w:rsidRPr="00037CEA" w:rsidRDefault="000B463D" w:rsidP="008574C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37CE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6129131C" w:rsidR="00F1171E" w:rsidRPr="00037C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0DE299" w:rsidR="00F1171E" w:rsidRPr="00037CE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37CE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37CE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037CE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37CE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37CE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37CE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37CEA">
              <w:rPr>
                <w:rFonts w:ascii="Arial" w:hAnsi="Arial" w:cs="Arial"/>
                <w:lang w:val="en-GB"/>
              </w:rPr>
              <w:t>Author’s comment</w:t>
            </w:r>
            <w:r w:rsidRPr="00037CE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37CE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37CE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37CE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37C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37C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37CE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224C2091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37C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37C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37CE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37CE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045E23C" w14:textId="77777777" w:rsidR="00037CEA" w:rsidRPr="00C96CA4" w:rsidRDefault="00037CEA" w:rsidP="00037CE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96CA4">
        <w:rPr>
          <w:rFonts w:ascii="Arial" w:hAnsi="Arial" w:cs="Arial"/>
          <w:b/>
          <w:u w:val="single"/>
        </w:rPr>
        <w:t>Reviewer details:</w:t>
      </w:r>
    </w:p>
    <w:p w14:paraId="6404BFBB" w14:textId="77777777" w:rsidR="00037CEA" w:rsidRPr="00C96CA4" w:rsidRDefault="00037CEA" w:rsidP="00037CE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C96CA4">
        <w:rPr>
          <w:rFonts w:ascii="Arial" w:hAnsi="Arial" w:cs="Arial"/>
          <w:b/>
          <w:color w:val="000000"/>
        </w:rPr>
        <w:t>Okakpu</w:t>
      </w:r>
      <w:proofErr w:type="spellEnd"/>
      <w:r w:rsidRPr="00C96CA4">
        <w:rPr>
          <w:rFonts w:ascii="Arial" w:hAnsi="Arial" w:cs="Arial"/>
          <w:b/>
          <w:color w:val="000000"/>
        </w:rPr>
        <w:t>, Kasie Geraldine, Michael Okpara University of Agriculture, Nigeria</w:t>
      </w:r>
    </w:p>
    <w:p w14:paraId="202CE98D" w14:textId="77777777" w:rsidR="00037CEA" w:rsidRPr="00037CEA" w:rsidRDefault="00037CEA">
      <w:pPr>
        <w:rPr>
          <w:rFonts w:ascii="Arial" w:hAnsi="Arial" w:cs="Arial"/>
          <w:b/>
          <w:sz w:val="20"/>
          <w:szCs w:val="20"/>
        </w:rPr>
      </w:pPr>
    </w:p>
    <w:sectPr w:rsidR="00037CEA" w:rsidRPr="00037CEA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D99BBE" w14:textId="77777777" w:rsidR="00F42D6D" w:rsidRPr="0000007A" w:rsidRDefault="00F42D6D" w:rsidP="0099583E">
      <w:r>
        <w:separator/>
      </w:r>
    </w:p>
  </w:endnote>
  <w:endnote w:type="continuationSeparator" w:id="0">
    <w:p w14:paraId="3CF76BDE" w14:textId="77777777" w:rsidR="00F42D6D" w:rsidRPr="0000007A" w:rsidRDefault="00F42D6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E08A" w14:textId="77777777" w:rsidR="00F42D6D" w:rsidRPr="0000007A" w:rsidRDefault="00F42D6D" w:rsidP="0099583E">
      <w:r>
        <w:separator/>
      </w:r>
    </w:p>
  </w:footnote>
  <w:footnote w:type="continuationSeparator" w:id="0">
    <w:p w14:paraId="2FFA4422" w14:textId="77777777" w:rsidR="00F42D6D" w:rsidRPr="0000007A" w:rsidRDefault="00F42D6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0325361">
    <w:abstractNumId w:val="3"/>
  </w:num>
  <w:num w:numId="2" w16cid:durableId="98990158">
    <w:abstractNumId w:val="6"/>
  </w:num>
  <w:num w:numId="3" w16cid:durableId="325717465">
    <w:abstractNumId w:val="5"/>
  </w:num>
  <w:num w:numId="4" w16cid:durableId="1597396684">
    <w:abstractNumId w:val="7"/>
  </w:num>
  <w:num w:numId="5" w16cid:durableId="1160586275">
    <w:abstractNumId w:val="4"/>
  </w:num>
  <w:num w:numId="6" w16cid:durableId="264652111">
    <w:abstractNumId w:val="0"/>
  </w:num>
  <w:num w:numId="7" w16cid:durableId="971246992">
    <w:abstractNumId w:val="1"/>
  </w:num>
  <w:num w:numId="8" w16cid:durableId="399014166">
    <w:abstractNumId w:val="9"/>
  </w:num>
  <w:num w:numId="9" w16cid:durableId="1273778123">
    <w:abstractNumId w:val="8"/>
  </w:num>
  <w:num w:numId="10" w16cid:durableId="1473254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752F"/>
    <w:rsid w:val="00037CEA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2AB"/>
    <w:rsid w:val="000A2D36"/>
    <w:rsid w:val="000A6F41"/>
    <w:rsid w:val="000B463D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5BF7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4C1"/>
    <w:rsid w:val="00257F9E"/>
    <w:rsid w:val="00262546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285"/>
    <w:rsid w:val="002E10DF"/>
    <w:rsid w:val="002E1211"/>
    <w:rsid w:val="002E2339"/>
    <w:rsid w:val="002E5C81"/>
    <w:rsid w:val="002E6D86"/>
    <w:rsid w:val="002E7787"/>
    <w:rsid w:val="002F4B3C"/>
    <w:rsid w:val="002F6935"/>
    <w:rsid w:val="00304EE0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13E"/>
    <w:rsid w:val="00474129"/>
    <w:rsid w:val="00477844"/>
    <w:rsid w:val="004847FF"/>
    <w:rsid w:val="00495DBB"/>
    <w:rsid w:val="004A0F73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D26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660"/>
    <w:rsid w:val="00645A56"/>
    <w:rsid w:val="006478EB"/>
    <w:rsid w:val="00651C34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574CE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4BB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01C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0CE9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250"/>
    <w:rsid w:val="00AD6C51"/>
    <w:rsid w:val="00AE0E9B"/>
    <w:rsid w:val="00AE54CD"/>
    <w:rsid w:val="00AE7ECD"/>
    <w:rsid w:val="00AF3016"/>
    <w:rsid w:val="00B03A45"/>
    <w:rsid w:val="00B2236C"/>
    <w:rsid w:val="00B22FE6"/>
    <w:rsid w:val="00B3033D"/>
    <w:rsid w:val="00B334D9"/>
    <w:rsid w:val="00B53059"/>
    <w:rsid w:val="00B53C4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0366"/>
    <w:rsid w:val="00C415B5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7497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025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A5D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440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2D6D"/>
    <w:rsid w:val="00F4700F"/>
    <w:rsid w:val="00F52B15"/>
    <w:rsid w:val="00F573EA"/>
    <w:rsid w:val="00F57E9D"/>
    <w:rsid w:val="00F73CF2"/>
    <w:rsid w:val="00F80C14"/>
    <w:rsid w:val="00F91A22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53C4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37CE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115</cp:revision>
  <dcterms:created xsi:type="dcterms:W3CDTF">2023-08-30T09:21:00Z</dcterms:created>
  <dcterms:modified xsi:type="dcterms:W3CDTF">2025-05-21T12:12:00Z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