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1335B4" w14:paraId="1643A4CA" w14:textId="77777777" w:rsidTr="004847FF">
        <w:trPr>
          <w:trHeight w:val="450"/>
        </w:trPr>
        <w:tc>
          <w:tcPr>
            <w:tcW w:w="5000" w:type="pct"/>
            <w:gridSpan w:val="2"/>
            <w:tcBorders>
              <w:top w:val="nil"/>
              <w:left w:val="nil"/>
              <w:right w:val="nil"/>
            </w:tcBorders>
          </w:tcPr>
          <w:p w14:paraId="4C55E51F" w14:textId="77777777" w:rsidR="00602F7D" w:rsidRPr="001335B4" w:rsidRDefault="00602F7D" w:rsidP="00F2643C">
            <w:pPr>
              <w:pStyle w:val="Heading2"/>
              <w:jc w:val="left"/>
              <w:rPr>
                <w:rFonts w:ascii="Arial" w:hAnsi="Arial" w:cs="Arial"/>
                <w:b w:val="0"/>
                <w:bCs w:val="0"/>
                <w:lang w:val="en-US"/>
              </w:rPr>
            </w:pPr>
          </w:p>
        </w:tc>
      </w:tr>
      <w:tr w:rsidR="0000007A" w:rsidRPr="001335B4" w14:paraId="127EAD7E" w14:textId="77777777" w:rsidTr="00F33C84">
        <w:trPr>
          <w:trHeight w:val="413"/>
        </w:trPr>
        <w:tc>
          <w:tcPr>
            <w:tcW w:w="1234" w:type="pct"/>
          </w:tcPr>
          <w:p w14:paraId="3C159AA5" w14:textId="77777777" w:rsidR="0000007A" w:rsidRPr="001335B4" w:rsidRDefault="00D27A79" w:rsidP="00696CAD">
            <w:pPr>
              <w:pStyle w:val="BodyText"/>
              <w:ind w:left="90"/>
              <w:jc w:val="left"/>
              <w:rPr>
                <w:rFonts w:ascii="Arial" w:hAnsi="Arial" w:cs="Arial"/>
                <w:bCs/>
                <w:sz w:val="20"/>
                <w:szCs w:val="20"/>
                <w:lang w:val="en-GB"/>
              </w:rPr>
            </w:pPr>
            <w:r w:rsidRPr="001335B4">
              <w:rPr>
                <w:rFonts w:ascii="Arial" w:hAnsi="Arial" w:cs="Arial"/>
                <w:bCs/>
                <w:sz w:val="20"/>
                <w:szCs w:val="20"/>
                <w:lang w:val="en-GB"/>
              </w:rPr>
              <w:t xml:space="preserve">Book </w:t>
            </w:r>
            <w:r w:rsidR="0000007A" w:rsidRPr="001335B4">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23DA8DCD" w14:textId="04341E83" w:rsidR="0000007A" w:rsidRPr="001335B4" w:rsidRDefault="006818C5" w:rsidP="00054BC4">
            <w:pPr>
              <w:pStyle w:val="NormalWeb"/>
              <w:rPr>
                <w:rFonts w:ascii="Arial" w:hAnsi="Arial" w:cs="Arial"/>
                <w:b/>
                <w:bCs/>
                <w:sz w:val="20"/>
                <w:szCs w:val="20"/>
                <w:u w:val="single"/>
              </w:rPr>
            </w:pPr>
            <w:r w:rsidRPr="001335B4">
              <w:rPr>
                <w:rFonts w:ascii="Arial" w:hAnsi="Arial" w:cs="Arial"/>
                <w:b/>
                <w:bCs/>
                <w:sz w:val="20"/>
                <w:szCs w:val="20"/>
                <w:u w:val="single"/>
              </w:rPr>
              <w:t>Financial Crime and Money Laundering Investigation: From Predicate Offence to Assets Forfeiture and Recovery</w:t>
            </w:r>
          </w:p>
        </w:tc>
      </w:tr>
      <w:tr w:rsidR="0000007A" w:rsidRPr="001335B4" w14:paraId="73C90375" w14:textId="77777777" w:rsidTr="002E7787">
        <w:trPr>
          <w:trHeight w:val="290"/>
        </w:trPr>
        <w:tc>
          <w:tcPr>
            <w:tcW w:w="1234" w:type="pct"/>
          </w:tcPr>
          <w:p w14:paraId="20D28135" w14:textId="77777777" w:rsidR="0000007A" w:rsidRPr="001335B4" w:rsidRDefault="0000007A" w:rsidP="00696CAD">
            <w:pPr>
              <w:pStyle w:val="BodyText"/>
              <w:ind w:left="90"/>
              <w:jc w:val="left"/>
              <w:rPr>
                <w:rFonts w:ascii="Arial" w:hAnsi="Arial" w:cs="Arial"/>
                <w:bCs/>
                <w:sz w:val="20"/>
                <w:szCs w:val="20"/>
                <w:lang w:val="en-GB"/>
              </w:rPr>
            </w:pPr>
            <w:r w:rsidRPr="001335B4">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116FF01D" w:rsidR="0000007A" w:rsidRPr="001335B4" w:rsidRDefault="00E72A8E" w:rsidP="00F3669D">
            <w:pPr>
              <w:pStyle w:val="NormalWeb"/>
              <w:spacing w:before="0" w:beforeAutospacing="0" w:after="0" w:afterAutospacing="0"/>
              <w:rPr>
                <w:rFonts w:ascii="Arial" w:hAnsi="Arial" w:cs="Arial"/>
                <w:b/>
                <w:bCs/>
                <w:sz w:val="20"/>
                <w:szCs w:val="20"/>
                <w:highlight w:val="yellow"/>
                <w:lang w:val="en-GB"/>
              </w:rPr>
            </w:pPr>
            <w:r w:rsidRPr="001335B4">
              <w:rPr>
                <w:rFonts w:ascii="Arial" w:hAnsi="Arial" w:cs="Arial"/>
                <w:b/>
                <w:bCs/>
                <w:sz w:val="20"/>
                <w:szCs w:val="20"/>
                <w:lang w:val="en-GB"/>
              </w:rPr>
              <w:t>Ms_BP</w:t>
            </w:r>
            <w:r w:rsidR="00FC432A" w:rsidRPr="001335B4">
              <w:rPr>
                <w:rFonts w:ascii="Arial" w:hAnsi="Arial" w:cs="Arial"/>
                <w:b/>
                <w:bCs/>
                <w:sz w:val="20"/>
                <w:szCs w:val="20"/>
                <w:lang w:val="en-GB"/>
              </w:rPr>
              <w:t>R</w:t>
            </w:r>
            <w:r w:rsidRPr="001335B4">
              <w:rPr>
                <w:rFonts w:ascii="Arial" w:hAnsi="Arial" w:cs="Arial"/>
                <w:b/>
                <w:bCs/>
                <w:sz w:val="20"/>
                <w:szCs w:val="20"/>
                <w:lang w:val="en-GB"/>
              </w:rPr>
              <w:t>_</w:t>
            </w:r>
            <w:r w:rsidR="00310ED8" w:rsidRPr="001335B4">
              <w:rPr>
                <w:rFonts w:ascii="Arial" w:hAnsi="Arial" w:cs="Arial"/>
                <w:b/>
                <w:bCs/>
                <w:sz w:val="20"/>
                <w:szCs w:val="20"/>
                <w:lang w:val="en-GB"/>
              </w:rPr>
              <w:t>5622</w:t>
            </w:r>
          </w:p>
        </w:tc>
      </w:tr>
      <w:tr w:rsidR="0000007A" w:rsidRPr="001335B4" w14:paraId="05B60576" w14:textId="77777777" w:rsidTr="002109D6">
        <w:trPr>
          <w:trHeight w:val="331"/>
        </w:trPr>
        <w:tc>
          <w:tcPr>
            <w:tcW w:w="1234" w:type="pct"/>
          </w:tcPr>
          <w:p w14:paraId="0196A627" w14:textId="77777777" w:rsidR="0000007A" w:rsidRPr="001335B4" w:rsidRDefault="0000007A" w:rsidP="00696CAD">
            <w:pPr>
              <w:pStyle w:val="BodyText"/>
              <w:ind w:left="90"/>
              <w:jc w:val="left"/>
              <w:rPr>
                <w:rFonts w:ascii="Arial" w:hAnsi="Arial" w:cs="Arial"/>
                <w:bCs/>
                <w:sz w:val="20"/>
                <w:szCs w:val="20"/>
                <w:lang w:val="en-GB"/>
              </w:rPr>
            </w:pPr>
            <w:r w:rsidRPr="001335B4">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3375D980" w:rsidR="0000007A" w:rsidRPr="001335B4" w:rsidRDefault="001E7EEB" w:rsidP="001E7EEB">
            <w:pPr>
              <w:rPr>
                <w:rFonts w:ascii="Arial" w:eastAsia="Arial Unicode MS" w:hAnsi="Arial" w:cs="Arial"/>
                <w:b/>
                <w:sz w:val="20"/>
                <w:szCs w:val="20"/>
                <w:lang w:val="en-GB"/>
              </w:rPr>
            </w:pPr>
            <w:r w:rsidRPr="001335B4">
              <w:rPr>
                <w:rFonts w:ascii="Arial" w:eastAsia="Arial Unicode MS" w:hAnsi="Arial" w:cs="Arial"/>
                <w:b/>
                <w:sz w:val="20"/>
                <w:szCs w:val="20"/>
                <w:lang w:val="en-GB"/>
              </w:rPr>
              <w:t>Financial Crime and Money Laundering Investigation: From Predicate Offence to Assets Forfeiture and Recovery</w:t>
            </w:r>
          </w:p>
        </w:tc>
      </w:tr>
      <w:tr w:rsidR="00CF0BBB" w:rsidRPr="001335B4" w14:paraId="6D508B1C" w14:textId="77777777" w:rsidTr="002E7787">
        <w:trPr>
          <w:trHeight w:val="332"/>
        </w:trPr>
        <w:tc>
          <w:tcPr>
            <w:tcW w:w="1234" w:type="pct"/>
          </w:tcPr>
          <w:p w14:paraId="32FC28F7" w14:textId="77777777" w:rsidR="00CF0BBB" w:rsidRPr="001335B4" w:rsidRDefault="00CF0BBB" w:rsidP="00696CAD">
            <w:pPr>
              <w:pStyle w:val="BodyText"/>
              <w:ind w:left="90"/>
              <w:jc w:val="left"/>
              <w:rPr>
                <w:rFonts w:ascii="Arial" w:hAnsi="Arial" w:cs="Arial"/>
                <w:bCs/>
                <w:sz w:val="20"/>
                <w:szCs w:val="20"/>
                <w:lang w:val="en-GB"/>
              </w:rPr>
            </w:pPr>
            <w:r w:rsidRPr="001335B4">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79E858C4" w:rsidR="00CF0BBB" w:rsidRPr="001335B4" w:rsidRDefault="00BB6B6B" w:rsidP="000450FC">
            <w:pPr>
              <w:pStyle w:val="NormalWeb"/>
              <w:spacing w:before="0" w:beforeAutospacing="0" w:after="0" w:afterAutospacing="0"/>
              <w:rPr>
                <w:rFonts w:ascii="Arial" w:hAnsi="Arial" w:cs="Arial"/>
                <w:b/>
                <w:sz w:val="20"/>
                <w:szCs w:val="20"/>
                <w:lang w:val="en-GB"/>
              </w:rPr>
            </w:pPr>
            <w:r w:rsidRPr="001335B4">
              <w:rPr>
                <w:rFonts w:ascii="Arial" w:hAnsi="Arial" w:cs="Arial"/>
                <w:b/>
                <w:sz w:val="20"/>
                <w:szCs w:val="20"/>
                <w:lang w:val="en-GB"/>
              </w:rPr>
              <w:t>Complete Book</w:t>
            </w:r>
          </w:p>
        </w:tc>
      </w:tr>
    </w:tbl>
    <w:p w14:paraId="4B5557AB" w14:textId="77777777" w:rsidR="00753150" w:rsidRPr="001335B4" w:rsidRDefault="00753150" w:rsidP="001335B4">
      <w:pPr>
        <w:pStyle w:val="BodyText"/>
        <w:rPr>
          <w:rFonts w:ascii="Arial" w:hAnsi="Arial" w:cs="Arial"/>
          <w:bCs/>
          <w:sz w:val="20"/>
          <w:szCs w:val="20"/>
          <w:lang w:val="en-GB"/>
        </w:rPr>
      </w:pPr>
    </w:p>
    <w:p w14:paraId="40F0356C" w14:textId="77777777" w:rsidR="00753150" w:rsidRPr="001335B4" w:rsidRDefault="00753150"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1335B4" w14:paraId="71A94C1F" w14:textId="77777777" w:rsidTr="007222C8">
        <w:tc>
          <w:tcPr>
            <w:tcW w:w="5000" w:type="pct"/>
            <w:gridSpan w:val="3"/>
            <w:tcBorders>
              <w:top w:val="nil"/>
              <w:left w:val="nil"/>
              <w:right w:val="nil"/>
            </w:tcBorders>
            <w:noWrap/>
          </w:tcPr>
          <w:p w14:paraId="0BC15285" w14:textId="75BEB51F" w:rsidR="00F1171E" w:rsidRPr="001335B4" w:rsidRDefault="00F1171E" w:rsidP="007222C8">
            <w:pPr>
              <w:pStyle w:val="Heading2"/>
              <w:jc w:val="left"/>
              <w:rPr>
                <w:rFonts w:ascii="Arial" w:hAnsi="Arial" w:cs="Arial"/>
                <w:lang w:val="en-GB"/>
              </w:rPr>
            </w:pPr>
            <w:r w:rsidRPr="001335B4">
              <w:rPr>
                <w:rFonts w:ascii="Arial" w:hAnsi="Arial" w:cs="Arial"/>
                <w:highlight w:val="yellow"/>
                <w:lang w:val="en-GB"/>
              </w:rPr>
              <w:t>PART  1:</w:t>
            </w:r>
            <w:r w:rsidRPr="001335B4">
              <w:rPr>
                <w:rFonts w:ascii="Arial" w:hAnsi="Arial" w:cs="Arial"/>
                <w:lang w:val="en-GB"/>
              </w:rPr>
              <w:t xml:space="preserve"> Comments</w:t>
            </w:r>
          </w:p>
          <w:p w14:paraId="1287753C" w14:textId="77777777" w:rsidR="00F1171E" w:rsidRPr="001335B4" w:rsidRDefault="00F1171E" w:rsidP="007222C8">
            <w:pPr>
              <w:rPr>
                <w:rFonts w:ascii="Arial" w:hAnsi="Arial" w:cs="Arial"/>
                <w:sz w:val="20"/>
                <w:szCs w:val="20"/>
                <w:lang w:val="en-GB"/>
              </w:rPr>
            </w:pPr>
          </w:p>
        </w:tc>
      </w:tr>
      <w:tr w:rsidR="00F1171E" w:rsidRPr="001335B4" w14:paraId="5EA12279" w14:textId="77777777" w:rsidTr="007222C8">
        <w:tc>
          <w:tcPr>
            <w:tcW w:w="1265" w:type="pct"/>
            <w:noWrap/>
          </w:tcPr>
          <w:p w14:paraId="7AE9682F" w14:textId="77777777" w:rsidR="00F1171E" w:rsidRPr="001335B4" w:rsidRDefault="00F1171E" w:rsidP="007222C8">
            <w:pPr>
              <w:pStyle w:val="Heading2"/>
              <w:jc w:val="left"/>
              <w:rPr>
                <w:rFonts w:ascii="Arial" w:hAnsi="Arial" w:cs="Arial"/>
                <w:lang w:val="en-GB"/>
              </w:rPr>
            </w:pPr>
          </w:p>
        </w:tc>
        <w:tc>
          <w:tcPr>
            <w:tcW w:w="2212" w:type="pct"/>
          </w:tcPr>
          <w:p w14:paraId="5B8DBE06" w14:textId="77777777" w:rsidR="00F1171E" w:rsidRPr="001335B4" w:rsidRDefault="00F1171E" w:rsidP="007222C8">
            <w:pPr>
              <w:pStyle w:val="Heading2"/>
              <w:jc w:val="left"/>
              <w:rPr>
                <w:rFonts w:ascii="Arial" w:hAnsi="Arial" w:cs="Arial"/>
                <w:lang w:val="en-GB"/>
              </w:rPr>
            </w:pPr>
            <w:r w:rsidRPr="001335B4">
              <w:rPr>
                <w:rFonts w:ascii="Arial" w:hAnsi="Arial" w:cs="Arial"/>
                <w:lang w:val="en-GB"/>
              </w:rPr>
              <w:t>Reviewer’s comment</w:t>
            </w:r>
          </w:p>
          <w:p w14:paraId="693A9C4D" w14:textId="77777777" w:rsidR="00421DBF" w:rsidRPr="001335B4" w:rsidRDefault="00421DBF" w:rsidP="00421DBF">
            <w:pPr>
              <w:rPr>
                <w:rFonts w:ascii="Arial" w:hAnsi="Arial" w:cs="Arial"/>
                <w:b/>
                <w:bCs/>
                <w:sz w:val="20"/>
                <w:szCs w:val="20"/>
              </w:rPr>
            </w:pPr>
            <w:r w:rsidRPr="001335B4">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1335B4" w:rsidRDefault="00421DBF" w:rsidP="00421DBF">
            <w:pPr>
              <w:rPr>
                <w:rFonts w:ascii="Arial" w:hAnsi="Arial" w:cs="Arial"/>
                <w:sz w:val="20"/>
                <w:szCs w:val="20"/>
                <w:lang w:val="en-GB"/>
              </w:rPr>
            </w:pPr>
          </w:p>
        </w:tc>
        <w:tc>
          <w:tcPr>
            <w:tcW w:w="1523" w:type="pct"/>
          </w:tcPr>
          <w:p w14:paraId="57792C30" w14:textId="77777777" w:rsidR="00F1171E" w:rsidRPr="001335B4" w:rsidRDefault="00F1171E" w:rsidP="007222C8">
            <w:pPr>
              <w:pStyle w:val="Heading2"/>
              <w:jc w:val="left"/>
              <w:rPr>
                <w:rFonts w:ascii="Arial" w:hAnsi="Arial" w:cs="Arial"/>
                <w:b w:val="0"/>
                <w:lang w:val="en-GB"/>
              </w:rPr>
            </w:pPr>
            <w:r w:rsidRPr="001335B4">
              <w:rPr>
                <w:rFonts w:ascii="Arial" w:hAnsi="Arial" w:cs="Arial"/>
                <w:lang w:val="en-GB"/>
              </w:rPr>
              <w:t>Author’s Feedback</w:t>
            </w:r>
            <w:r w:rsidRPr="001335B4">
              <w:rPr>
                <w:rFonts w:ascii="Arial" w:hAnsi="Arial" w:cs="Arial"/>
                <w:b w:val="0"/>
                <w:lang w:val="en-GB"/>
              </w:rPr>
              <w:t xml:space="preserve"> </w:t>
            </w:r>
            <w:r w:rsidRPr="001335B4">
              <w:rPr>
                <w:rFonts w:ascii="Arial" w:hAnsi="Arial" w:cs="Arial"/>
                <w:b w:val="0"/>
                <w:i/>
                <w:lang w:val="en-GB"/>
              </w:rPr>
              <w:t>(Please correct the manuscript and highlight that part in the manuscript. It is mandatory that authors should write his/her feedback here)</w:t>
            </w:r>
          </w:p>
        </w:tc>
      </w:tr>
      <w:tr w:rsidR="00F1171E" w:rsidRPr="001335B4" w14:paraId="5C0AB4EC" w14:textId="77777777" w:rsidTr="007222C8">
        <w:trPr>
          <w:trHeight w:val="1264"/>
        </w:trPr>
        <w:tc>
          <w:tcPr>
            <w:tcW w:w="1265" w:type="pct"/>
            <w:noWrap/>
          </w:tcPr>
          <w:p w14:paraId="66B47184" w14:textId="48030299" w:rsidR="00F1171E" w:rsidRPr="001335B4" w:rsidRDefault="00F1171E" w:rsidP="007222C8">
            <w:pPr>
              <w:ind w:left="360"/>
              <w:rPr>
                <w:rFonts w:ascii="Arial" w:hAnsi="Arial" w:cs="Arial"/>
                <w:b/>
                <w:bCs/>
                <w:sz w:val="20"/>
                <w:szCs w:val="20"/>
                <w:lang w:val="en-GB"/>
              </w:rPr>
            </w:pPr>
            <w:r w:rsidRPr="001335B4">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1335B4" w:rsidRDefault="00F1171E" w:rsidP="007222C8">
            <w:pPr>
              <w:ind w:left="360"/>
              <w:rPr>
                <w:rFonts w:ascii="Arial" w:eastAsia="MS Mincho" w:hAnsi="Arial" w:cs="Arial"/>
                <w:b/>
                <w:bCs/>
                <w:sz w:val="20"/>
                <w:szCs w:val="20"/>
                <w:lang w:val="en-GB"/>
              </w:rPr>
            </w:pPr>
          </w:p>
        </w:tc>
        <w:tc>
          <w:tcPr>
            <w:tcW w:w="2212" w:type="pct"/>
          </w:tcPr>
          <w:p w14:paraId="7DBC9196" w14:textId="227C2C14" w:rsidR="00F1171E" w:rsidRPr="001335B4" w:rsidRDefault="007C769C" w:rsidP="007222C8">
            <w:pPr>
              <w:pStyle w:val="ListParagraph"/>
              <w:ind w:left="0"/>
              <w:rPr>
                <w:rFonts w:ascii="Arial" w:hAnsi="Arial" w:cs="Arial"/>
                <w:b/>
                <w:bCs/>
                <w:sz w:val="20"/>
                <w:szCs w:val="20"/>
                <w:lang w:val="en-GB"/>
              </w:rPr>
            </w:pPr>
            <w:r w:rsidRPr="001335B4">
              <w:rPr>
                <w:rFonts w:ascii="Arial" w:hAnsi="Arial" w:cs="Arial"/>
                <w:sz w:val="20"/>
                <w:szCs w:val="20"/>
              </w:rPr>
              <w:t>Financial crime and money laundering pose significant threats to economic stability, governance, and global security. This paper examines the critical role of investigating financial crimes, tracing the process from identifying predicate offences to the effective implementation of asset forfeiture and recovery measures. By analyzing case studies and legal frameworks, the study highlights how robust investigation mechanisms contribute to disrupting illicit financial flows, enhancing legal enforcement, and promoting economic integrity. The findings emphasize the importance of coordinated efforts among law enforcement, regulatory agencies, and financial institutions to optimize asset recovery and prevent reinvestment of illicit proceeds.</w:t>
            </w:r>
          </w:p>
        </w:tc>
        <w:tc>
          <w:tcPr>
            <w:tcW w:w="1523" w:type="pct"/>
          </w:tcPr>
          <w:p w14:paraId="462A339C" w14:textId="77777777" w:rsidR="00F1171E" w:rsidRPr="001335B4" w:rsidRDefault="00F1171E" w:rsidP="007222C8">
            <w:pPr>
              <w:pStyle w:val="Heading2"/>
              <w:jc w:val="left"/>
              <w:rPr>
                <w:rFonts w:ascii="Arial" w:hAnsi="Arial" w:cs="Arial"/>
                <w:b w:val="0"/>
                <w:lang w:val="en-GB"/>
              </w:rPr>
            </w:pPr>
          </w:p>
        </w:tc>
      </w:tr>
      <w:tr w:rsidR="00F1171E" w:rsidRPr="001335B4" w14:paraId="0D8B5B2C" w14:textId="77777777" w:rsidTr="007222C8">
        <w:trPr>
          <w:trHeight w:val="1262"/>
        </w:trPr>
        <w:tc>
          <w:tcPr>
            <w:tcW w:w="1265" w:type="pct"/>
            <w:noWrap/>
          </w:tcPr>
          <w:p w14:paraId="21CBA5FE" w14:textId="77777777" w:rsidR="00F1171E" w:rsidRPr="001335B4" w:rsidRDefault="00F1171E" w:rsidP="007222C8">
            <w:pPr>
              <w:ind w:left="360"/>
              <w:rPr>
                <w:rFonts w:ascii="Arial" w:hAnsi="Arial" w:cs="Arial"/>
                <w:b/>
                <w:bCs/>
                <w:sz w:val="20"/>
                <w:szCs w:val="20"/>
                <w:lang w:val="en-GB"/>
              </w:rPr>
            </w:pPr>
            <w:r w:rsidRPr="001335B4">
              <w:rPr>
                <w:rFonts w:ascii="Arial" w:hAnsi="Arial" w:cs="Arial"/>
                <w:b/>
                <w:bCs/>
                <w:sz w:val="20"/>
                <w:szCs w:val="20"/>
                <w:lang w:val="en-GB"/>
              </w:rPr>
              <w:t>Is the title of the article suitable?</w:t>
            </w:r>
          </w:p>
          <w:p w14:paraId="1CABB61A" w14:textId="77777777" w:rsidR="00F1171E" w:rsidRPr="001335B4" w:rsidRDefault="00F1171E" w:rsidP="007222C8">
            <w:pPr>
              <w:ind w:left="360"/>
              <w:rPr>
                <w:rFonts w:ascii="Arial" w:hAnsi="Arial" w:cs="Arial"/>
                <w:b/>
                <w:bCs/>
                <w:sz w:val="20"/>
                <w:szCs w:val="20"/>
                <w:lang w:val="en-GB"/>
              </w:rPr>
            </w:pPr>
            <w:r w:rsidRPr="001335B4">
              <w:rPr>
                <w:rFonts w:ascii="Arial" w:hAnsi="Arial" w:cs="Arial"/>
                <w:b/>
                <w:bCs/>
                <w:sz w:val="20"/>
                <w:szCs w:val="20"/>
                <w:lang w:val="en-GB"/>
              </w:rPr>
              <w:t>(If not please suggest an alternative title)</w:t>
            </w:r>
          </w:p>
          <w:p w14:paraId="0275B919" w14:textId="77777777" w:rsidR="00F1171E" w:rsidRPr="001335B4" w:rsidRDefault="00F1171E" w:rsidP="007222C8">
            <w:pPr>
              <w:pStyle w:val="Heading2"/>
              <w:jc w:val="left"/>
              <w:rPr>
                <w:rFonts w:ascii="Arial" w:hAnsi="Arial" w:cs="Arial"/>
                <w:u w:val="single"/>
                <w:lang w:val="en-GB"/>
              </w:rPr>
            </w:pPr>
          </w:p>
        </w:tc>
        <w:tc>
          <w:tcPr>
            <w:tcW w:w="2212" w:type="pct"/>
          </w:tcPr>
          <w:p w14:paraId="482308A8" w14:textId="77777777" w:rsidR="00752AF8" w:rsidRPr="001335B4" w:rsidRDefault="00752AF8" w:rsidP="007222C8">
            <w:pPr>
              <w:ind w:left="360"/>
              <w:rPr>
                <w:rFonts w:ascii="Arial" w:hAnsi="Arial" w:cs="Arial"/>
                <w:b/>
                <w:bCs/>
                <w:sz w:val="20"/>
                <w:szCs w:val="20"/>
                <w:lang w:val="en-GB"/>
              </w:rPr>
            </w:pPr>
          </w:p>
          <w:p w14:paraId="794AA9A7" w14:textId="5CA885D4" w:rsidR="00F1171E" w:rsidRPr="001335B4" w:rsidRDefault="007C769C" w:rsidP="007222C8">
            <w:pPr>
              <w:ind w:left="360"/>
              <w:rPr>
                <w:rFonts w:ascii="Arial" w:hAnsi="Arial" w:cs="Arial"/>
                <w:b/>
                <w:bCs/>
                <w:sz w:val="20"/>
                <w:szCs w:val="20"/>
                <w:lang w:val="en-GB"/>
              </w:rPr>
            </w:pPr>
            <w:r w:rsidRPr="001335B4">
              <w:rPr>
                <w:rFonts w:ascii="Arial" w:hAnsi="Arial" w:cs="Arial"/>
                <w:b/>
                <w:bCs/>
                <w:sz w:val="20"/>
                <w:szCs w:val="20"/>
                <w:lang w:val="en-GB"/>
              </w:rPr>
              <w:t>Yes</w:t>
            </w:r>
          </w:p>
        </w:tc>
        <w:tc>
          <w:tcPr>
            <w:tcW w:w="1523" w:type="pct"/>
          </w:tcPr>
          <w:p w14:paraId="405B6701" w14:textId="77777777" w:rsidR="00F1171E" w:rsidRPr="001335B4" w:rsidRDefault="00F1171E" w:rsidP="007222C8">
            <w:pPr>
              <w:pStyle w:val="Heading2"/>
              <w:jc w:val="left"/>
              <w:rPr>
                <w:rFonts w:ascii="Arial" w:hAnsi="Arial" w:cs="Arial"/>
                <w:b w:val="0"/>
                <w:lang w:val="en-GB"/>
              </w:rPr>
            </w:pPr>
          </w:p>
        </w:tc>
      </w:tr>
      <w:tr w:rsidR="00F1171E" w:rsidRPr="001335B4" w14:paraId="5604762A" w14:textId="77777777" w:rsidTr="007222C8">
        <w:trPr>
          <w:trHeight w:val="1262"/>
        </w:trPr>
        <w:tc>
          <w:tcPr>
            <w:tcW w:w="1265" w:type="pct"/>
            <w:noWrap/>
          </w:tcPr>
          <w:p w14:paraId="3635573D" w14:textId="77777777" w:rsidR="00F1171E" w:rsidRPr="001335B4" w:rsidRDefault="00F1171E" w:rsidP="007222C8">
            <w:pPr>
              <w:pStyle w:val="Heading2"/>
              <w:ind w:left="360"/>
              <w:jc w:val="left"/>
              <w:rPr>
                <w:rFonts w:ascii="Arial" w:hAnsi="Arial" w:cs="Arial"/>
                <w:lang w:val="en-GB"/>
              </w:rPr>
            </w:pPr>
            <w:r w:rsidRPr="001335B4">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1335B4" w:rsidRDefault="00F1171E" w:rsidP="007222C8">
            <w:pPr>
              <w:pStyle w:val="Heading2"/>
              <w:jc w:val="left"/>
              <w:rPr>
                <w:rFonts w:ascii="Arial" w:hAnsi="Arial" w:cs="Arial"/>
                <w:u w:val="single"/>
                <w:lang w:val="en-GB"/>
              </w:rPr>
            </w:pPr>
          </w:p>
        </w:tc>
        <w:tc>
          <w:tcPr>
            <w:tcW w:w="2212" w:type="pct"/>
          </w:tcPr>
          <w:p w14:paraId="0FB7E83A" w14:textId="14568A3A" w:rsidR="00F1171E" w:rsidRPr="001335B4" w:rsidRDefault="007C769C" w:rsidP="007222C8">
            <w:pPr>
              <w:ind w:left="360"/>
              <w:rPr>
                <w:rFonts w:ascii="Arial" w:hAnsi="Arial" w:cs="Arial"/>
                <w:b/>
                <w:bCs/>
                <w:sz w:val="20"/>
                <w:szCs w:val="20"/>
                <w:lang w:val="en-GB"/>
              </w:rPr>
            </w:pPr>
            <w:r w:rsidRPr="001335B4">
              <w:rPr>
                <w:rFonts w:ascii="Arial" w:hAnsi="Arial" w:cs="Arial"/>
                <w:b/>
                <w:bCs/>
                <w:sz w:val="20"/>
                <w:szCs w:val="20"/>
                <w:lang w:val="en-GB"/>
              </w:rPr>
              <w:t xml:space="preserve">Yes </w:t>
            </w:r>
          </w:p>
        </w:tc>
        <w:tc>
          <w:tcPr>
            <w:tcW w:w="1523" w:type="pct"/>
          </w:tcPr>
          <w:p w14:paraId="1D54B730" w14:textId="77777777" w:rsidR="00F1171E" w:rsidRPr="001335B4" w:rsidRDefault="00F1171E" w:rsidP="007222C8">
            <w:pPr>
              <w:pStyle w:val="Heading2"/>
              <w:jc w:val="left"/>
              <w:rPr>
                <w:rFonts w:ascii="Arial" w:hAnsi="Arial" w:cs="Arial"/>
                <w:b w:val="0"/>
                <w:lang w:val="en-GB"/>
              </w:rPr>
            </w:pPr>
          </w:p>
        </w:tc>
      </w:tr>
      <w:tr w:rsidR="00F1171E" w:rsidRPr="001335B4" w14:paraId="2F579F54" w14:textId="77777777" w:rsidTr="007222C8">
        <w:trPr>
          <w:trHeight w:val="859"/>
        </w:trPr>
        <w:tc>
          <w:tcPr>
            <w:tcW w:w="1265" w:type="pct"/>
            <w:noWrap/>
          </w:tcPr>
          <w:p w14:paraId="04361F46" w14:textId="368783AB" w:rsidR="00F1171E" w:rsidRPr="001335B4" w:rsidRDefault="00DC6FED" w:rsidP="007222C8">
            <w:pPr>
              <w:ind w:left="360"/>
              <w:rPr>
                <w:rFonts w:ascii="Arial" w:hAnsi="Arial" w:cs="Arial"/>
                <w:b/>
                <w:bCs/>
                <w:sz w:val="20"/>
                <w:szCs w:val="20"/>
                <w:u w:val="single"/>
                <w:lang w:val="en-GB"/>
              </w:rPr>
            </w:pPr>
            <w:r w:rsidRPr="001335B4">
              <w:rPr>
                <w:rFonts w:ascii="Arial" w:hAnsi="Arial" w:cs="Arial"/>
                <w:b/>
                <w:bCs/>
                <w:sz w:val="20"/>
                <w:szCs w:val="20"/>
                <w:lang w:val="en-GB"/>
              </w:rPr>
              <w:t xml:space="preserve">Is the manuscript scientifically, correct? Please write here. </w:t>
            </w:r>
          </w:p>
        </w:tc>
        <w:tc>
          <w:tcPr>
            <w:tcW w:w="2212" w:type="pct"/>
          </w:tcPr>
          <w:p w14:paraId="2B5A7721" w14:textId="357E43DF" w:rsidR="00F1171E" w:rsidRPr="001335B4" w:rsidRDefault="007C769C" w:rsidP="007222C8">
            <w:pPr>
              <w:pStyle w:val="ListParagraph"/>
              <w:ind w:left="0"/>
              <w:rPr>
                <w:rFonts w:ascii="Arial" w:hAnsi="Arial" w:cs="Arial"/>
                <w:b/>
                <w:bCs/>
                <w:sz w:val="20"/>
                <w:szCs w:val="20"/>
                <w:lang w:val="en-GB"/>
              </w:rPr>
            </w:pPr>
            <w:r w:rsidRPr="001335B4">
              <w:rPr>
                <w:rFonts w:ascii="Arial" w:hAnsi="Arial" w:cs="Arial"/>
                <w:sz w:val="20"/>
                <w:szCs w:val="20"/>
              </w:rPr>
              <w:t>Financial crime and money laundering present significant threats to economic integrity, governance, and national security. This manuscript examines the investigative process from identifying predicate offences to the execution of asset forfeiture and recovery mechanisms. Employing qualitative analyses of case law, regulatory frameworks, and expert interviews, this study underscores the pivotal role of coordinated investigation efforts in disrupting illicit financial flows, enhancing legal enforcement, and recovering criminal assets. The findings highlight the necessity for robust legal infrastructure and international cooperation to optimize asset recovery and deter financial criminal activities effectively.</w:t>
            </w:r>
          </w:p>
        </w:tc>
        <w:tc>
          <w:tcPr>
            <w:tcW w:w="1523" w:type="pct"/>
          </w:tcPr>
          <w:p w14:paraId="4898F764" w14:textId="77777777" w:rsidR="00F1171E" w:rsidRPr="001335B4" w:rsidRDefault="00F1171E" w:rsidP="007222C8">
            <w:pPr>
              <w:pStyle w:val="Heading2"/>
              <w:jc w:val="left"/>
              <w:rPr>
                <w:rFonts w:ascii="Arial" w:hAnsi="Arial" w:cs="Arial"/>
                <w:b w:val="0"/>
                <w:lang w:val="en-GB"/>
              </w:rPr>
            </w:pPr>
          </w:p>
        </w:tc>
      </w:tr>
      <w:tr w:rsidR="00F1171E" w:rsidRPr="001335B4" w14:paraId="73739464" w14:textId="77777777" w:rsidTr="007222C8">
        <w:trPr>
          <w:trHeight w:val="703"/>
        </w:trPr>
        <w:tc>
          <w:tcPr>
            <w:tcW w:w="1265" w:type="pct"/>
            <w:noWrap/>
          </w:tcPr>
          <w:p w14:paraId="09C25322" w14:textId="77777777" w:rsidR="00F1171E" w:rsidRPr="001335B4" w:rsidRDefault="00F1171E" w:rsidP="007222C8">
            <w:pPr>
              <w:ind w:left="360"/>
              <w:rPr>
                <w:rFonts w:ascii="Arial" w:hAnsi="Arial" w:cs="Arial"/>
                <w:b/>
                <w:bCs/>
                <w:sz w:val="20"/>
                <w:szCs w:val="20"/>
                <w:lang w:val="en-GB"/>
              </w:rPr>
            </w:pPr>
            <w:r w:rsidRPr="001335B4">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1335B4" w:rsidRDefault="00F1171E" w:rsidP="007222C8">
            <w:pPr>
              <w:ind w:left="360"/>
              <w:rPr>
                <w:rFonts w:ascii="Arial" w:hAnsi="Arial" w:cs="Arial"/>
                <w:b/>
                <w:bCs/>
                <w:sz w:val="20"/>
                <w:szCs w:val="20"/>
                <w:u w:val="single"/>
                <w:lang w:val="en-GB"/>
              </w:rPr>
            </w:pPr>
            <w:r w:rsidRPr="001335B4">
              <w:rPr>
                <w:rFonts w:ascii="Arial" w:hAnsi="Arial" w:cs="Arial"/>
                <w:b/>
                <w:bCs/>
                <w:sz w:val="20"/>
                <w:szCs w:val="20"/>
                <w:u w:val="single"/>
                <w:lang w:val="en-GB"/>
              </w:rPr>
              <w:t>-</w:t>
            </w:r>
          </w:p>
        </w:tc>
        <w:tc>
          <w:tcPr>
            <w:tcW w:w="2212" w:type="pct"/>
          </w:tcPr>
          <w:p w14:paraId="14C778A3" w14:textId="77777777" w:rsidR="00752AF8" w:rsidRPr="001335B4" w:rsidRDefault="00752AF8" w:rsidP="007222C8">
            <w:pPr>
              <w:pStyle w:val="ListParagraph"/>
              <w:ind w:left="0"/>
              <w:rPr>
                <w:rFonts w:ascii="Arial" w:hAnsi="Arial" w:cs="Arial"/>
                <w:b/>
                <w:bCs/>
                <w:sz w:val="20"/>
                <w:szCs w:val="20"/>
                <w:lang w:val="en-GB"/>
              </w:rPr>
            </w:pPr>
          </w:p>
          <w:p w14:paraId="24FE0567" w14:textId="030FEB6D" w:rsidR="00F1171E" w:rsidRPr="001335B4" w:rsidRDefault="007C769C" w:rsidP="007222C8">
            <w:pPr>
              <w:pStyle w:val="ListParagraph"/>
              <w:ind w:left="0"/>
              <w:rPr>
                <w:rFonts w:ascii="Arial" w:hAnsi="Arial" w:cs="Arial"/>
                <w:b/>
                <w:bCs/>
                <w:sz w:val="20"/>
                <w:szCs w:val="20"/>
                <w:lang w:val="en-GB"/>
              </w:rPr>
            </w:pPr>
            <w:r w:rsidRPr="001335B4">
              <w:rPr>
                <w:rFonts w:ascii="Arial" w:hAnsi="Arial" w:cs="Arial"/>
                <w:b/>
                <w:bCs/>
                <w:sz w:val="20"/>
                <w:szCs w:val="20"/>
                <w:lang w:val="en-GB"/>
              </w:rPr>
              <w:t>YES</w:t>
            </w:r>
          </w:p>
        </w:tc>
        <w:tc>
          <w:tcPr>
            <w:tcW w:w="1523" w:type="pct"/>
          </w:tcPr>
          <w:p w14:paraId="40220055" w14:textId="77777777" w:rsidR="00F1171E" w:rsidRPr="001335B4" w:rsidRDefault="00F1171E" w:rsidP="007222C8">
            <w:pPr>
              <w:pStyle w:val="Heading2"/>
              <w:jc w:val="left"/>
              <w:rPr>
                <w:rFonts w:ascii="Arial" w:hAnsi="Arial" w:cs="Arial"/>
                <w:b w:val="0"/>
                <w:lang w:val="en-GB"/>
              </w:rPr>
            </w:pPr>
          </w:p>
        </w:tc>
      </w:tr>
      <w:tr w:rsidR="00F1171E" w:rsidRPr="001335B4" w14:paraId="73CC4A50" w14:textId="77777777" w:rsidTr="007222C8">
        <w:trPr>
          <w:trHeight w:val="386"/>
        </w:trPr>
        <w:tc>
          <w:tcPr>
            <w:tcW w:w="1265" w:type="pct"/>
            <w:noWrap/>
          </w:tcPr>
          <w:p w14:paraId="029CE8D0" w14:textId="77777777" w:rsidR="00F1171E" w:rsidRPr="001335B4" w:rsidRDefault="00F1171E" w:rsidP="007222C8">
            <w:pPr>
              <w:pStyle w:val="Heading2"/>
              <w:jc w:val="left"/>
              <w:rPr>
                <w:rFonts w:ascii="Arial" w:hAnsi="Arial" w:cs="Arial"/>
                <w:b w:val="0"/>
                <w:lang w:val="en-GB"/>
              </w:rPr>
            </w:pPr>
          </w:p>
          <w:p w14:paraId="589C16C7" w14:textId="77777777" w:rsidR="00F1171E" w:rsidRPr="001335B4" w:rsidRDefault="00F1171E" w:rsidP="007222C8">
            <w:pPr>
              <w:pStyle w:val="Heading2"/>
              <w:ind w:left="360"/>
              <w:jc w:val="left"/>
              <w:rPr>
                <w:rFonts w:ascii="Arial" w:hAnsi="Arial" w:cs="Arial"/>
                <w:bCs w:val="0"/>
                <w:lang w:val="en-GB"/>
              </w:rPr>
            </w:pPr>
            <w:r w:rsidRPr="001335B4">
              <w:rPr>
                <w:rFonts w:ascii="Arial" w:hAnsi="Arial" w:cs="Arial"/>
                <w:bCs w:val="0"/>
                <w:lang w:val="en-GB"/>
              </w:rPr>
              <w:t>Is the language/English quality of the article suitable for scholarly communications?</w:t>
            </w:r>
          </w:p>
          <w:p w14:paraId="7722B85E" w14:textId="77777777" w:rsidR="00F1171E" w:rsidRPr="001335B4" w:rsidRDefault="00F1171E" w:rsidP="007222C8">
            <w:pPr>
              <w:rPr>
                <w:rFonts w:ascii="Arial" w:hAnsi="Arial" w:cs="Arial"/>
                <w:sz w:val="20"/>
                <w:szCs w:val="20"/>
                <w:lang w:val="en-GB"/>
              </w:rPr>
            </w:pPr>
          </w:p>
        </w:tc>
        <w:tc>
          <w:tcPr>
            <w:tcW w:w="2212" w:type="pct"/>
          </w:tcPr>
          <w:p w14:paraId="297F52DB" w14:textId="5CDF653B" w:rsidR="00F1171E" w:rsidRPr="001335B4" w:rsidRDefault="007C769C" w:rsidP="007222C8">
            <w:pPr>
              <w:rPr>
                <w:rFonts w:ascii="Arial" w:hAnsi="Arial" w:cs="Arial"/>
                <w:sz w:val="20"/>
                <w:szCs w:val="20"/>
                <w:lang w:val="en-GB"/>
              </w:rPr>
            </w:pPr>
            <w:r w:rsidRPr="001335B4">
              <w:rPr>
                <w:rFonts w:ascii="Arial" w:hAnsi="Arial" w:cs="Arial"/>
                <w:sz w:val="20"/>
                <w:szCs w:val="20"/>
                <w:lang w:val="en-GB"/>
              </w:rPr>
              <w:t>YES</w:t>
            </w:r>
          </w:p>
          <w:p w14:paraId="149A6CEF" w14:textId="77777777" w:rsidR="00F1171E" w:rsidRPr="001335B4" w:rsidRDefault="00F1171E" w:rsidP="007222C8">
            <w:pPr>
              <w:rPr>
                <w:rFonts w:ascii="Arial" w:hAnsi="Arial" w:cs="Arial"/>
                <w:sz w:val="20"/>
                <w:szCs w:val="20"/>
                <w:lang w:val="en-GB"/>
              </w:rPr>
            </w:pPr>
          </w:p>
        </w:tc>
        <w:tc>
          <w:tcPr>
            <w:tcW w:w="1523" w:type="pct"/>
          </w:tcPr>
          <w:p w14:paraId="0351CA58" w14:textId="77777777" w:rsidR="00F1171E" w:rsidRPr="001335B4" w:rsidRDefault="00F1171E" w:rsidP="007222C8">
            <w:pPr>
              <w:rPr>
                <w:rFonts w:ascii="Arial" w:hAnsi="Arial" w:cs="Arial"/>
                <w:sz w:val="20"/>
                <w:szCs w:val="20"/>
                <w:lang w:val="en-GB"/>
              </w:rPr>
            </w:pPr>
          </w:p>
        </w:tc>
      </w:tr>
      <w:tr w:rsidR="00F1171E" w:rsidRPr="001335B4" w14:paraId="20A16C0C" w14:textId="77777777" w:rsidTr="007222C8">
        <w:trPr>
          <w:trHeight w:val="1178"/>
        </w:trPr>
        <w:tc>
          <w:tcPr>
            <w:tcW w:w="1265" w:type="pct"/>
            <w:noWrap/>
          </w:tcPr>
          <w:p w14:paraId="7F4BCFAE" w14:textId="77777777" w:rsidR="00F1171E" w:rsidRPr="001335B4" w:rsidRDefault="00F1171E" w:rsidP="007222C8">
            <w:pPr>
              <w:pStyle w:val="Heading2"/>
              <w:jc w:val="left"/>
              <w:rPr>
                <w:rFonts w:ascii="Arial" w:hAnsi="Arial" w:cs="Arial"/>
                <w:b w:val="0"/>
                <w:bCs w:val="0"/>
                <w:lang w:val="en-GB"/>
              </w:rPr>
            </w:pPr>
            <w:r w:rsidRPr="001335B4">
              <w:rPr>
                <w:rFonts w:ascii="Arial" w:hAnsi="Arial" w:cs="Arial"/>
                <w:bCs w:val="0"/>
                <w:u w:val="single"/>
                <w:lang w:val="en-GB"/>
              </w:rPr>
              <w:t>Optional/General</w:t>
            </w:r>
            <w:r w:rsidRPr="001335B4">
              <w:rPr>
                <w:rFonts w:ascii="Arial" w:hAnsi="Arial" w:cs="Arial"/>
                <w:bCs w:val="0"/>
                <w:lang w:val="en-GB"/>
              </w:rPr>
              <w:t xml:space="preserve"> </w:t>
            </w:r>
            <w:r w:rsidRPr="001335B4">
              <w:rPr>
                <w:rFonts w:ascii="Arial" w:hAnsi="Arial" w:cs="Arial"/>
                <w:b w:val="0"/>
                <w:bCs w:val="0"/>
                <w:lang w:val="en-GB"/>
              </w:rPr>
              <w:t>comments</w:t>
            </w:r>
          </w:p>
          <w:p w14:paraId="1A6B3748" w14:textId="77777777" w:rsidR="00F1171E" w:rsidRPr="001335B4" w:rsidRDefault="00F1171E" w:rsidP="007222C8">
            <w:pPr>
              <w:pStyle w:val="Heading2"/>
              <w:jc w:val="left"/>
              <w:rPr>
                <w:rFonts w:ascii="Arial" w:hAnsi="Arial" w:cs="Arial"/>
                <w:b w:val="0"/>
                <w:lang w:val="en-GB"/>
              </w:rPr>
            </w:pPr>
          </w:p>
        </w:tc>
        <w:tc>
          <w:tcPr>
            <w:tcW w:w="2212" w:type="pct"/>
          </w:tcPr>
          <w:p w14:paraId="7EB58C99" w14:textId="6004B447" w:rsidR="00F1171E" w:rsidRPr="001335B4" w:rsidRDefault="007C769C" w:rsidP="007222C8">
            <w:pPr>
              <w:rPr>
                <w:rFonts w:ascii="Arial" w:hAnsi="Arial" w:cs="Arial"/>
                <w:sz w:val="20"/>
                <w:szCs w:val="20"/>
                <w:lang w:val="en-GB"/>
              </w:rPr>
            </w:pPr>
            <w:r w:rsidRPr="001335B4">
              <w:rPr>
                <w:rFonts w:ascii="Arial" w:hAnsi="Arial" w:cs="Arial"/>
                <w:sz w:val="20"/>
                <w:szCs w:val="20"/>
                <w:lang w:val="en-GB"/>
              </w:rPr>
              <w:t>NO</w:t>
            </w:r>
          </w:p>
          <w:p w14:paraId="15DFD0E8" w14:textId="77777777" w:rsidR="00F1171E" w:rsidRPr="001335B4" w:rsidRDefault="00F1171E" w:rsidP="007222C8">
            <w:pPr>
              <w:rPr>
                <w:rFonts w:ascii="Arial" w:hAnsi="Arial" w:cs="Arial"/>
                <w:sz w:val="20"/>
                <w:szCs w:val="20"/>
                <w:lang w:val="en-GB"/>
              </w:rPr>
            </w:pPr>
          </w:p>
        </w:tc>
        <w:tc>
          <w:tcPr>
            <w:tcW w:w="1523" w:type="pct"/>
          </w:tcPr>
          <w:p w14:paraId="465E098E" w14:textId="77777777" w:rsidR="00F1171E" w:rsidRPr="001335B4" w:rsidRDefault="00F1171E" w:rsidP="007222C8">
            <w:pPr>
              <w:rPr>
                <w:rFonts w:ascii="Arial" w:hAnsi="Arial" w:cs="Arial"/>
                <w:sz w:val="20"/>
                <w:szCs w:val="20"/>
                <w:lang w:val="en-GB"/>
              </w:rPr>
            </w:pPr>
          </w:p>
        </w:tc>
      </w:tr>
    </w:tbl>
    <w:p w14:paraId="0821307F" w14:textId="77777777" w:rsidR="00F1171E" w:rsidRPr="001335B4"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1335B4"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1335B4" w:rsidRDefault="00F1171E" w:rsidP="007222C8">
            <w:pPr>
              <w:pStyle w:val="NormalWeb"/>
              <w:spacing w:before="0" w:beforeAutospacing="0" w:after="0" w:afterAutospacing="0"/>
              <w:rPr>
                <w:rFonts w:ascii="Arial" w:hAnsi="Arial" w:cs="Arial"/>
                <w:b/>
                <w:sz w:val="20"/>
                <w:szCs w:val="20"/>
                <w:u w:val="single"/>
                <w:lang w:val="en-GB"/>
              </w:rPr>
            </w:pPr>
            <w:r w:rsidRPr="001335B4">
              <w:rPr>
                <w:rFonts w:ascii="Arial" w:hAnsi="Arial" w:cs="Arial"/>
                <w:b/>
                <w:sz w:val="20"/>
                <w:szCs w:val="20"/>
                <w:highlight w:val="yellow"/>
                <w:u w:val="single"/>
                <w:lang w:val="en-GB"/>
              </w:rPr>
              <w:lastRenderedPageBreak/>
              <w:t>PART  2:</w:t>
            </w:r>
            <w:r w:rsidRPr="001335B4">
              <w:rPr>
                <w:rFonts w:ascii="Arial" w:hAnsi="Arial" w:cs="Arial"/>
                <w:b/>
                <w:sz w:val="20"/>
                <w:szCs w:val="20"/>
                <w:u w:val="single"/>
                <w:lang w:val="en-GB"/>
              </w:rPr>
              <w:t xml:space="preserve"> </w:t>
            </w:r>
          </w:p>
          <w:p w14:paraId="5B767407" w14:textId="77777777" w:rsidR="00F1171E" w:rsidRPr="001335B4"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1335B4"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1335B4"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1335B4" w:rsidRDefault="00F1171E" w:rsidP="007222C8">
            <w:pPr>
              <w:pStyle w:val="Heading2"/>
              <w:jc w:val="left"/>
              <w:rPr>
                <w:rFonts w:ascii="Arial" w:hAnsi="Arial" w:cs="Arial"/>
                <w:lang w:val="en-GB"/>
              </w:rPr>
            </w:pPr>
            <w:r w:rsidRPr="001335B4">
              <w:rPr>
                <w:rFonts w:ascii="Arial" w:hAnsi="Arial" w:cs="Arial"/>
                <w:lang w:val="en-GB"/>
              </w:rPr>
              <w:t>Reviewer’s comment</w:t>
            </w:r>
          </w:p>
        </w:tc>
        <w:tc>
          <w:tcPr>
            <w:tcW w:w="1342" w:type="pct"/>
            <w:shd w:val="clear" w:color="auto" w:fill="auto"/>
          </w:tcPr>
          <w:p w14:paraId="6F48B50B" w14:textId="77777777" w:rsidR="00F1171E" w:rsidRPr="001335B4" w:rsidRDefault="00F1171E" w:rsidP="007222C8">
            <w:pPr>
              <w:pStyle w:val="Heading2"/>
              <w:jc w:val="left"/>
              <w:rPr>
                <w:rFonts w:ascii="Arial" w:hAnsi="Arial" w:cs="Arial"/>
                <w:b w:val="0"/>
                <w:lang w:val="en-GB"/>
              </w:rPr>
            </w:pPr>
            <w:r w:rsidRPr="001335B4">
              <w:rPr>
                <w:rFonts w:ascii="Arial" w:hAnsi="Arial" w:cs="Arial"/>
                <w:lang w:val="en-GB"/>
              </w:rPr>
              <w:t>Author’s comment</w:t>
            </w:r>
            <w:r w:rsidRPr="001335B4">
              <w:rPr>
                <w:rFonts w:ascii="Arial" w:hAnsi="Arial" w:cs="Arial"/>
                <w:b w:val="0"/>
                <w:lang w:val="en-GB"/>
              </w:rPr>
              <w:t xml:space="preserve"> </w:t>
            </w:r>
            <w:r w:rsidRPr="001335B4">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1335B4"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1335B4" w:rsidRDefault="00F1171E" w:rsidP="007222C8">
            <w:pPr>
              <w:pStyle w:val="NormalWeb"/>
              <w:spacing w:before="0" w:beforeAutospacing="0" w:after="0" w:afterAutospacing="0"/>
              <w:rPr>
                <w:rFonts w:ascii="Arial" w:hAnsi="Arial" w:cs="Arial"/>
                <w:b/>
                <w:sz w:val="20"/>
                <w:szCs w:val="20"/>
                <w:lang w:val="en-GB"/>
              </w:rPr>
            </w:pPr>
            <w:r w:rsidRPr="001335B4">
              <w:rPr>
                <w:rFonts w:ascii="Arial" w:hAnsi="Arial" w:cs="Arial"/>
                <w:b/>
                <w:sz w:val="20"/>
                <w:szCs w:val="20"/>
                <w:lang w:val="en-GB"/>
              </w:rPr>
              <w:t xml:space="preserve">Are there ethical issues in this manuscript? </w:t>
            </w:r>
          </w:p>
          <w:p w14:paraId="6034B476" w14:textId="77777777" w:rsidR="00F1171E" w:rsidRPr="001335B4"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3F0D46E3" w14:textId="43462B97" w:rsidR="00F1171E" w:rsidRPr="001335B4" w:rsidRDefault="00F1171E" w:rsidP="007222C8">
            <w:pPr>
              <w:pStyle w:val="NormalWeb"/>
              <w:spacing w:before="0" w:beforeAutospacing="0" w:after="0" w:afterAutospacing="0"/>
              <w:rPr>
                <w:rFonts w:ascii="Arial" w:hAnsi="Arial" w:cs="Arial"/>
                <w:i/>
                <w:iCs/>
                <w:sz w:val="20"/>
                <w:szCs w:val="20"/>
                <w:u w:val="single"/>
                <w:lang w:val="en-GB"/>
              </w:rPr>
            </w:pPr>
            <w:r w:rsidRPr="001335B4">
              <w:rPr>
                <w:rFonts w:ascii="Arial" w:hAnsi="Arial" w:cs="Arial"/>
                <w:i/>
                <w:iCs/>
                <w:sz w:val="20"/>
                <w:szCs w:val="20"/>
                <w:u w:val="single"/>
                <w:lang w:val="en-GB"/>
              </w:rPr>
              <w:t xml:space="preserve">(If yes, </w:t>
            </w:r>
            <w:proofErr w:type="gramStart"/>
            <w:r w:rsidRPr="001335B4">
              <w:rPr>
                <w:rFonts w:ascii="Arial" w:hAnsi="Arial" w:cs="Arial"/>
                <w:i/>
                <w:iCs/>
                <w:sz w:val="20"/>
                <w:szCs w:val="20"/>
                <w:u w:val="single"/>
                <w:lang w:val="en-GB"/>
              </w:rPr>
              <w:t>Kindly</w:t>
            </w:r>
            <w:proofErr w:type="gramEnd"/>
            <w:r w:rsidRPr="001335B4">
              <w:rPr>
                <w:rFonts w:ascii="Arial" w:hAnsi="Arial" w:cs="Arial"/>
                <w:i/>
                <w:iCs/>
                <w:sz w:val="20"/>
                <w:szCs w:val="20"/>
                <w:u w:val="single"/>
                <w:lang w:val="en-GB"/>
              </w:rPr>
              <w:t xml:space="preserve"> please write down the ethical issues here in detail)</w:t>
            </w:r>
          </w:p>
          <w:p w14:paraId="7B654B67" w14:textId="77777777" w:rsidR="00F1171E" w:rsidRPr="001335B4"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1335B4" w:rsidRDefault="00F1171E" w:rsidP="007222C8">
            <w:pPr>
              <w:rPr>
                <w:rFonts w:ascii="Arial" w:eastAsia="Arial Unicode MS" w:hAnsi="Arial" w:cs="Arial"/>
                <w:sz w:val="20"/>
                <w:szCs w:val="20"/>
                <w:lang w:val="en-GB"/>
              </w:rPr>
            </w:pPr>
          </w:p>
          <w:p w14:paraId="4A981594" w14:textId="77777777" w:rsidR="00F1171E" w:rsidRPr="001335B4" w:rsidRDefault="00F1171E" w:rsidP="007222C8">
            <w:pPr>
              <w:rPr>
                <w:rFonts w:ascii="Arial" w:eastAsia="Arial Unicode MS" w:hAnsi="Arial" w:cs="Arial"/>
                <w:sz w:val="20"/>
                <w:szCs w:val="20"/>
                <w:lang w:val="en-GB"/>
              </w:rPr>
            </w:pPr>
          </w:p>
          <w:p w14:paraId="4780A682" w14:textId="77777777" w:rsidR="00F1171E" w:rsidRPr="001335B4" w:rsidRDefault="00F1171E" w:rsidP="007222C8">
            <w:pPr>
              <w:rPr>
                <w:rFonts w:ascii="Arial" w:eastAsia="Arial Unicode MS" w:hAnsi="Arial" w:cs="Arial"/>
                <w:sz w:val="20"/>
                <w:szCs w:val="20"/>
                <w:lang w:val="en-GB"/>
              </w:rPr>
            </w:pPr>
          </w:p>
          <w:p w14:paraId="2D80979A" w14:textId="77777777" w:rsidR="00F1171E" w:rsidRPr="001335B4"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1BD630A7" w14:textId="77777777" w:rsidR="001335B4" w:rsidRPr="003148BB" w:rsidRDefault="001335B4" w:rsidP="001335B4">
      <w:pPr>
        <w:pStyle w:val="Affiliation"/>
        <w:spacing w:after="0" w:line="240" w:lineRule="auto"/>
        <w:jc w:val="left"/>
        <w:rPr>
          <w:rFonts w:ascii="Arial" w:hAnsi="Arial" w:cs="Arial"/>
          <w:b/>
          <w:u w:val="single"/>
        </w:rPr>
      </w:pPr>
      <w:r w:rsidRPr="003148BB">
        <w:rPr>
          <w:rFonts w:ascii="Arial" w:hAnsi="Arial" w:cs="Arial"/>
          <w:b/>
          <w:u w:val="single"/>
        </w:rPr>
        <w:t>Reviewer details:</w:t>
      </w:r>
    </w:p>
    <w:p w14:paraId="031527AD" w14:textId="77777777" w:rsidR="001335B4" w:rsidRDefault="001335B4" w:rsidP="001335B4">
      <w:r w:rsidRPr="003148BB">
        <w:rPr>
          <w:rFonts w:ascii="Arial" w:hAnsi="Arial" w:cs="Arial"/>
          <w:b/>
          <w:color w:val="000000"/>
          <w:sz w:val="20"/>
          <w:szCs w:val="20"/>
        </w:rPr>
        <w:t>Abdal Ahmed, Tula’s Institute, India</w:t>
      </w:r>
    </w:p>
    <w:p w14:paraId="7F252447" w14:textId="77777777" w:rsidR="001335B4" w:rsidRPr="001335B4" w:rsidRDefault="001335B4">
      <w:pPr>
        <w:rPr>
          <w:rFonts w:ascii="Arial" w:hAnsi="Arial" w:cs="Arial"/>
          <w:b/>
          <w:sz w:val="20"/>
          <w:szCs w:val="20"/>
        </w:rPr>
      </w:pPr>
    </w:p>
    <w:sectPr w:rsidR="001335B4" w:rsidRPr="001335B4"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35CAFB" w14:textId="77777777" w:rsidR="009C040F" w:rsidRPr="0000007A" w:rsidRDefault="009C040F" w:rsidP="0099583E">
      <w:r>
        <w:separator/>
      </w:r>
    </w:p>
  </w:endnote>
  <w:endnote w:type="continuationSeparator" w:id="0">
    <w:p w14:paraId="61968476" w14:textId="77777777" w:rsidR="009C040F" w:rsidRPr="0000007A" w:rsidRDefault="009C040F"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577B6D" w14:textId="77777777" w:rsidR="009C040F" w:rsidRPr="0000007A" w:rsidRDefault="009C040F" w:rsidP="0099583E">
      <w:r>
        <w:separator/>
      </w:r>
    </w:p>
  </w:footnote>
  <w:footnote w:type="continuationSeparator" w:id="0">
    <w:p w14:paraId="3C0448C0" w14:textId="77777777" w:rsidR="009C040F" w:rsidRPr="0000007A" w:rsidRDefault="009C040F"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131705801">
    <w:abstractNumId w:val="3"/>
  </w:num>
  <w:num w:numId="2" w16cid:durableId="223952365">
    <w:abstractNumId w:val="6"/>
  </w:num>
  <w:num w:numId="3" w16cid:durableId="513686258">
    <w:abstractNumId w:val="5"/>
  </w:num>
  <w:num w:numId="4" w16cid:durableId="119500847">
    <w:abstractNumId w:val="7"/>
  </w:num>
  <w:num w:numId="5" w16cid:durableId="304819139">
    <w:abstractNumId w:val="4"/>
  </w:num>
  <w:num w:numId="6" w16cid:durableId="978680905">
    <w:abstractNumId w:val="0"/>
  </w:num>
  <w:num w:numId="7" w16cid:durableId="100690296">
    <w:abstractNumId w:val="1"/>
  </w:num>
  <w:num w:numId="8" w16cid:durableId="471825899">
    <w:abstractNumId w:val="9"/>
  </w:num>
  <w:num w:numId="9" w16cid:durableId="930116571">
    <w:abstractNumId w:val="8"/>
  </w:num>
  <w:num w:numId="10" w16cid:durableId="4149808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1E38"/>
    <w:rsid w:val="000C3B7E"/>
    <w:rsid w:val="000D13B0"/>
    <w:rsid w:val="000F6EA8"/>
    <w:rsid w:val="00100011"/>
    <w:rsid w:val="00101322"/>
    <w:rsid w:val="00115767"/>
    <w:rsid w:val="00121FFA"/>
    <w:rsid w:val="0012616A"/>
    <w:rsid w:val="001335B4"/>
    <w:rsid w:val="00136984"/>
    <w:rsid w:val="001425F1"/>
    <w:rsid w:val="00142A9C"/>
    <w:rsid w:val="00150304"/>
    <w:rsid w:val="0015296D"/>
    <w:rsid w:val="00163622"/>
    <w:rsid w:val="001645A2"/>
    <w:rsid w:val="00164F4E"/>
    <w:rsid w:val="00165685"/>
    <w:rsid w:val="0017480A"/>
    <w:rsid w:val="0017545C"/>
    <w:rsid w:val="00175742"/>
    <w:rsid w:val="001766DF"/>
    <w:rsid w:val="00176F0D"/>
    <w:rsid w:val="00186C8F"/>
    <w:rsid w:val="0018753A"/>
    <w:rsid w:val="00197E68"/>
    <w:rsid w:val="001A0362"/>
    <w:rsid w:val="001A1605"/>
    <w:rsid w:val="001A2F22"/>
    <w:rsid w:val="001B0C63"/>
    <w:rsid w:val="001B5029"/>
    <w:rsid w:val="001D3A1D"/>
    <w:rsid w:val="001E4B3D"/>
    <w:rsid w:val="001E7EEB"/>
    <w:rsid w:val="001F24FF"/>
    <w:rsid w:val="001F2913"/>
    <w:rsid w:val="001F707F"/>
    <w:rsid w:val="002011F3"/>
    <w:rsid w:val="00201B85"/>
    <w:rsid w:val="00204D68"/>
    <w:rsid w:val="002105F7"/>
    <w:rsid w:val="002109D6"/>
    <w:rsid w:val="00216474"/>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95F08"/>
    <w:rsid w:val="002A3D7C"/>
    <w:rsid w:val="002B0E4B"/>
    <w:rsid w:val="002B3692"/>
    <w:rsid w:val="002C40B8"/>
    <w:rsid w:val="002C5C71"/>
    <w:rsid w:val="002D60EF"/>
    <w:rsid w:val="002E10DF"/>
    <w:rsid w:val="002E1211"/>
    <w:rsid w:val="002E2339"/>
    <w:rsid w:val="002E5C81"/>
    <w:rsid w:val="002E6D86"/>
    <w:rsid w:val="002E7787"/>
    <w:rsid w:val="002F6935"/>
    <w:rsid w:val="00310ED8"/>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18C5"/>
    <w:rsid w:val="0068243C"/>
    <w:rsid w:val="0068446F"/>
    <w:rsid w:val="00686DCE"/>
    <w:rsid w:val="00690EDE"/>
    <w:rsid w:val="006936D1"/>
    <w:rsid w:val="00696CAD"/>
    <w:rsid w:val="006A5E0B"/>
    <w:rsid w:val="006A7405"/>
    <w:rsid w:val="006C2043"/>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52AF8"/>
    <w:rsid w:val="00753150"/>
    <w:rsid w:val="00766889"/>
    <w:rsid w:val="00766A0D"/>
    <w:rsid w:val="00767F8C"/>
    <w:rsid w:val="00770680"/>
    <w:rsid w:val="00780B67"/>
    <w:rsid w:val="00781D07"/>
    <w:rsid w:val="007A62F8"/>
    <w:rsid w:val="007B1099"/>
    <w:rsid w:val="007B54A4"/>
    <w:rsid w:val="007C6CDF"/>
    <w:rsid w:val="007C769C"/>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040F"/>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5673D"/>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B6B6B"/>
    <w:rsid w:val="00BC402F"/>
    <w:rsid w:val="00BD0DF5"/>
    <w:rsid w:val="00BD1ACD"/>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57855"/>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0643"/>
    <w:rsid w:val="00F52B15"/>
    <w:rsid w:val="00F573EA"/>
    <w:rsid w:val="00F57E9D"/>
    <w:rsid w:val="00F61FC3"/>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1335B4"/>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157894">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100369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765153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2</Pages>
  <Words>484</Words>
  <Characters>2761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3239</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121</cp:revision>
  <dcterms:created xsi:type="dcterms:W3CDTF">2023-08-30T09:21:00Z</dcterms:created>
  <dcterms:modified xsi:type="dcterms:W3CDTF">2025-06-02T09:56:00Z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