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7D0D51" w14:paraId="1643A4CA" w14:textId="77777777" w:rsidTr="007D0D5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D0D5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D0D51" w14:paraId="127EAD7E" w14:textId="77777777" w:rsidTr="007D0D51">
        <w:trPr>
          <w:trHeight w:val="413"/>
        </w:trPr>
        <w:tc>
          <w:tcPr>
            <w:tcW w:w="1266" w:type="pct"/>
          </w:tcPr>
          <w:p w14:paraId="3C159AA5" w14:textId="77777777" w:rsidR="0000007A" w:rsidRPr="007D0D5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D0D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C5F6FF7" w:rsidR="0000007A" w:rsidRPr="007D0D51" w:rsidRDefault="004B25C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D0D5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7D0D51" w14:paraId="73C90375" w14:textId="77777777" w:rsidTr="007D0D51">
        <w:trPr>
          <w:trHeight w:val="290"/>
        </w:trPr>
        <w:tc>
          <w:tcPr>
            <w:tcW w:w="1266" w:type="pct"/>
          </w:tcPr>
          <w:p w14:paraId="20D28135" w14:textId="77777777" w:rsidR="0000007A" w:rsidRPr="007D0D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23AAB9" w:rsidR="0000007A" w:rsidRPr="007D0D5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D5CA8"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5648</w:t>
            </w:r>
          </w:p>
        </w:tc>
      </w:tr>
      <w:tr w:rsidR="0000007A" w:rsidRPr="007D0D51" w14:paraId="05B60576" w14:textId="77777777" w:rsidTr="007D0D51">
        <w:trPr>
          <w:trHeight w:val="331"/>
        </w:trPr>
        <w:tc>
          <w:tcPr>
            <w:tcW w:w="1266" w:type="pct"/>
          </w:tcPr>
          <w:p w14:paraId="0196A627" w14:textId="77777777" w:rsidR="0000007A" w:rsidRPr="007D0D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8167A4" w:rsidR="0000007A" w:rsidRPr="007D0D51" w:rsidRDefault="0097589B" w:rsidP="0097589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sz w:val="20"/>
                <w:szCs w:val="20"/>
                <w:lang w:val="en-GB"/>
              </w:rPr>
              <w:t>Convex Combination of Finite Mixture of Probability Models: Properties and Application</w:t>
            </w:r>
          </w:p>
        </w:tc>
      </w:tr>
      <w:tr w:rsidR="00CF0BBB" w:rsidRPr="007D0D51" w14:paraId="6D508B1C" w14:textId="77777777" w:rsidTr="007D0D51">
        <w:trPr>
          <w:trHeight w:val="332"/>
        </w:trPr>
        <w:tc>
          <w:tcPr>
            <w:tcW w:w="1266" w:type="pct"/>
          </w:tcPr>
          <w:p w14:paraId="32FC28F7" w14:textId="77777777" w:rsidR="00CF0BBB" w:rsidRPr="007D0D5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53D7795" w:rsidR="00CF0BBB" w:rsidRPr="007D0D51" w:rsidRDefault="008D5C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D0D5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D0D5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7D0D51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7D0D5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D0D5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D0D5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D0D5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D0D5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D0D5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D0D5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D0D5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D0D5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13B6F52" w:rsidR="00E03C32" w:rsidRDefault="0082320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2320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Probability and Statistics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683C71"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24-41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CED4252" w:rsidR="00E03C32" w:rsidRPr="007B54A4" w:rsidRDefault="00683C71" w:rsidP="00683C7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ajpas</w:t>
                  </w:r>
                  <w:proofErr w:type="spellEnd"/>
                  <w:r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/2023/v23i2500</w:t>
                  </w:r>
                </w:p>
              </w:txbxContent>
            </v:textbox>
          </v:rect>
        </w:pict>
      </w:r>
    </w:p>
    <w:p w14:paraId="40641486" w14:textId="77777777" w:rsidR="00D9392F" w:rsidRPr="007D0D5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D0D5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D0D5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D0D5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0D5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D0D5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D0D5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0D5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D0D5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D0D5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D0D51">
              <w:rPr>
                <w:rFonts w:ascii="Arial" w:hAnsi="Arial" w:cs="Arial"/>
                <w:lang w:val="en-GB"/>
              </w:rPr>
              <w:t>Author’s Feedback</w:t>
            </w:r>
            <w:r w:rsidRPr="007D0D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D0D5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D0D5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D0D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D0D5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E357D5" w14:textId="77777777" w:rsidR="0048628C" w:rsidRPr="007D0D51" w:rsidRDefault="0048628C" w:rsidP="0048628C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By permitting flexible, interpretable, and manageable methods to depict uncertainty and heterogeneity in data, a convex combination of finite mixture models broadens the concept of probabilistic </w:t>
            </w:r>
            <w:proofErr w:type="spellStart"/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modeling</w:t>
            </w:r>
            <w:proofErr w:type="spellEnd"/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. In particular, it pertains to the creation of new models through the combination of various finite mixture models with weights that are non-negative and add up to 1.</w:t>
            </w:r>
          </w:p>
          <w:p w14:paraId="7DBC9196" w14:textId="77777777" w:rsidR="00F1171E" w:rsidRPr="007D0D5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D5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D0D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D0D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3B7B179" w:rsidR="00F1171E" w:rsidRPr="007D0D51" w:rsidRDefault="005F45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D5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D0D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D0D5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25D62DC" w14:textId="77777777" w:rsidR="005F4519" w:rsidRPr="007D0D51" w:rsidRDefault="005F4519" w:rsidP="005F45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check grammatical errors.</w:t>
            </w:r>
          </w:p>
          <w:p w14:paraId="0FB7E83A" w14:textId="55AF9448" w:rsidR="00F1171E" w:rsidRPr="007D0D51" w:rsidRDefault="00F1171E" w:rsidP="005F45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D5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D0D5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84362A9" w:rsidR="00F1171E" w:rsidRPr="007D0D51" w:rsidRDefault="00476E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D5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D0D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D0D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52B571" w:rsidR="00F1171E" w:rsidRPr="007D0D51" w:rsidRDefault="005F45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some</w:t>
            </w:r>
            <w:r w:rsidR="00A802B5"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relevant</w:t>
            </w: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latest articles in references.</w:t>
            </w:r>
          </w:p>
        </w:tc>
        <w:tc>
          <w:tcPr>
            <w:tcW w:w="1523" w:type="pct"/>
          </w:tcPr>
          <w:p w14:paraId="40220055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D5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D0D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D0D5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D0D51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6B0C19" w14:textId="4D129ECD" w:rsidR="005F4519" w:rsidRPr="007D0D51" w:rsidRDefault="005F4519" w:rsidP="005F45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Check the quality of the English language </w:t>
            </w:r>
            <w:proofErr w:type="gramStart"/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grammatical</w:t>
            </w:r>
            <w:proofErr w:type="gramEnd"/>
            <w:r w:rsidRPr="007D0D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errors.</w:t>
            </w:r>
          </w:p>
          <w:p w14:paraId="41E28118" w14:textId="77777777" w:rsidR="00F1171E" w:rsidRPr="007D0D51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7D0D51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7D0D51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D0D5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D0D5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D0D5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D0D5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D0D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D0D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D0D5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D0D5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D0D5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D0D5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0D5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D0D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D0D51">
              <w:rPr>
                <w:rFonts w:ascii="Arial" w:hAnsi="Arial" w:cs="Arial"/>
                <w:lang w:val="en-GB"/>
              </w:rPr>
              <w:t>Author’s comment</w:t>
            </w:r>
            <w:r w:rsidRPr="007D0D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D0D5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D0D5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0D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D0D5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D0D5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D0D5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D0D5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D0D5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D0D5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D0D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8277678" w14:textId="77777777" w:rsidR="007D0D51" w:rsidRPr="00635444" w:rsidRDefault="007D0D51" w:rsidP="007D0D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35444">
        <w:rPr>
          <w:rFonts w:ascii="Arial" w:hAnsi="Arial" w:cs="Arial"/>
          <w:b/>
          <w:u w:val="single"/>
        </w:rPr>
        <w:t>Reviewer details:</w:t>
      </w:r>
    </w:p>
    <w:p w14:paraId="3CF8A7BF" w14:textId="77777777" w:rsidR="007D0D51" w:rsidRPr="00635444" w:rsidRDefault="007D0D51" w:rsidP="007D0D51">
      <w:pPr>
        <w:pStyle w:val="Affiliation"/>
        <w:spacing w:after="0" w:line="240" w:lineRule="auto"/>
        <w:jc w:val="left"/>
        <w:rPr>
          <w:rFonts w:ascii="Arial" w:hAnsi="Arial" w:cs="Arial"/>
          <w:b/>
          <w:lang w:val="en-GB"/>
        </w:rPr>
      </w:pPr>
      <w:r w:rsidRPr="00635444">
        <w:rPr>
          <w:rFonts w:ascii="Arial" w:hAnsi="Arial" w:cs="Arial"/>
          <w:b/>
          <w:color w:val="000000"/>
          <w:lang w:val="en-GB"/>
        </w:rPr>
        <w:t>Swati Maheshwari, Meerut Institute of Engineering &amp; Technology, India</w:t>
      </w:r>
    </w:p>
    <w:p w14:paraId="64A71730" w14:textId="77777777" w:rsidR="007D0D51" w:rsidRPr="007D0D51" w:rsidRDefault="007D0D5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D0D51" w:rsidRPr="007D0D5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3B05" w14:textId="77777777" w:rsidR="00AA62F4" w:rsidRPr="0000007A" w:rsidRDefault="00AA62F4" w:rsidP="0099583E">
      <w:r>
        <w:separator/>
      </w:r>
    </w:p>
  </w:endnote>
  <w:endnote w:type="continuationSeparator" w:id="0">
    <w:p w14:paraId="63E0EBD1" w14:textId="77777777" w:rsidR="00AA62F4" w:rsidRPr="0000007A" w:rsidRDefault="00AA62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8484" w14:textId="77777777" w:rsidR="00AA62F4" w:rsidRPr="0000007A" w:rsidRDefault="00AA62F4" w:rsidP="0099583E">
      <w:r>
        <w:separator/>
      </w:r>
    </w:p>
  </w:footnote>
  <w:footnote w:type="continuationSeparator" w:id="0">
    <w:p w14:paraId="602C7A85" w14:textId="77777777" w:rsidR="00AA62F4" w:rsidRPr="0000007A" w:rsidRDefault="00AA62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9725802">
    <w:abstractNumId w:val="3"/>
  </w:num>
  <w:num w:numId="2" w16cid:durableId="1407386193">
    <w:abstractNumId w:val="6"/>
  </w:num>
  <w:num w:numId="3" w16cid:durableId="389185000">
    <w:abstractNumId w:val="5"/>
  </w:num>
  <w:num w:numId="4" w16cid:durableId="1031760064">
    <w:abstractNumId w:val="7"/>
  </w:num>
  <w:num w:numId="5" w16cid:durableId="910432449">
    <w:abstractNumId w:val="4"/>
  </w:num>
  <w:num w:numId="6" w16cid:durableId="2132626697">
    <w:abstractNumId w:val="0"/>
  </w:num>
  <w:num w:numId="7" w16cid:durableId="553271895">
    <w:abstractNumId w:val="1"/>
  </w:num>
  <w:num w:numId="8" w16cid:durableId="1207720012">
    <w:abstractNumId w:val="9"/>
  </w:num>
  <w:num w:numId="9" w16cid:durableId="1387214809">
    <w:abstractNumId w:val="8"/>
  </w:num>
  <w:num w:numId="10" w16cid:durableId="43444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1B47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C36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37ED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2B6"/>
    <w:rsid w:val="002A3D7C"/>
    <w:rsid w:val="002B0E4B"/>
    <w:rsid w:val="002C40B8"/>
    <w:rsid w:val="002C482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5818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A79AD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E58"/>
    <w:rsid w:val="00477844"/>
    <w:rsid w:val="004847FF"/>
    <w:rsid w:val="0048628C"/>
    <w:rsid w:val="00495DBB"/>
    <w:rsid w:val="004B03BF"/>
    <w:rsid w:val="004B0965"/>
    <w:rsid w:val="004B25CF"/>
    <w:rsid w:val="004B4CAD"/>
    <w:rsid w:val="004B4FDC"/>
    <w:rsid w:val="004C0178"/>
    <w:rsid w:val="004C0BE9"/>
    <w:rsid w:val="004C3DF1"/>
    <w:rsid w:val="004D2E36"/>
    <w:rsid w:val="004E08E3"/>
    <w:rsid w:val="004E1D1A"/>
    <w:rsid w:val="004E4915"/>
    <w:rsid w:val="004F34CD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A12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519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C71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66889"/>
    <w:rsid w:val="00766A0D"/>
    <w:rsid w:val="00767F8C"/>
    <w:rsid w:val="00780B67"/>
    <w:rsid w:val="00780F51"/>
    <w:rsid w:val="00781D07"/>
    <w:rsid w:val="007A62F8"/>
    <w:rsid w:val="007B1099"/>
    <w:rsid w:val="007B54A4"/>
    <w:rsid w:val="007C6CDF"/>
    <w:rsid w:val="007D0246"/>
    <w:rsid w:val="007D0D51"/>
    <w:rsid w:val="007F5873"/>
    <w:rsid w:val="008126B7"/>
    <w:rsid w:val="00815F94"/>
    <w:rsid w:val="008224E2"/>
    <w:rsid w:val="00823209"/>
    <w:rsid w:val="00824A68"/>
    <w:rsid w:val="00825DC9"/>
    <w:rsid w:val="0082676D"/>
    <w:rsid w:val="008324FC"/>
    <w:rsid w:val="00846F1F"/>
    <w:rsid w:val="008470AB"/>
    <w:rsid w:val="0085546D"/>
    <w:rsid w:val="0086369B"/>
    <w:rsid w:val="00867533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1267"/>
    <w:rsid w:val="008D5CA8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89B"/>
    <w:rsid w:val="00982766"/>
    <w:rsid w:val="009852C4"/>
    <w:rsid w:val="0099583E"/>
    <w:rsid w:val="009A0242"/>
    <w:rsid w:val="009A59ED"/>
    <w:rsid w:val="009B101F"/>
    <w:rsid w:val="009B239B"/>
    <w:rsid w:val="009C5642"/>
    <w:rsid w:val="009D64A0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2B5"/>
    <w:rsid w:val="00A8290F"/>
    <w:rsid w:val="00AA41B3"/>
    <w:rsid w:val="00AA49A2"/>
    <w:rsid w:val="00AA5338"/>
    <w:rsid w:val="00AA62F4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2B1"/>
    <w:rsid w:val="00B82FFC"/>
    <w:rsid w:val="00BA1AB3"/>
    <w:rsid w:val="00BA22AD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A6C"/>
    <w:rsid w:val="00C435C6"/>
    <w:rsid w:val="00C635B6"/>
    <w:rsid w:val="00C70DFC"/>
    <w:rsid w:val="00C7487A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5BE7"/>
    <w:rsid w:val="00CF0BBB"/>
    <w:rsid w:val="00CF0D07"/>
    <w:rsid w:val="00CF7035"/>
    <w:rsid w:val="00D1283A"/>
    <w:rsid w:val="00D12970"/>
    <w:rsid w:val="00D17979"/>
    <w:rsid w:val="00D2075F"/>
    <w:rsid w:val="00D23AC5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909"/>
    <w:rsid w:val="00EC6894"/>
    <w:rsid w:val="00ED6B12"/>
    <w:rsid w:val="00ED7400"/>
    <w:rsid w:val="00EF326D"/>
    <w:rsid w:val="00EF53FE"/>
    <w:rsid w:val="00F1171E"/>
    <w:rsid w:val="00F13071"/>
    <w:rsid w:val="00F2643C"/>
    <w:rsid w:val="00F3038D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3A70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A34"/>
    <w:rsid w:val="00FF09A0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2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232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D0D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124</cp:revision>
  <dcterms:created xsi:type="dcterms:W3CDTF">2023-08-30T09:21:00Z</dcterms:created>
  <dcterms:modified xsi:type="dcterms:W3CDTF">2025-05-24T13:15:00Z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