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AB3E3E" w:rsidRPr="003F30F2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AB3E3E" w:rsidRPr="003F30F2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AB3E3E" w:rsidRPr="003F30F2" w:rsidRDefault="006E6A2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AB3E3E" w:rsidRPr="003F30F2" w:rsidRDefault="006E6A20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3F30F2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AB3E3E" w:rsidRPr="003F30F2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AB3E3E" w:rsidRPr="003F30F2" w:rsidRDefault="006E6A2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B234A8" w:rsidR="00AB3E3E" w:rsidRPr="003F30F2" w:rsidRDefault="006E6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Ms_BPR_5678</w:t>
            </w:r>
          </w:p>
        </w:tc>
      </w:tr>
      <w:tr w:rsidR="00AB3E3E" w:rsidRPr="003F30F2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AB3E3E" w:rsidRPr="003F30F2" w:rsidRDefault="006E6A2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AB3E3E" w:rsidRPr="003F30F2" w:rsidRDefault="006E6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F30F2"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 Formulae involving Hypergeometric Function</w:t>
            </w:r>
          </w:p>
        </w:tc>
      </w:tr>
      <w:tr w:rsidR="00AB3E3E" w:rsidRPr="003F30F2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AB3E3E" w:rsidRPr="003F30F2" w:rsidRDefault="006E6A2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AB3E3E" w:rsidRPr="003F30F2" w:rsidRDefault="006E6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9354"/>
        <w:gridCol w:w="6442"/>
      </w:tblGrid>
      <w:tr w:rsidR="00AB3E3E" w:rsidRPr="003F30F2" w14:paraId="71A94C1F" w14:textId="77777777" w:rsidTr="003F30F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AB3E3E" w:rsidRPr="003F30F2" w:rsidRDefault="006E6A2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30F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F30F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B3E3E" w:rsidRPr="003F30F2" w14:paraId="5EA12279" w14:textId="77777777" w:rsidTr="003F30F2">
        <w:tc>
          <w:tcPr>
            <w:tcW w:w="1246" w:type="pct"/>
            <w:noWrap/>
          </w:tcPr>
          <w:p w14:paraId="7AE9682F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AB3E3E" w:rsidRPr="003F30F2" w:rsidRDefault="006E6A2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30F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AB3E3E" w:rsidRPr="003F30F2" w:rsidRDefault="006E6A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AB3E3E" w:rsidRPr="003F30F2" w:rsidRDefault="006E6A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F30F2">
              <w:rPr>
                <w:rFonts w:ascii="Arial" w:hAnsi="Arial" w:cs="Arial"/>
                <w:lang w:val="en-GB"/>
              </w:rPr>
              <w:t>Author’s Feedback</w:t>
            </w:r>
            <w:r w:rsidRPr="003F30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F30F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B3E3E" w:rsidRPr="003F30F2" w14:paraId="5C0AB4EC" w14:textId="77777777" w:rsidTr="003F30F2">
        <w:trPr>
          <w:trHeight w:val="1264"/>
        </w:trPr>
        <w:tc>
          <w:tcPr>
            <w:tcW w:w="1246" w:type="pct"/>
            <w:noWrap/>
          </w:tcPr>
          <w:p w14:paraId="66B47184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B3E3E" w:rsidRPr="003F30F2" w:rsidRDefault="00AB3E3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2425F5A2" w14:textId="7E9B041E" w:rsidR="00AB3E3E" w:rsidRPr="003F30F2" w:rsidRDefault="006E6A2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document is demonstrative.</w:t>
            </w:r>
            <w:r w:rsidR="0085303F"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But,</w:t>
            </w:r>
            <w:proofErr w:type="gramEnd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better if an example be provided.</w:t>
            </w:r>
          </w:p>
        </w:tc>
        <w:tc>
          <w:tcPr>
            <w:tcW w:w="1531" w:type="pct"/>
          </w:tcPr>
          <w:p w14:paraId="462A339C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3E3E" w:rsidRPr="003F30F2" w14:paraId="0D8B5B2C" w14:textId="77777777" w:rsidTr="003F30F2">
        <w:trPr>
          <w:trHeight w:val="1262"/>
        </w:trPr>
        <w:tc>
          <w:tcPr>
            <w:tcW w:w="1246" w:type="pct"/>
            <w:noWrap/>
          </w:tcPr>
          <w:p w14:paraId="21CBA5FE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reflects the </w:t>
            </w:r>
            <w:proofErr w:type="gramStart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 .Thus</w:t>
            </w:r>
            <w:proofErr w:type="gramEnd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okay.</w:t>
            </w:r>
          </w:p>
        </w:tc>
        <w:tc>
          <w:tcPr>
            <w:tcW w:w="1531" w:type="pct"/>
          </w:tcPr>
          <w:p w14:paraId="405B6701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3E3E" w:rsidRPr="003F30F2" w14:paraId="5604762A" w14:textId="77777777" w:rsidTr="003F30F2">
        <w:trPr>
          <w:trHeight w:val="1262"/>
        </w:trPr>
        <w:tc>
          <w:tcPr>
            <w:tcW w:w="1246" w:type="pct"/>
            <w:noWrap/>
          </w:tcPr>
          <w:p w14:paraId="3635573D" w14:textId="77777777" w:rsidR="00AB3E3E" w:rsidRPr="003F30F2" w:rsidRDefault="006E6A2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F30F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Definitely .</w:t>
            </w:r>
            <w:proofErr w:type="gramEnd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 address</w:t>
            </w:r>
            <w:proofErr w:type="gramEnd"/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work</w:t>
            </w:r>
          </w:p>
        </w:tc>
        <w:tc>
          <w:tcPr>
            <w:tcW w:w="1531" w:type="pct"/>
          </w:tcPr>
          <w:p w14:paraId="1D54B730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3E3E" w:rsidRPr="003F30F2" w14:paraId="2F579F54" w14:textId="77777777" w:rsidTr="003F30F2">
        <w:trPr>
          <w:trHeight w:val="859"/>
        </w:trPr>
        <w:tc>
          <w:tcPr>
            <w:tcW w:w="1246" w:type="pct"/>
            <w:noWrap/>
          </w:tcPr>
          <w:p w14:paraId="04361F46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77777777" w:rsidR="00AB3E3E" w:rsidRPr="003F30F2" w:rsidRDefault="006E6A2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</w:t>
            </w:r>
          </w:p>
        </w:tc>
        <w:tc>
          <w:tcPr>
            <w:tcW w:w="1531" w:type="pct"/>
          </w:tcPr>
          <w:p w14:paraId="4898F764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3E3E" w:rsidRPr="003F30F2" w14:paraId="73739464" w14:textId="77777777" w:rsidTr="003F30F2">
        <w:trPr>
          <w:trHeight w:val="1239"/>
        </w:trPr>
        <w:tc>
          <w:tcPr>
            <w:tcW w:w="1246" w:type="pct"/>
            <w:noWrap/>
          </w:tcPr>
          <w:p w14:paraId="09C25322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B3E3E" w:rsidRPr="003F30F2" w:rsidRDefault="006E6A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77777777" w:rsidR="00AB3E3E" w:rsidRPr="003F30F2" w:rsidRDefault="006E6A2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Better if some recent work is added if there is.</w:t>
            </w:r>
          </w:p>
        </w:tc>
        <w:tc>
          <w:tcPr>
            <w:tcW w:w="1531" w:type="pct"/>
          </w:tcPr>
          <w:p w14:paraId="40220055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3E3E" w:rsidRPr="003F30F2" w14:paraId="73CC4A50" w14:textId="77777777" w:rsidTr="003F30F2">
        <w:trPr>
          <w:trHeight w:val="386"/>
        </w:trPr>
        <w:tc>
          <w:tcPr>
            <w:tcW w:w="1246" w:type="pct"/>
            <w:noWrap/>
          </w:tcPr>
          <w:p w14:paraId="029CE8D0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B3E3E" w:rsidRPr="003F30F2" w:rsidRDefault="006E6A2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F30F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AB3E3E" w:rsidRPr="003F30F2" w:rsidRDefault="006E6A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sz w:val="20"/>
                <w:szCs w:val="20"/>
                <w:lang w:val="en-GB"/>
              </w:rPr>
              <w:t>Clearly it is written.</w:t>
            </w:r>
          </w:p>
          <w:p w14:paraId="41E28118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B3E3E" w:rsidRPr="003F30F2" w14:paraId="20A16C0C" w14:textId="77777777" w:rsidTr="003F30F2">
        <w:trPr>
          <w:trHeight w:val="1178"/>
        </w:trPr>
        <w:tc>
          <w:tcPr>
            <w:tcW w:w="1246" w:type="pct"/>
            <w:noWrap/>
          </w:tcPr>
          <w:p w14:paraId="7F4BCFAE" w14:textId="77777777" w:rsidR="00AB3E3E" w:rsidRPr="003F30F2" w:rsidRDefault="006E6A2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F30F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F30F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F30F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B3E3E" w:rsidRPr="003F30F2" w:rsidRDefault="00AB3E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AB3E3E" w:rsidRPr="003F30F2" w:rsidRDefault="006E6A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sz w:val="20"/>
                <w:szCs w:val="20"/>
                <w:lang w:val="en-GB"/>
              </w:rPr>
              <w:t xml:space="preserve">General the document is appropriate for publication. </w:t>
            </w:r>
            <w:proofErr w:type="gramStart"/>
            <w:r w:rsidRPr="003F30F2">
              <w:rPr>
                <w:rFonts w:ascii="Arial" w:hAnsi="Arial" w:cs="Arial"/>
                <w:sz w:val="20"/>
                <w:szCs w:val="20"/>
                <w:lang w:val="en-GB"/>
              </w:rPr>
              <w:t>But,</w:t>
            </w:r>
            <w:proofErr w:type="gramEnd"/>
            <w:r w:rsidRPr="003F30F2">
              <w:rPr>
                <w:rFonts w:ascii="Arial" w:hAnsi="Arial" w:cs="Arial"/>
                <w:sz w:val="20"/>
                <w:szCs w:val="20"/>
                <w:lang w:val="en-GB"/>
              </w:rPr>
              <w:t xml:space="preserve"> some minor correction is required under section 2. It is better if you state the result as a theorem and support by example.</w:t>
            </w:r>
          </w:p>
          <w:p w14:paraId="7EB58C99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AB3E3E" w:rsidRPr="003F30F2" w:rsidRDefault="00AB3E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AB3E3E" w:rsidRPr="003F30F2" w:rsidRDefault="00AB3E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AB3E3E" w:rsidRPr="003F30F2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AB3E3E" w:rsidRPr="003F30F2" w:rsidRDefault="006E6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F30F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F30F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AB3E3E" w:rsidRPr="003F30F2" w:rsidRDefault="00AB3E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B3E3E" w:rsidRPr="003F30F2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AB3E3E" w:rsidRPr="003F30F2" w:rsidRDefault="00AB3E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AB3E3E" w:rsidRPr="003F30F2" w:rsidRDefault="006E6A2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30F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AB3E3E" w:rsidRPr="003F30F2" w:rsidRDefault="006E6A2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F30F2">
              <w:rPr>
                <w:rFonts w:ascii="Arial" w:hAnsi="Arial" w:cs="Arial"/>
                <w:lang w:val="en-GB"/>
              </w:rPr>
              <w:t>Author’s comment</w:t>
            </w:r>
            <w:r w:rsidRPr="003F30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F30F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AB3E3E" w:rsidRPr="003F30F2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AB3E3E" w:rsidRPr="003F30F2" w:rsidRDefault="006E6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30F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AB3E3E" w:rsidRPr="003F30F2" w:rsidRDefault="00AB3E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AB3E3E" w:rsidRPr="003F30F2" w:rsidRDefault="006E6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F30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F30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F30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AB3E3E" w:rsidRPr="003F30F2" w:rsidRDefault="00AB3E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26E1A80" w:rsidR="00AB3E3E" w:rsidRPr="003F30F2" w:rsidRDefault="00AB3E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AB3E3E" w:rsidRPr="003F30F2" w:rsidRDefault="00AB3E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AB3E3E" w:rsidRPr="003F30F2" w:rsidRDefault="00AB3E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AB3E3E" w:rsidRPr="003F30F2" w:rsidRDefault="00AB3E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AB3E3E" w:rsidRPr="003F30F2" w:rsidRDefault="00AB3E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AB3E3E" w:rsidRDefault="00AB3E3E">
      <w:pPr>
        <w:rPr>
          <w:rFonts w:ascii="Arial" w:hAnsi="Arial" w:cs="Arial"/>
          <w:b/>
          <w:sz w:val="20"/>
          <w:szCs w:val="20"/>
          <w:lang w:val="en-GB"/>
        </w:rPr>
      </w:pPr>
    </w:p>
    <w:p w14:paraId="229E761F" w14:textId="77777777" w:rsidR="003F30F2" w:rsidRPr="00774765" w:rsidRDefault="003F30F2" w:rsidP="003F30F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4765">
        <w:rPr>
          <w:rFonts w:ascii="Arial" w:hAnsi="Arial" w:cs="Arial"/>
          <w:b/>
          <w:u w:val="single"/>
        </w:rPr>
        <w:t>Reviewer details:</w:t>
      </w:r>
    </w:p>
    <w:p w14:paraId="34264CC4" w14:textId="77777777" w:rsidR="003F30F2" w:rsidRPr="00774765" w:rsidRDefault="003F30F2" w:rsidP="003F30F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74765">
        <w:rPr>
          <w:rFonts w:ascii="Arial" w:hAnsi="Arial" w:cs="Arial"/>
          <w:b/>
          <w:color w:val="0D0D0D"/>
        </w:rPr>
        <w:t xml:space="preserve">Geremew </w:t>
      </w:r>
      <w:proofErr w:type="spellStart"/>
      <w:r w:rsidRPr="00774765">
        <w:rPr>
          <w:rFonts w:ascii="Arial" w:hAnsi="Arial" w:cs="Arial"/>
          <w:b/>
          <w:color w:val="0D0D0D"/>
        </w:rPr>
        <w:t>Kenassa</w:t>
      </w:r>
      <w:proofErr w:type="spellEnd"/>
      <w:r w:rsidRPr="00774765">
        <w:rPr>
          <w:rFonts w:ascii="Arial" w:hAnsi="Arial" w:cs="Arial"/>
          <w:b/>
          <w:color w:val="0D0D0D"/>
        </w:rPr>
        <w:t xml:space="preserve"> Edessa, </w:t>
      </w:r>
      <w:proofErr w:type="spellStart"/>
      <w:r w:rsidRPr="00774765">
        <w:rPr>
          <w:rFonts w:ascii="Arial" w:hAnsi="Arial" w:cs="Arial"/>
          <w:b/>
          <w:color w:val="0D0D0D"/>
        </w:rPr>
        <w:t>Wollega</w:t>
      </w:r>
      <w:proofErr w:type="spellEnd"/>
      <w:r w:rsidRPr="00774765">
        <w:rPr>
          <w:rFonts w:ascii="Arial" w:hAnsi="Arial" w:cs="Arial"/>
          <w:b/>
          <w:color w:val="0D0D0D"/>
        </w:rPr>
        <w:t xml:space="preserve"> University, Ethiopia</w:t>
      </w:r>
    </w:p>
    <w:p w14:paraId="4D56D5F9" w14:textId="77777777" w:rsidR="003F30F2" w:rsidRPr="003F30F2" w:rsidRDefault="003F30F2">
      <w:pPr>
        <w:rPr>
          <w:rFonts w:ascii="Arial" w:hAnsi="Arial" w:cs="Arial"/>
          <w:b/>
          <w:sz w:val="20"/>
          <w:szCs w:val="20"/>
        </w:rPr>
      </w:pPr>
    </w:p>
    <w:sectPr w:rsidR="003F30F2" w:rsidRPr="003F30F2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E907" w14:textId="77777777" w:rsidR="00BD60F3" w:rsidRDefault="00BD60F3">
      <w:r>
        <w:separator/>
      </w:r>
    </w:p>
  </w:endnote>
  <w:endnote w:type="continuationSeparator" w:id="0">
    <w:p w14:paraId="1017DE57" w14:textId="77777777" w:rsidR="00BD60F3" w:rsidRDefault="00B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AB3E3E" w:rsidRDefault="006E6A20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F21B" w14:textId="77777777" w:rsidR="00BD60F3" w:rsidRDefault="00BD60F3">
      <w:r>
        <w:separator/>
      </w:r>
    </w:p>
  </w:footnote>
  <w:footnote w:type="continuationSeparator" w:id="0">
    <w:p w14:paraId="7A989718" w14:textId="77777777" w:rsidR="00BD60F3" w:rsidRDefault="00B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AB3E3E" w:rsidRDefault="00AB3E3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B3E3E" w:rsidRDefault="00AB3E3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AB3E3E" w:rsidRDefault="006E6A20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1776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30F2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FE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6B0"/>
    <w:rsid w:val="005A4F17"/>
    <w:rsid w:val="005B3509"/>
    <w:rsid w:val="005C25A0"/>
    <w:rsid w:val="005C7388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6A20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303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3E3E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2F8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0F3"/>
    <w:rsid w:val="00BD6447"/>
    <w:rsid w:val="00BD7527"/>
    <w:rsid w:val="00BE13EF"/>
    <w:rsid w:val="00BE40A5"/>
    <w:rsid w:val="00BE6454"/>
    <w:rsid w:val="00BF5C56"/>
    <w:rsid w:val="00C01111"/>
    <w:rsid w:val="00C03A1D"/>
    <w:rsid w:val="00C04C33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A3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C8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15D7665E"/>
    <w:rsid w:val="229804BC"/>
    <w:rsid w:val="3CF052D9"/>
    <w:rsid w:val="6CBC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4C9CA"/>
  <w15:docId w15:val="{7DAD9A5A-1513-4AC1-AC82-543A250E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F30F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330</Words>
  <Characters>1882</Characters>
  <Application>Microsoft Office Word</Application>
  <DocSecurity>0</DocSecurity>
  <Lines>15</Lines>
  <Paragraphs>4</Paragraphs>
  <ScaleCrop>false</ScaleCrop>
  <Company>HP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2025-05-24T09:32:00Z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2057-12.2.0.21179</vt:lpwstr>
  </property>
  <property fmtid="{D5CDD505-2E9C-101B-9397-08002B2CF9AE}" pid="4" name="ICV">
    <vt:lpwstr>D03DF092D35F4368B7EA80F8E9D23EBF_13</vt:lpwstr>
  </property>
</Properties>
</file>