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53AF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53AF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53AF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53AF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3A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53AF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6743C75" w:rsidR="0000007A" w:rsidRPr="00B53AFE" w:rsidRDefault="003F4F9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B53AF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Current Advances in Plant Science, Molecular Biology, and Health Sector</w:t>
            </w:r>
          </w:p>
        </w:tc>
      </w:tr>
      <w:tr w:rsidR="0000007A" w:rsidRPr="00B53AF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53AF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3AF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04D31DB" w:rsidR="0000007A" w:rsidRPr="00B53AF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53A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53A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53A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D0F04" w:rsidRPr="00B53A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5684.10</w:t>
            </w:r>
          </w:p>
        </w:tc>
      </w:tr>
      <w:tr w:rsidR="0000007A" w:rsidRPr="00B53AF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53AF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3A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386712E" w:rsidR="0000007A" w:rsidRPr="00B53AFE" w:rsidRDefault="00F9616D" w:rsidP="00F9616D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53AFE">
              <w:rPr>
                <w:rFonts w:ascii="Arial" w:hAnsi="Arial" w:cs="Arial"/>
                <w:b/>
                <w:sz w:val="20"/>
                <w:szCs w:val="20"/>
                <w:lang w:val="en-GB"/>
              </w:rPr>
              <w:t>COSTLIEST FUNGUS OF THE WORLD——ITS BIOLOGY, HARVEST AND TRADE</w:t>
            </w:r>
          </w:p>
        </w:tc>
      </w:tr>
      <w:tr w:rsidR="00CF0BBB" w:rsidRPr="00B53AF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53AF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3AF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2DC459B" w:rsidR="00CF0BBB" w:rsidRPr="00B53AFE" w:rsidRDefault="004D0F0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53AF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B53AF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B53AFE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B53AFE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B53AFE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53AFE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B53AFE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B53AFE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B53AFE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A4B8A91" w:rsidR="00640538" w:rsidRPr="00B53AFE" w:rsidRDefault="00CE49C2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53AFE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l-GR" w:eastAsia="el-G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2E7359DF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7911C11E" w:rsidR="00E03C32" w:rsidRDefault="00D455B1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D455B1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SCIENCE AND CULTURE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9B1A56" w:rsidRPr="009B1A56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87 </w:t>
                            </w:r>
                            <w:r w:rsidR="009B1A56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 w:rsidR="009B1A56" w:rsidRPr="009B1A56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3-4</w:t>
                            </w:r>
                            <w:r w:rsidR="009B1A56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="009B1A56" w:rsidRPr="009B1A56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95-104</w:t>
                            </w:r>
                            <w:r w:rsidR="009B1A56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,</w:t>
                            </w:r>
                            <w:r w:rsidR="00D240ED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  <w:r w:rsidR="00BF6A23" w:rsidRPr="00BF6A2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2021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1AFA09C7" w:rsidR="00E03C32" w:rsidRPr="009B1A56" w:rsidRDefault="00D50442" w:rsidP="00D5044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9B1A56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DOI: </w:t>
                            </w:r>
                            <w:hyperlink r:id="rId7" w:history="1">
                              <w:r w:rsidRPr="009B1A56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https://doi.org/10.36094/sc.v87.2021.Costliest_Fungus_of_the_World.Roy.95</w:t>
                              </w:r>
                            </w:hyperlink>
                            <w:r w:rsidRPr="009B1A56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7911C11E" w:rsidR="00E03C32" w:rsidRDefault="00D455B1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D455B1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SCIENCE AND CULTURE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9B1A56" w:rsidRPr="009B1A56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87 </w:t>
                      </w:r>
                      <w:r w:rsidR="009B1A56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 w:rsidR="009B1A56" w:rsidRPr="009B1A56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3-4</w:t>
                      </w:r>
                      <w:r w:rsidR="009B1A56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="009B1A56" w:rsidRPr="009B1A56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95-104</w:t>
                      </w:r>
                      <w:r w:rsidR="009B1A56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,</w:t>
                      </w:r>
                      <w:r w:rsidR="00D240ED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  <w:r w:rsidR="00BF6A23" w:rsidRPr="00BF6A2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2021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1AFA09C7" w:rsidR="00E03C32" w:rsidRPr="009B1A56" w:rsidRDefault="00D50442" w:rsidP="00D5044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9B1A56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DOI: </w:t>
                      </w:r>
                      <w:hyperlink r:id="rId8" w:history="1">
                        <w:r w:rsidRPr="009B1A56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https://doi.org/10.36094/sc.v87.2021.Costliest_Fungus_of_the_World.Roy.95</w:t>
                        </w:r>
                      </w:hyperlink>
                      <w:r w:rsidRPr="009B1A56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B53AFE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B53AF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B53AF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B53AF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53AF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53AF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53AF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53A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53AF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53AF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53AF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53AF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53AF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3AF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53AF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53A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53AFE">
              <w:rPr>
                <w:rFonts w:ascii="Arial" w:hAnsi="Arial" w:cs="Arial"/>
                <w:lang w:val="en-GB"/>
              </w:rPr>
              <w:t>Author’s Feedback</w:t>
            </w:r>
            <w:r w:rsidRPr="00B53AF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53AF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53AF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53AF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3A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53AF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A1621E1" w14:textId="77777777" w:rsidR="0017024D" w:rsidRPr="00B53AFE" w:rsidRDefault="0017024D" w:rsidP="0017024D">
            <w:pPr>
              <w:spacing w:before="34" w:line="260" w:lineRule="auto"/>
              <w:ind w:right="9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>The morpholog</w:t>
            </w:r>
            <w:r w:rsidRPr="00B53AFE">
              <w:rPr>
                <w:rFonts w:ascii="Arial" w:hAnsi="Arial" w:cs="Arial"/>
                <w:color w:val="221F1F"/>
                <w:spacing w:val="-12"/>
                <w:sz w:val="20"/>
                <w:szCs w:val="20"/>
              </w:rPr>
              <w:t>y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>, life cycle, ha</w:t>
            </w:r>
            <w:r w:rsidRPr="00B53AFE">
              <w:rPr>
                <w:rFonts w:ascii="Arial" w:hAnsi="Arial" w:cs="Arial"/>
                <w:color w:val="221F1F"/>
                <w:spacing w:val="-2"/>
                <w:sz w:val="20"/>
                <w:szCs w:val="20"/>
              </w:rPr>
              <w:t>r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>vesting, medicinal importance,</w:t>
            </w:r>
            <w:r w:rsidRPr="00B53AFE">
              <w:rPr>
                <w:rFonts w:ascii="Arial" w:hAnsi="Arial" w:cs="Arial"/>
                <w:color w:val="221F1F"/>
                <w:spacing w:val="12"/>
                <w:sz w:val="20"/>
                <w:szCs w:val="20"/>
              </w:rPr>
              <w:t xml:space="preserve"> 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>and</w:t>
            </w:r>
            <w:r w:rsidRPr="00B53AFE">
              <w:rPr>
                <w:rFonts w:ascii="Arial" w:hAnsi="Arial" w:cs="Arial"/>
                <w:color w:val="221F1F"/>
                <w:spacing w:val="12"/>
                <w:sz w:val="20"/>
                <w:szCs w:val="20"/>
              </w:rPr>
              <w:t xml:space="preserve"> 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>trade</w:t>
            </w:r>
            <w:r w:rsidRPr="00B53AFE">
              <w:rPr>
                <w:rFonts w:ascii="Arial" w:hAnsi="Arial" w:cs="Arial"/>
                <w:color w:val="221F1F"/>
                <w:spacing w:val="12"/>
                <w:sz w:val="20"/>
                <w:szCs w:val="20"/>
              </w:rPr>
              <w:t xml:space="preserve"> 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>of</w:t>
            </w:r>
            <w:r w:rsidRPr="00B53AFE">
              <w:rPr>
                <w:rFonts w:ascii="Arial" w:hAnsi="Arial" w:cs="Arial"/>
                <w:color w:val="221F1F"/>
                <w:spacing w:val="12"/>
                <w:sz w:val="20"/>
                <w:szCs w:val="20"/>
              </w:rPr>
              <w:t xml:space="preserve"> 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>Caterpillar</w:t>
            </w:r>
            <w:r w:rsidRPr="00B53AFE">
              <w:rPr>
                <w:rFonts w:ascii="Arial" w:hAnsi="Arial" w:cs="Arial"/>
                <w:color w:val="221F1F"/>
                <w:spacing w:val="12"/>
                <w:sz w:val="20"/>
                <w:szCs w:val="20"/>
              </w:rPr>
              <w:t xml:space="preserve"> 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>Fungus</w:t>
            </w:r>
            <w:r w:rsidRPr="00B53AFE">
              <w:rPr>
                <w:rFonts w:ascii="Arial" w:hAnsi="Arial" w:cs="Arial"/>
                <w:color w:val="221F1F"/>
                <w:spacing w:val="12"/>
                <w:sz w:val="20"/>
                <w:szCs w:val="20"/>
              </w:rPr>
              <w:t xml:space="preserve"> 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>have</w:t>
            </w:r>
            <w:r w:rsidRPr="00B53AFE">
              <w:rPr>
                <w:rFonts w:ascii="Arial" w:hAnsi="Arial" w:cs="Arial"/>
                <w:color w:val="221F1F"/>
                <w:spacing w:val="12"/>
                <w:sz w:val="20"/>
                <w:szCs w:val="20"/>
              </w:rPr>
              <w:t xml:space="preserve"> 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>been</w:t>
            </w:r>
            <w:r w:rsidRPr="00B53AFE">
              <w:rPr>
                <w:rFonts w:ascii="Arial" w:hAnsi="Arial" w:cs="Arial"/>
                <w:color w:val="221F1F"/>
                <w:spacing w:val="12"/>
                <w:sz w:val="20"/>
                <w:szCs w:val="20"/>
              </w:rPr>
              <w:t xml:space="preserve"> 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>elaborated.   The</w:t>
            </w:r>
            <w:r w:rsidRPr="00B53AFE">
              <w:rPr>
                <w:rFonts w:ascii="Arial" w:hAnsi="Arial" w:cs="Arial"/>
                <w:color w:val="221F1F"/>
                <w:spacing w:val="12"/>
                <w:sz w:val="20"/>
                <w:szCs w:val="20"/>
              </w:rPr>
              <w:t xml:space="preserve"> 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>overharvesting</w:t>
            </w:r>
            <w:r w:rsidRPr="00B53AFE">
              <w:rPr>
                <w:rFonts w:ascii="Arial" w:hAnsi="Arial" w:cs="Arial"/>
                <w:color w:val="221F1F"/>
                <w:spacing w:val="12"/>
                <w:sz w:val="20"/>
                <w:szCs w:val="20"/>
              </w:rPr>
              <w:t xml:space="preserve"> 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>of</w:t>
            </w:r>
            <w:r w:rsidRPr="00B53AFE">
              <w:rPr>
                <w:rFonts w:ascii="Arial" w:hAnsi="Arial" w:cs="Arial"/>
                <w:color w:val="221F1F"/>
                <w:spacing w:val="12"/>
                <w:sz w:val="20"/>
                <w:szCs w:val="20"/>
              </w:rPr>
              <w:t xml:space="preserve"> 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 xml:space="preserve">this </w:t>
            </w:r>
            <w:proofErr w:type="gramStart"/>
            <w:r w:rsidRPr="00B53AFE">
              <w:rPr>
                <w:rFonts w:ascii="Arial" w:hAnsi="Arial" w:cs="Arial"/>
                <w:color w:val="221F1F"/>
                <w:spacing w:val="1"/>
                <w:sz w:val="20"/>
                <w:szCs w:val="20"/>
              </w:rPr>
              <w:t>Caterpilla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 xml:space="preserve">r  </w:t>
            </w:r>
            <w:r w:rsidRPr="00B53AFE">
              <w:rPr>
                <w:rFonts w:ascii="Arial" w:hAnsi="Arial" w:cs="Arial"/>
                <w:color w:val="221F1F"/>
                <w:spacing w:val="1"/>
                <w:sz w:val="20"/>
                <w:szCs w:val="20"/>
              </w:rPr>
              <w:t>fungu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>s</w:t>
            </w:r>
            <w:proofErr w:type="gramEnd"/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 xml:space="preserve">  </w:t>
            </w:r>
            <w:proofErr w:type="gramStart"/>
            <w:r w:rsidRPr="00B53AFE">
              <w:rPr>
                <w:rFonts w:ascii="Arial" w:hAnsi="Arial" w:cs="Arial"/>
                <w:color w:val="221F1F"/>
                <w:spacing w:val="1"/>
                <w:sz w:val="20"/>
                <w:szCs w:val="20"/>
              </w:rPr>
              <w:t>b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 xml:space="preserve">y  </w:t>
            </w:r>
            <w:r w:rsidRPr="00B53AFE">
              <w:rPr>
                <w:rFonts w:ascii="Arial" w:hAnsi="Arial" w:cs="Arial"/>
                <w:color w:val="221F1F"/>
                <w:spacing w:val="1"/>
                <w:sz w:val="20"/>
                <w:szCs w:val="20"/>
              </w:rPr>
              <w:t>collector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>s</w:t>
            </w:r>
            <w:proofErr w:type="gramEnd"/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 xml:space="preserve">  </w:t>
            </w:r>
            <w:proofErr w:type="gramStart"/>
            <w:r w:rsidRPr="00B53AFE">
              <w:rPr>
                <w:rFonts w:ascii="Arial" w:hAnsi="Arial" w:cs="Arial"/>
                <w:color w:val="221F1F"/>
                <w:spacing w:val="1"/>
                <w:sz w:val="20"/>
                <w:szCs w:val="20"/>
              </w:rPr>
              <w:t>i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 xml:space="preserve">s  </w:t>
            </w:r>
            <w:r w:rsidRPr="00B53AFE">
              <w:rPr>
                <w:rFonts w:ascii="Arial" w:hAnsi="Arial" w:cs="Arial"/>
                <w:color w:val="221F1F"/>
                <w:spacing w:val="1"/>
                <w:sz w:val="20"/>
                <w:szCs w:val="20"/>
              </w:rPr>
              <w:t>affectin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>g</w:t>
            </w:r>
            <w:proofErr w:type="gramEnd"/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 xml:space="preserve">  </w:t>
            </w:r>
            <w:proofErr w:type="gramStart"/>
            <w:r w:rsidRPr="00B53AFE">
              <w:rPr>
                <w:rFonts w:ascii="Arial" w:hAnsi="Arial" w:cs="Arial"/>
                <w:color w:val="221F1F"/>
                <w:spacing w:val="1"/>
                <w:sz w:val="20"/>
                <w:szCs w:val="20"/>
              </w:rPr>
              <w:t>th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 xml:space="preserve">e  </w:t>
            </w:r>
            <w:r w:rsidRPr="00B53AFE">
              <w:rPr>
                <w:rFonts w:ascii="Arial" w:hAnsi="Arial" w:cs="Arial"/>
                <w:color w:val="221F1F"/>
                <w:spacing w:val="1"/>
                <w:sz w:val="20"/>
                <w:szCs w:val="20"/>
              </w:rPr>
              <w:t>ecosyste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>m</w:t>
            </w:r>
            <w:proofErr w:type="gramEnd"/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 xml:space="preserve">  </w:t>
            </w:r>
            <w:proofErr w:type="gramStart"/>
            <w:r w:rsidRPr="00B53AFE">
              <w:rPr>
                <w:rFonts w:ascii="Arial" w:hAnsi="Arial" w:cs="Arial"/>
                <w:color w:val="221F1F"/>
                <w:spacing w:val="1"/>
                <w:sz w:val="20"/>
                <w:szCs w:val="20"/>
              </w:rPr>
              <w:t>o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 xml:space="preserve">f  </w:t>
            </w:r>
            <w:r w:rsidRPr="00B53AFE">
              <w:rPr>
                <w:rFonts w:ascii="Arial" w:hAnsi="Arial" w:cs="Arial"/>
                <w:color w:val="221F1F"/>
                <w:spacing w:val="1"/>
                <w:sz w:val="20"/>
                <w:szCs w:val="20"/>
              </w:rPr>
              <w:t>th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>e</w:t>
            </w:r>
            <w:proofErr w:type="gramEnd"/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 xml:space="preserve">  </w:t>
            </w:r>
            <w:proofErr w:type="gramStart"/>
            <w:r w:rsidRPr="00B53AFE">
              <w:rPr>
                <w:rFonts w:ascii="Arial" w:hAnsi="Arial" w:cs="Arial"/>
                <w:color w:val="221F1F"/>
                <w:spacing w:val="1"/>
                <w:sz w:val="20"/>
                <w:szCs w:val="20"/>
              </w:rPr>
              <w:t>alpin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 xml:space="preserve">e  </w:t>
            </w:r>
            <w:r w:rsidRPr="00B53AFE">
              <w:rPr>
                <w:rFonts w:ascii="Arial" w:hAnsi="Arial" w:cs="Arial"/>
                <w:color w:val="221F1F"/>
                <w:spacing w:val="1"/>
                <w:sz w:val="20"/>
                <w:szCs w:val="20"/>
              </w:rPr>
              <w:t>region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>s</w:t>
            </w:r>
            <w:proofErr w:type="gramEnd"/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 xml:space="preserve">  </w:t>
            </w:r>
            <w:proofErr w:type="gramStart"/>
            <w:r w:rsidRPr="00B53AFE">
              <w:rPr>
                <w:rFonts w:ascii="Arial" w:hAnsi="Arial" w:cs="Arial"/>
                <w:color w:val="221F1F"/>
                <w:spacing w:val="1"/>
                <w:sz w:val="20"/>
                <w:szCs w:val="20"/>
              </w:rPr>
              <w:t>o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 xml:space="preserve">f  </w:t>
            </w:r>
            <w:r w:rsidRPr="00B53AFE">
              <w:rPr>
                <w:rFonts w:ascii="Arial" w:hAnsi="Arial" w:cs="Arial"/>
                <w:color w:val="221F1F"/>
                <w:spacing w:val="1"/>
                <w:sz w:val="20"/>
                <w:szCs w:val="20"/>
              </w:rPr>
              <w:t>Himalaya</w:t>
            </w:r>
            <w:proofErr w:type="gramEnd"/>
            <w:r w:rsidRPr="00B53AFE">
              <w:rPr>
                <w:rFonts w:ascii="Arial" w:hAnsi="Arial" w:cs="Arial"/>
                <w:color w:val="221F1F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B53AFE">
              <w:rPr>
                <w:rFonts w:ascii="Arial" w:hAnsi="Arial" w:cs="Arial"/>
                <w:color w:val="221F1F"/>
                <w:spacing w:val="3"/>
                <w:sz w:val="20"/>
                <w:szCs w:val="20"/>
              </w:rPr>
              <w:t>leadin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 xml:space="preserve">g  </w:t>
            </w:r>
            <w:r w:rsidRPr="00B53AFE">
              <w:rPr>
                <w:rFonts w:ascii="Arial" w:hAnsi="Arial" w:cs="Arial"/>
                <w:color w:val="221F1F"/>
                <w:spacing w:val="3"/>
                <w:sz w:val="20"/>
                <w:szCs w:val="20"/>
              </w:rPr>
              <w:t>t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>o</w:t>
            </w:r>
            <w:proofErr w:type="gramEnd"/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 xml:space="preserve">  </w:t>
            </w:r>
            <w:proofErr w:type="gramStart"/>
            <w:r w:rsidRPr="00B53AFE">
              <w:rPr>
                <w:rFonts w:ascii="Arial" w:hAnsi="Arial" w:cs="Arial"/>
                <w:color w:val="221F1F"/>
                <w:spacing w:val="3"/>
                <w:sz w:val="20"/>
                <w:szCs w:val="20"/>
              </w:rPr>
              <w:t>th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 xml:space="preserve">e  </w:t>
            </w:r>
            <w:r w:rsidRPr="00B53AFE">
              <w:rPr>
                <w:rFonts w:ascii="Arial" w:hAnsi="Arial" w:cs="Arial"/>
                <w:color w:val="221F1F"/>
                <w:spacing w:val="3"/>
                <w:sz w:val="20"/>
                <w:szCs w:val="20"/>
              </w:rPr>
              <w:t>threa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>t</w:t>
            </w:r>
            <w:proofErr w:type="gramEnd"/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 xml:space="preserve">  </w:t>
            </w:r>
            <w:proofErr w:type="gramStart"/>
            <w:r w:rsidRPr="00B53AFE">
              <w:rPr>
                <w:rFonts w:ascii="Arial" w:hAnsi="Arial" w:cs="Arial"/>
                <w:color w:val="221F1F"/>
                <w:spacing w:val="3"/>
                <w:sz w:val="20"/>
                <w:szCs w:val="20"/>
              </w:rPr>
              <w:t>o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 xml:space="preserve">f  </w:t>
            </w:r>
            <w:r w:rsidRPr="00B53AFE">
              <w:rPr>
                <w:rFonts w:ascii="Arial" w:hAnsi="Arial" w:cs="Arial"/>
                <w:color w:val="221F1F"/>
                <w:spacing w:val="3"/>
                <w:sz w:val="20"/>
                <w:szCs w:val="20"/>
              </w:rPr>
              <w:t>man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>y</w:t>
            </w:r>
            <w:proofErr w:type="gramEnd"/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 xml:space="preserve">  </w:t>
            </w:r>
            <w:proofErr w:type="gramStart"/>
            <w:r w:rsidRPr="00B53AFE">
              <w:rPr>
                <w:rFonts w:ascii="Arial" w:hAnsi="Arial" w:cs="Arial"/>
                <w:color w:val="221F1F"/>
                <w:spacing w:val="3"/>
                <w:sz w:val="20"/>
                <w:szCs w:val="20"/>
              </w:rPr>
              <w:t>endangere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 xml:space="preserve">d  </w:t>
            </w:r>
            <w:r w:rsidRPr="00B53AFE">
              <w:rPr>
                <w:rFonts w:ascii="Arial" w:hAnsi="Arial" w:cs="Arial"/>
                <w:color w:val="221F1F"/>
                <w:spacing w:val="3"/>
                <w:sz w:val="20"/>
                <w:szCs w:val="20"/>
              </w:rPr>
              <w:t>plan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>t</w:t>
            </w:r>
            <w:proofErr w:type="gramEnd"/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 xml:space="preserve">  </w:t>
            </w:r>
            <w:proofErr w:type="gramStart"/>
            <w:r w:rsidRPr="00B53AFE">
              <w:rPr>
                <w:rFonts w:ascii="Arial" w:hAnsi="Arial" w:cs="Arial"/>
                <w:color w:val="221F1F"/>
                <w:spacing w:val="3"/>
                <w:sz w:val="20"/>
                <w:szCs w:val="20"/>
              </w:rPr>
              <w:t>an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 xml:space="preserve">d  </w:t>
            </w:r>
            <w:r w:rsidRPr="00B53AFE">
              <w:rPr>
                <w:rFonts w:ascii="Arial" w:hAnsi="Arial" w:cs="Arial"/>
                <w:color w:val="221F1F"/>
                <w:spacing w:val="3"/>
                <w:sz w:val="20"/>
                <w:szCs w:val="20"/>
              </w:rPr>
              <w:t>anima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>l</w:t>
            </w:r>
            <w:proofErr w:type="gramEnd"/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 xml:space="preserve">  </w:t>
            </w:r>
            <w:proofErr w:type="gramStart"/>
            <w:r w:rsidRPr="00B53AFE">
              <w:rPr>
                <w:rFonts w:ascii="Arial" w:hAnsi="Arial" w:cs="Arial"/>
                <w:color w:val="221F1F"/>
                <w:spacing w:val="3"/>
                <w:sz w:val="20"/>
                <w:szCs w:val="20"/>
              </w:rPr>
              <w:t>specie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 xml:space="preserve">s  </w:t>
            </w:r>
            <w:r w:rsidRPr="00B53AFE">
              <w:rPr>
                <w:rFonts w:ascii="Arial" w:hAnsi="Arial" w:cs="Arial"/>
                <w:color w:val="221F1F"/>
                <w:spacing w:val="3"/>
                <w:sz w:val="20"/>
                <w:szCs w:val="20"/>
              </w:rPr>
              <w:t>o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>f</w:t>
            </w:r>
            <w:proofErr w:type="gramEnd"/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 xml:space="preserve">  </w:t>
            </w:r>
            <w:proofErr w:type="gramStart"/>
            <w:r w:rsidRPr="00B53AFE">
              <w:rPr>
                <w:rFonts w:ascii="Arial" w:hAnsi="Arial" w:cs="Arial"/>
                <w:color w:val="221F1F"/>
                <w:spacing w:val="3"/>
                <w:sz w:val="20"/>
                <w:szCs w:val="20"/>
              </w:rPr>
              <w:t>tha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 xml:space="preserve">t  </w:t>
            </w:r>
            <w:r w:rsidRPr="00B53AFE">
              <w:rPr>
                <w:rFonts w:ascii="Arial" w:hAnsi="Arial" w:cs="Arial"/>
                <w:color w:val="221F1F"/>
                <w:spacing w:val="3"/>
                <w:sz w:val="20"/>
                <w:szCs w:val="20"/>
              </w:rPr>
              <w:t>area</w:t>
            </w:r>
            <w:proofErr w:type="gramEnd"/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 xml:space="preserve">.  </w:t>
            </w:r>
            <w:proofErr w:type="gramStart"/>
            <w:r w:rsidRPr="00B53AFE">
              <w:rPr>
                <w:rFonts w:ascii="Arial" w:hAnsi="Arial" w:cs="Arial"/>
                <w:color w:val="221F1F"/>
                <w:spacing w:val="3"/>
                <w:sz w:val="20"/>
                <w:szCs w:val="20"/>
              </w:rPr>
              <w:t>Al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 xml:space="preserve">l  </w:t>
            </w:r>
            <w:r w:rsidRPr="00B53AFE">
              <w:rPr>
                <w:rFonts w:ascii="Arial" w:hAnsi="Arial" w:cs="Arial"/>
                <w:color w:val="221F1F"/>
                <w:spacing w:val="3"/>
                <w:sz w:val="20"/>
                <w:szCs w:val="20"/>
              </w:rPr>
              <w:t>these</w:t>
            </w:r>
            <w:proofErr w:type="gramEnd"/>
            <w:r w:rsidRPr="00B53AFE">
              <w:rPr>
                <w:rFonts w:ascii="Arial" w:hAnsi="Arial" w:cs="Arial"/>
                <w:color w:val="221F1F"/>
                <w:spacing w:val="3"/>
                <w:sz w:val="20"/>
                <w:szCs w:val="20"/>
              </w:rPr>
              <w:t xml:space="preserve"> 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>aspects</w:t>
            </w:r>
            <w:r w:rsidRPr="00B53AFE">
              <w:rPr>
                <w:rFonts w:ascii="Arial" w:hAnsi="Arial" w:cs="Arial"/>
                <w:color w:val="221F1F"/>
                <w:spacing w:val="39"/>
                <w:sz w:val="20"/>
                <w:szCs w:val="20"/>
              </w:rPr>
              <w:t xml:space="preserve"> 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>have</w:t>
            </w:r>
            <w:r w:rsidRPr="00B53AFE">
              <w:rPr>
                <w:rFonts w:ascii="Arial" w:hAnsi="Arial" w:cs="Arial"/>
                <w:color w:val="221F1F"/>
                <w:spacing w:val="39"/>
                <w:sz w:val="20"/>
                <w:szCs w:val="20"/>
              </w:rPr>
              <w:t xml:space="preserve"> 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>been</w:t>
            </w:r>
            <w:r w:rsidRPr="00B53AFE">
              <w:rPr>
                <w:rFonts w:ascii="Arial" w:hAnsi="Arial" w:cs="Arial"/>
                <w:color w:val="221F1F"/>
                <w:spacing w:val="39"/>
                <w:sz w:val="20"/>
                <w:szCs w:val="20"/>
              </w:rPr>
              <w:t xml:space="preserve"> </w:t>
            </w:r>
            <w:r w:rsidRPr="00B53AFE">
              <w:rPr>
                <w:rFonts w:ascii="Arial" w:hAnsi="Arial" w:cs="Arial"/>
                <w:color w:val="221F1F"/>
                <w:sz w:val="20"/>
                <w:szCs w:val="20"/>
              </w:rPr>
              <w:t>discussed.</w:t>
            </w:r>
          </w:p>
          <w:p w14:paraId="7DBC9196" w14:textId="77777777" w:rsidR="00F1171E" w:rsidRPr="00B53AFE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B53A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53AF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53AF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3A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53AF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3A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53AF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371F4B2" w:rsidR="00F1171E" w:rsidRPr="00B53AFE" w:rsidRDefault="0017024D" w:rsidP="0017024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3A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B53A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53AF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53AF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53AF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53AF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558E6ED" w:rsidR="00F1171E" w:rsidRPr="00B53AFE" w:rsidRDefault="0017024D" w:rsidP="0017024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3A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B53A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53AF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53AF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53A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E9FF4DA" w:rsidR="00F1171E" w:rsidRPr="00B53AFE" w:rsidRDefault="0017024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3A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B53A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53AF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53AF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3A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53AF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53AF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EEC7F49" w:rsidR="00F1171E" w:rsidRPr="00B53AFE" w:rsidRDefault="0017024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3A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B53A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53AF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53A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53AF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53AF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53A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B53A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51DC0470" w:rsidR="00F1171E" w:rsidRPr="00B53AFE" w:rsidRDefault="0017024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53AFE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B53A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B53A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53A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53A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53AF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53A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53AF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53AF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53AF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53A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A1D1C4F" w14:textId="77777777" w:rsidR="0017024D" w:rsidRPr="00B53AFE" w:rsidRDefault="0017024D" w:rsidP="0017024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53AFE">
              <w:rPr>
                <w:rFonts w:ascii="Arial" w:hAnsi="Arial" w:cs="Arial"/>
                <w:b/>
                <w:sz w:val="20"/>
                <w:szCs w:val="20"/>
                <w:lang w:val="en-GB"/>
              </w:rPr>
              <w:t>This paper contributes novelty in the literature and worths to be published.</w:t>
            </w:r>
          </w:p>
          <w:p w14:paraId="1E347C61" w14:textId="77777777" w:rsidR="00F1171E" w:rsidRPr="00B53A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B53A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B53A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B53A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53A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53A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53A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53A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B53A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B53A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B53A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B53A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B53A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B53A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B53A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B53A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B53A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B53A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B53AF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B53A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53AF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B53AF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B53A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53AFE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B53A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B53AF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53AF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B53A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53AFE">
              <w:rPr>
                <w:rFonts w:ascii="Arial" w:hAnsi="Arial" w:cs="Arial"/>
                <w:lang w:val="en-GB"/>
              </w:rPr>
              <w:t>Author’s comment</w:t>
            </w:r>
            <w:r w:rsidRPr="00B53AF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53AF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53AFE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B53A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53AF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B53A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B53A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53AF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53AF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53AF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4C51F727" w:rsidR="00F1171E" w:rsidRPr="00B53A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B53A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B53AF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B53AF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B53AF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B53A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04485BF" w14:textId="77777777" w:rsidR="00B53AFE" w:rsidRPr="004651F6" w:rsidRDefault="00B53AFE" w:rsidP="00B53AF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651F6">
        <w:rPr>
          <w:rFonts w:ascii="Arial" w:hAnsi="Arial" w:cs="Arial"/>
          <w:b/>
          <w:u w:val="single"/>
        </w:rPr>
        <w:t>Reviewer details:</w:t>
      </w:r>
    </w:p>
    <w:p w14:paraId="6FCBBDA3" w14:textId="77777777" w:rsidR="00B53AFE" w:rsidRPr="004651F6" w:rsidRDefault="00B53AFE" w:rsidP="00B53AF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4651F6">
        <w:rPr>
          <w:rFonts w:ascii="Arial" w:hAnsi="Arial" w:cs="Arial"/>
          <w:b/>
          <w:color w:val="000000"/>
        </w:rPr>
        <w:t xml:space="preserve">John G </w:t>
      </w:r>
      <w:proofErr w:type="spellStart"/>
      <w:r w:rsidRPr="004651F6">
        <w:rPr>
          <w:rFonts w:ascii="Arial" w:hAnsi="Arial" w:cs="Arial"/>
          <w:b/>
          <w:color w:val="000000"/>
        </w:rPr>
        <w:t>Vlachogiannis</w:t>
      </w:r>
      <w:proofErr w:type="spellEnd"/>
      <w:r w:rsidRPr="004651F6">
        <w:rPr>
          <w:rFonts w:ascii="Arial" w:hAnsi="Arial" w:cs="Arial"/>
          <w:b/>
          <w:color w:val="000000"/>
        </w:rPr>
        <w:t>, Greece</w:t>
      </w:r>
    </w:p>
    <w:p w14:paraId="7064129C" w14:textId="77777777" w:rsidR="00B53AFE" w:rsidRPr="00B53AFE" w:rsidRDefault="00B53AFE">
      <w:pPr>
        <w:rPr>
          <w:rFonts w:ascii="Arial" w:hAnsi="Arial" w:cs="Arial"/>
          <w:b/>
          <w:sz w:val="20"/>
          <w:szCs w:val="20"/>
        </w:rPr>
      </w:pPr>
    </w:p>
    <w:sectPr w:rsidR="00B53AFE" w:rsidRPr="00B53AFE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70F7D" w14:textId="77777777" w:rsidR="0065026B" w:rsidRPr="0000007A" w:rsidRDefault="0065026B" w:rsidP="0099583E">
      <w:r>
        <w:separator/>
      </w:r>
    </w:p>
  </w:endnote>
  <w:endnote w:type="continuationSeparator" w:id="0">
    <w:p w14:paraId="5D38ED6E" w14:textId="77777777" w:rsidR="0065026B" w:rsidRPr="0000007A" w:rsidRDefault="0065026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A50C2" w14:textId="77777777" w:rsidR="0065026B" w:rsidRPr="0000007A" w:rsidRDefault="0065026B" w:rsidP="0099583E">
      <w:r>
        <w:separator/>
      </w:r>
    </w:p>
  </w:footnote>
  <w:footnote w:type="continuationSeparator" w:id="0">
    <w:p w14:paraId="10A10A45" w14:textId="77777777" w:rsidR="0065026B" w:rsidRPr="0000007A" w:rsidRDefault="0065026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83352441">
    <w:abstractNumId w:val="3"/>
  </w:num>
  <w:num w:numId="2" w16cid:durableId="1535388259">
    <w:abstractNumId w:val="6"/>
  </w:num>
  <w:num w:numId="3" w16cid:durableId="648822681">
    <w:abstractNumId w:val="5"/>
  </w:num>
  <w:num w:numId="4" w16cid:durableId="493230446">
    <w:abstractNumId w:val="7"/>
  </w:num>
  <w:num w:numId="5" w16cid:durableId="2003436007">
    <w:abstractNumId w:val="4"/>
  </w:num>
  <w:num w:numId="6" w16cid:durableId="1207058587">
    <w:abstractNumId w:val="0"/>
  </w:num>
  <w:num w:numId="7" w16cid:durableId="1988316077">
    <w:abstractNumId w:val="1"/>
  </w:num>
  <w:num w:numId="8" w16cid:durableId="1696731082">
    <w:abstractNumId w:val="9"/>
  </w:num>
  <w:num w:numId="9" w16cid:durableId="1918634393">
    <w:abstractNumId w:val="8"/>
  </w:num>
  <w:num w:numId="10" w16cid:durableId="3311019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30DD"/>
    <w:rsid w:val="000F6EA8"/>
    <w:rsid w:val="0010001D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3413"/>
    <w:rsid w:val="00163622"/>
    <w:rsid w:val="001645A2"/>
    <w:rsid w:val="00164F4E"/>
    <w:rsid w:val="00165685"/>
    <w:rsid w:val="0017024D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3A2B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2BA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51AA"/>
    <w:rsid w:val="00374F93"/>
    <w:rsid w:val="00377F1D"/>
    <w:rsid w:val="00383F88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4F9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86510"/>
    <w:rsid w:val="00495DBB"/>
    <w:rsid w:val="004B03BF"/>
    <w:rsid w:val="004B0965"/>
    <w:rsid w:val="004B4CAD"/>
    <w:rsid w:val="004B4FDC"/>
    <w:rsid w:val="004C0178"/>
    <w:rsid w:val="004C3DF1"/>
    <w:rsid w:val="004D0F04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7786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26225"/>
    <w:rsid w:val="006311A1"/>
    <w:rsid w:val="00640538"/>
    <w:rsid w:val="00645A56"/>
    <w:rsid w:val="006478EB"/>
    <w:rsid w:val="0065026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343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4D93"/>
    <w:rsid w:val="00846F1F"/>
    <w:rsid w:val="008470AB"/>
    <w:rsid w:val="00854511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1A56"/>
    <w:rsid w:val="009B239B"/>
    <w:rsid w:val="009C5642"/>
    <w:rsid w:val="009E13C3"/>
    <w:rsid w:val="009E6A30"/>
    <w:rsid w:val="009E6A37"/>
    <w:rsid w:val="009F07D4"/>
    <w:rsid w:val="009F29EB"/>
    <w:rsid w:val="009F7A71"/>
    <w:rsid w:val="00A001A0"/>
    <w:rsid w:val="00A12C83"/>
    <w:rsid w:val="00A15F2F"/>
    <w:rsid w:val="00A17184"/>
    <w:rsid w:val="00A30163"/>
    <w:rsid w:val="00A31AAC"/>
    <w:rsid w:val="00A32905"/>
    <w:rsid w:val="00A36C95"/>
    <w:rsid w:val="00A37DE3"/>
    <w:rsid w:val="00A40B00"/>
    <w:rsid w:val="00A46612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71B5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3AFE"/>
    <w:rsid w:val="00B562D2"/>
    <w:rsid w:val="00B62087"/>
    <w:rsid w:val="00B62F41"/>
    <w:rsid w:val="00B63782"/>
    <w:rsid w:val="00B66599"/>
    <w:rsid w:val="00B760E1"/>
    <w:rsid w:val="00B82FFC"/>
    <w:rsid w:val="00B95298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BF6A23"/>
    <w:rsid w:val="00C01111"/>
    <w:rsid w:val="00C03A1D"/>
    <w:rsid w:val="00C10283"/>
    <w:rsid w:val="00C1187E"/>
    <w:rsid w:val="00C11905"/>
    <w:rsid w:val="00C1438B"/>
    <w:rsid w:val="00C150D6"/>
    <w:rsid w:val="00C22886"/>
    <w:rsid w:val="00C23730"/>
    <w:rsid w:val="00C25C8F"/>
    <w:rsid w:val="00C263C6"/>
    <w:rsid w:val="00C268B8"/>
    <w:rsid w:val="00C435C6"/>
    <w:rsid w:val="00C635B6"/>
    <w:rsid w:val="00C70122"/>
    <w:rsid w:val="00C70DFC"/>
    <w:rsid w:val="00C82466"/>
    <w:rsid w:val="00C84097"/>
    <w:rsid w:val="00C91924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49C2"/>
    <w:rsid w:val="00CE5AC7"/>
    <w:rsid w:val="00CF0BBB"/>
    <w:rsid w:val="00CF0D07"/>
    <w:rsid w:val="00CF7035"/>
    <w:rsid w:val="00D1283A"/>
    <w:rsid w:val="00D12970"/>
    <w:rsid w:val="00D17979"/>
    <w:rsid w:val="00D2075F"/>
    <w:rsid w:val="00D240ED"/>
    <w:rsid w:val="00D24CBE"/>
    <w:rsid w:val="00D27A79"/>
    <w:rsid w:val="00D32AC2"/>
    <w:rsid w:val="00D40416"/>
    <w:rsid w:val="00D430AB"/>
    <w:rsid w:val="00D455B1"/>
    <w:rsid w:val="00D4782A"/>
    <w:rsid w:val="00D50442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7846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3D6A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16D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4B63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2BA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B2BA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2BA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go">
    <w:name w:val="go"/>
    <w:basedOn w:val="DefaultParagraphFont"/>
    <w:rsid w:val="002B2BAB"/>
  </w:style>
  <w:style w:type="paragraph" w:customStyle="1" w:styleId="Affiliation">
    <w:name w:val="Affiliation"/>
    <w:basedOn w:val="Normal"/>
    <w:rsid w:val="00B53AF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6094/sc.v87.2021.Costliest_Fungus_of_the_World.Roy.9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36094/sc.v87.2021.Costliest_Fungus_of_the_World.Roy.9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8</cp:revision>
  <dcterms:created xsi:type="dcterms:W3CDTF">2025-05-31T08:57:00Z</dcterms:created>
  <dcterms:modified xsi:type="dcterms:W3CDTF">2025-06-16T13:07:00Z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