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6165"/>
      </w:tblGrid>
      <w:tr w:rsidR="00602F7D" w:rsidRPr="00F65F3F" w14:paraId="1643A4CA" w14:textId="77777777" w:rsidTr="00F65F3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65F3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65F3F" w14:paraId="127EAD7E" w14:textId="77777777" w:rsidTr="00F65F3F">
        <w:trPr>
          <w:trHeight w:val="413"/>
        </w:trPr>
        <w:tc>
          <w:tcPr>
            <w:tcW w:w="1211" w:type="pct"/>
          </w:tcPr>
          <w:p w14:paraId="3C159AA5" w14:textId="77777777" w:rsidR="0000007A" w:rsidRPr="00F65F3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5F3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65F3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8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5F1B979" w:rsidR="0000007A" w:rsidRPr="00F65F3F" w:rsidRDefault="00873AB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65F3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F65F3F" w14:paraId="73C90375" w14:textId="77777777" w:rsidTr="00F65F3F">
        <w:trPr>
          <w:trHeight w:val="290"/>
        </w:trPr>
        <w:tc>
          <w:tcPr>
            <w:tcW w:w="1211" w:type="pct"/>
          </w:tcPr>
          <w:p w14:paraId="20D28135" w14:textId="77777777" w:rsidR="0000007A" w:rsidRPr="00F65F3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5F3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8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F4CD9AA" w:rsidR="0000007A" w:rsidRPr="00F65F3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60246"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5684.11</w:t>
            </w:r>
          </w:p>
        </w:tc>
      </w:tr>
      <w:tr w:rsidR="0000007A" w:rsidRPr="00F65F3F" w14:paraId="05B60576" w14:textId="77777777" w:rsidTr="00F65F3F">
        <w:trPr>
          <w:trHeight w:val="331"/>
        </w:trPr>
        <w:tc>
          <w:tcPr>
            <w:tcW w:w="1211" w:type="pct"/>
          </w:tcPr>
          <w:p w14:paraId="0196A627" w14:textId="77777777" w:rsidR="0000007A" w:rsidRPr="00F65F3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5F3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8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A9C03D3" w:rsidR="0000007A" w:rsidRPr="00F65F3F" w:rsidRDefault="0013540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65F3F">
              <w:rPr>
                <w:rFonts w:ascii="Arial" w:hAnsi="Arial" w:cs="Arial"/>
                <w:b/>
                <w:sz w:val="20"/>
                <w:szCs w:val="20"/>
                <w:lang w:val="en-GB"/>
              </w:rPr>
              <w:t>CORONA VIRUS-</w:t>
            </w:r>
            <w:r w:rsidR="00376B83" w:rsidRPr="00F65F3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F65F3F">
              <w:rPr>
                <w:rFonts w:ascii="Arial" w:hAnsi="Arial" w:cs="Arial"/>
                <w:b/>
                <w:sz w:val="20"/>
                <w:szCs w:val="20"/>
                <w:lang w:val="en-GB"/>
              </w:rPr>
              <w:t>ORIGIN, REPLICATION AND REMEDY FOR FUTURE THREAT</w:t>
            </w:r>
          </w:p>
        </w:tc>
      </w:tr>
      <w:tr w:rsidR="00CF0BBB" w:rsidRPr="00F65F3F" w14:paraId="6D508B1C" w14:textId="77777777" w:rsidTr="00F65F3F">
        <w:trPr>
          <w:trHeight w:val="332"/>
        </w:trPr>
        <w:tc>
          <w:tcPr>
            <w:tcW w:w="1211" w:type="pct"/>
          </w:tcPr>
          <w:p w14:paraId="32FC28F7" w14:textId="77777777" w:rsidR="00CF0BBB" w:rsidRPr="00F65F3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5F3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8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71D43D8" w:rsidR="00CF0BBB" w:rsidRPr="00F65F3F" w:rsidRDefault="0036024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5F3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65F3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F65F3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F65F3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65F3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65F3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65F3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65F3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65F3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4388CFBA" w:rsidR="00640538" w:rsidRPr="00F65F3F" w:rsidRDefault="00D6689F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65F3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BD12FF5" wp14:editId="6527D0F9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84574358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4865D633" w:rsidR="00E03C32" w:rsidRDefault="00296808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29680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Science and Culture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86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 w:rsidRPr="0029680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5-6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29680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137-143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2020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75226382" w:rsidR="00E03C32" w:rsidRPr="003F0067" w:rsidRDefault="003F0067" w:rsidP="003F0067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</w:pPr>
                            <w:r w:rsidRPr="003F006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DOI: </w:t>
                            </w:r>
                            <w:hyperlink r:id="rId7" w:history="1">
                              <w:r w:rsidRPr="003F0067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pt-BR"/>
                                </w:rPr>
                                <w:t>https://doi.org/10.36094/sc.v86.2020.Corona_Virus.Roy.137</w:t>
                              </w:r>
                            </w:hyperlink>
                            <w:r w:rsidRPr="003F006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4865D633" w:rsidR="00E03C32" w:rsidRDefault="00296808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29680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Science and Culture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86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 w:rsidRPr="0029680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5-6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29680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137-143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2020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75226382" w:rsidR="00E03C32" w:rsidRPr="003F0067" w:rsidRDefault="003F0067" w:rsidP="003F0067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</w:pPr>
                      <w:r w:rsidRPr="003F006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DOI: </w:t>
                      </w:r>
                      <w:hyperlink r:id="rId8" w:history="1">
                        <w:r w:rsidRPr="003F0067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pt-BR"/>
                          </w:rPr>
                          <w:t>https://doi.org/10.36094/sc.v86.2020.Corona_Virus.Roy.137</w:t>
                        </w:r>
                      </w:hyperlink>
                      <w:r w:rsidRPr="003F006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F65F3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65F3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65F3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F65F3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65F3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65F3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65F3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65F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65F3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65F3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65F3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65F3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65F3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5F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65F3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65F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65F3F">
              <w:rPr>
                <w:rFonts w:ascii="Arial" w:hAnsi="Arial" w:cs="Arial"/>
                <w:lang w:val="en-GB"/>
              </w:rPr>
              <w:t>Author’s Feedback</w:t>
            </w:r>
            <w:r w:rsidRPr="00F65F3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65F3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65F3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65F3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65F3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E7D558E" w14:textId="2D19AC38" w:rsidR="00F1171E" w:rsidRPr="00F65F3F" w:rsidRDefault="00FA04BD" w:rsidP="00FA04B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research is scientifically significant because COVID-19 remains a </w:t>
            </w:r>
            <w:proofErr w:type="gramStart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threat ,</w:t>
            </w:r>
            <w:proofErr w:type="gramEnd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even in its endemic state in many </w:t>
            </w:r>
            <w:proofErr w:type="gramStart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countries ,</w:t>
            </w:r>
            <w:proofErr w:type="gramEnd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especially in the global north </w:t>
            </w:r>
          </w:p>
          <w:p w14:paraId="16F1B0D4" w14:textId="77777777" w:rsidR="00FA04BD" w:rsidRPr="00F65F3F" w:rsidRDefault="00FA04BD" w:rsidP="00FA04B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Statistically ,</w:t>
            </w:r>
            <w:proofErr w:type="gramEnd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COVID-19 has killed over 7 million out of 777million cases as of January 2025, so this research is relevant for the </w:t>
            </w:r>
            <w:proofErr w:type="spellStart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sustainance</w:t>
            </w:r>
            <w:proofErr w:type="spellEnd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global health </w:t>
            </w:r>
          </w:p>
          <w:p w14:paraId="7DBC9196" w14:textId="42DC1BAB" w:rsidR="00FA04BD" w:rsidRPr="00F65F3F" w:rsidRDefault="00FA04BD" w:rsidP="00FA04B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All research on </w:t>
            </w:r>
            <w:proofErr w:type="gramStart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high risk</w:t>
            </w:r>
            <w:proofErr w:type="gramEnd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RNA </w:t>
            </w:r>
            <w:proofErr w:type="spellStart"/>
            <w:proofErr w:type="gramStart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virues</w:t>
            </w:r>
            <w:proofErr w:type="spellEnd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like</w:t>
            </w:r>
            <w:proofErr w:type="gramEnd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SARS-COV2 with pandemic propensities </w:t>
            </w:r>
            <w:r w:rsidR="00ED2E41"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</w:t>
            </w:r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relevant and </w:t>
            </w:r>
            <w:proofErr w:type="gramStart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significant .</w:t>
            </w:r>
            <w:proofErr w:type="gramEnd"/>
          </w:p>
        </w:tc>
        <w:tc>
          <w:tcPr>
            <w:tcW w:w="1523" w:type="pct"/>
          </w:tcPr>
          <w:p w14:paraId="462A339C" w14:textId="77777777" w:rsidR="00F1171E" w:rsidRPr="00F65F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5F3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65F3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65F3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65F3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DD67C95" w:rsidR="00F1171E" w:rsidRPr="00F65F3F" w:rsidRDefault="00FA04B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2564A2"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</w:t>
            </w:r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itle is significant </w:t>
            </w:r>
            <w:r w:rsidR="002564A2"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and relevant </w:t>
            </w:r>
          </w:p>
        </w:tc>
        <w:tc>
          <w:tcPr>
            <w:tcW w:w="1523" w:type="pct"/>
          </w:tcPr>
          <w:p w14:paraId="405B6701" w14:textId="77777777" w:rsidR="00F1171E" w:rsidRPr="00F65F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5F3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65F3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65F3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65F3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210DB1D" w14:textId="77777777" w:rsidR="00F1171E" w:rsidRPr="00F65F3F" w:rsidRDefault="00FA04B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needs </w:t>
            </w:r>
            <w:proofErr w:type="gramStart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revision .</w:t>
            </w:r>
            <w:proofErr w:type="gramEnd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5BB295D7" w14:textId="7C4F1968" w:rsidR="00FA04BD" w:rsidRPr="00F65F3F" w:rsidRDefault="00D6689F" w:rsidP="00FA04BD">
            <w:pPr>
              <w:spacing w:before="34" w:line="260" w:lineRule="auto"/>
              <w:ind w:left="972" w:right="9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5F3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4294967295" distB="4294967295" distL="114300" distR="114300" simplePos="0" relativeHeight="251657728" behindDoc="1" locked="0" layoutInCell="1" allowOverlap="1" wp14:anchorId="2751522A" wp14:editId="40BF0C7E">
                      <wp:simplePos x="0" y="0"/>
                      <wp:positionH relativeFrom="page">
                        <wp:posOffset>1214120</wp:posOffset>
                      </wp:positionH>
                      <wp:positionV relativeFrom="paragraph">
                        <wp:posOffset>1017904</wp:posOffset>
                      </wp:positionV>
                      <wp:extent cx="5147945" cy="0"/>
                      <wp:effectExtent l="0" t="0" r="0" b="0"/>
                      <wp:wrapNone/>
                      <wp:docPr id="696256577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47945" cy="0"/>
                                <a:chOff x="1912" y="1603"/>
                                <a:chExt cx="8107" cy="0"/>
                              </a:xfrm>
                            </wpg:grpSpPr>
                            <wps:wsp>
                              <wps:cNvPr id="1511880506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12" y="1603"/>
                                  <a:ext cx="8107" cy="0"/>
                                </a:xfrm>
                                <a:custGeom>
                                  <a:avLst/>
                                  <a:gdLst>
                                    <a:gd name="T0" fmla="+- 0 1912 1912"/>
                                    <a:gd name="T1" fmla="*/ T0 w 8107"/>
                                    <a:gd name="T2" fmla="+- 0 10020 1912"/>
                                    <a:gd name="T3" fmla="*/ T2 w 810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8107">
                                      <a:moveTo>
                                        <a:pt x="0" y="0"/>
                                      </a:moveTo>
                                      <a:lnTo>
                                        <a:pt x="810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192">
                                  <a:solidFill>
                                    <a:srgbClr val="221F1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7277DC" id="Group 3" o:spid="_x0000_s1026" style="position:absolute;margin-left:95.6pt;margin-top:80.15pt;width:405.35pt;height:0;z-index:-251658752;mso-wrap-distance-top:-3e-5mm;mso-wrap-distance-bottom:-3e-5mm;mso-position-horizontal-relative:page" coordorigin="1912,1603" coordsize="810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">
                      <v:shape id="Freeform 9" o:spid="_x0000_s1027" style="position:absolute;left:1912;top:1603;width:8107;height:0;visibility:visible;mso-wrap-style:square;v-text-anchor:top" coordsize="81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" path="m,l8108,e" filled="f" strokecolor="#221f1f" strokeweight=".96pt">
                        <v:path arrowok="t" o:connecttype="custom" o:connectlocs="0,0;8108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A</w:t>
            </w:r>
            <w:r w:rsidR="00FA04BD" w:rsidRPr="00F65F3F">
              <w:rPr>
                <w:rFonts w:ascii="Arial" w:hAnsi="Arial" w:cs="Arial"/>
                <w:i/>
                <w:color w:val="221F1F"/>
                <w:spacing w:val="35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new</w:t>
            </w:r>
            <w:r w:rsidR="00FA04BD" w:rsidRPr="00F65F3F">
              <w:rPr>
                <w:rFonts w:ascii="Arial" w:hAnsi="Arial" w:cs="Arial"/>
                <w:i/>
                <w:color w:val="221F1F"/>
                <w:spacing w:val="39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co</w:t>
            </w:r>
            <w:r w:rsidR="00FA04BD" w:rsidRPr="00F65F3F">
              <w:rPr>
                <w:rFonts w:ascii="Arial" w:hAnsi="Arial" w:cs="Arial"/>
                <w:i/>
                <w:color w:val="221F1F"/>
                <w:spacing w:val="-7"/>
                <w:sz w:val="20"/>
                <w:szCs w:val="20"/>
                <w:highlight w:val="yellow"/>
              </w:rPr>
              <w:t>r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onavirus</w:t>
            </w:r>
            <w:r w:rsidR="00FA04BD" w:rsidRPr="00F65F3F">
              <w:rPr>
                <w:rFonts w:ascii="Arial" w:hAnsi="Arial" w:cs="Arial"/>
                <w:i/>
                <w:color w:val="221F1F"/>
                <w:spacing w:val="39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(2019-nCoV)</w:t>
            </w:r>
            <w:r w:rsidR="00FA04BD" w:rsidRPr="00F65F3F">
              <w:rPr>
                <w:rFonts w:ascii="Arial" w:hAnsi="Arial" w:cs="Arial"/>
                <w:i/>
                <w:color w:val="221F1F"/>
                <w:spacing w:val="39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infecting</w:t>
            </w:r>
            <w:r w:rsidR="00FA04BD" w:rsidRPr="00F65F3F">
              <w:rPr>
                <w:rFonts w:ascii="Arial" w:hAnsi="Arial" w:cs="Arial"/>
                <w:i/>
                <w:color w:val="221F1F"/>
                <w:spacing w:val="39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humans</w:t>
            </w:r>
            <w:r w:rsidR="00FA04BD" w:rsidRPr="00F65F3F">
              <w:rPr>
                <w:rFonts w:ascii="Arial" w:hAnsi="Arial" w:cs="Arial"/>
                <w:i/>
                <w:color w:val="221F1F"/>
                <w:spacing w:val="39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have</w:t>
            </w:r>
            <w:r w:rsidR="00FA04BD" w:rsidRPr="00F65F3F">
              <w:rPr>
                <w:rFonts w:ascii="Arial" w:hAnsi="Arial" w:cs="Arial"/>
                <w:i/>
                <w:color w:val="221F1F"/>
                <w:spacing w:val="39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eme</w:t>
            </w:r>
            <w:r w:rsidR="00FA04BD" w:rsidRPr="00F65F3F">
              <w:rPr>
                <w:rFonts w:ascii="Arial" w:hAnsi="Arial" w:cs="Arial"/>
                <w:i/>
                <w:color w:val="221F1F"/>
                <w:spacing w:val="-7"/>
                <w:sz w:val="20"/>
                <w:szCs w:val="20"/>
                <w:highlight w:val="yellow"/>
              </w:rPr>
              <w:t>r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ged</w:t>
            </w:r>
            <w:r w:rsidR="00FA04BD" w:rsidRPr="00F65F3F">
              <w:rPr>
                <w:rFonts w:ascii="Arial" w:hAnsi="Arial" w:cs="Arial"/>
                <w:i/>
                <w:color w:val="221F1F"/>
                <w:spacing w:val="39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in</w:t>
            </w:r>
            <w:r w:rsidR="00FA04BD" w:rsidRPr="00F65F3F">
              <w:rPr>
                <w:rFonts w:ascii="Arial" w:hAnsi="Arial" w:cs="Arial"/>
                <w:i/>
                <w:color w:val="221F1F"/>
                <w:spacing w:val="39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pacing w:val="-10"/>
                <w:sz w:val="20"/>
                <w:szCs w:val="20"/>
                <w:highlight w:val="yellow"/>
              </w:rPr>
              <w:t>W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uhan,</w:t>
            </w:r>
            <w:r w:rsidR="00FA04BD" w:rsidRPr="00F65F3F">
              <w:rPr>
                <w:rFonts w:ascii="Arial" w:hAnsi="Arial" w:cs="Arial"/>
                <w:i/>
                <w:color w:val="221F1F"/>
                <w:spacing w:val="39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China</w:t>
            </w:r>
            <w:r w:rsidR="00FA04BD" w:rsidRPr="00F65F3F">
              <w:rPr>
                <w:rFonts w:ascii="Arial" w:hAnsi="Arial" w:cs="Arial"/>
                <w:i/>
                <w:color w:val="221F1F"/>
                <w:spacing w:val="39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in</w:t>
            </w:r>
            <w:r w:rsidR="00FA04BD" w:rsidRPr="00F65F3F">
              <w:rPr>
                <w:rFonts w:ascii="Arial" w:hAnsi="Arial" w:cs="Arial"/>
                <w:i/>
                <w:color w:val="221F1F"/>
                <w:spacing w:val="39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late</w:t>
            </w:r>
            <w:r w:rsidR="00FA04BD" w:rsidRPr="00F65F3F">
              <w:rPr>
                <w:rFonts w:ascii="Arial" w:hAnsi="Arial" w:cs="Arial"/>
                <w:i/>
                <w:color w:val="221F1F"/>
                <w:spacing w:val="39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2019 and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is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now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the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most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current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topic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not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only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in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India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but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also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throughout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the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world.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Its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genome has</w:t>
            </w:r>
            <w:r w:rsidR="00FA04BD" w:rsidRPr="00F65F3F">
              <w:rPr>
                <w:rFonts w:ascii="Arial" w:hAnsi="Arial" w:cs="Arial"/>
                <w:i/>
                <w:color w:val="221F1F"/>
                <w:spacing w:val="22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been</w:t>
            </w:r>
            <w:r w:rsidR="00FA04BD" w:rsidRPr="00F65F3F">
              <w:rPr>
                <w:rFonts w:ascii="Arial" w:hAnsi="Arial" w:cs="Arial"/>
                <w:i/>
                <w:color w:val="221F1F"/>
                <w:spacing w:val="22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sequenced</w:t>
            </w:r>
            <w:r w:rsidR="00FA04BD" w:rsidRPr="00F65F3F">
              <w:rPr>
                <w:rFonts w:ascii="Arial" w:hAnsi="Arial" w:cs="Arial"/>
                <w:i/>
                <w:color w:val="221F1F"/>
                <w:spacing w:val="22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and</w:t>
            </w:r>
            <w:r w:rsidR="00FA04BD" w:rsidRPr="00F65F3F">
              <w:rPr>
                <w:rFonts w:ascii="Arial" w:hAnsi="Arial" w:cs="Arial"/>
                <w:i/>
                <w:color w:val="221F1F"/>
                <w:spacing w:val="22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promptly</w:t>
            </w:r>
            <w:r w:rsidR="00FA04BD" w:rsidRPr="00F65F3F">
              <w:rPr>
                <w:rFonts w:ascii="Arial" w:hAnsi="Arial" w:cs="Arial"/>
                <w:i/>
                <w:color w:val="221F1F"/>
                <w:spacing w:val="22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released</w:t>
            </w:r>
            <w:r w:rsidR="00FA04BD" w:rsidRPr="00F65F3F">
              <w:rPr>
                <w:rFonts w:ascii="Arial" w:hAnsi="Arial" w:cs="Arial"/>
                <w:i/>
                <w:color w:val="221F1F"/>
                <w:spacing w:val="22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the</w:t>
            </w:r>
            <w:r w:rsidR="00FA04BD" w:rsidRPr="00F65F3F">
              <w:rPr>
                <w:rFonts w:ascii="Arial" w:hAnsi="Arial" w:cs="Arial"/>
                <w:i/>
                <w:color w:val="221F1F"/>
                <w:spacing w:val="22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genomic</w:t>
            </w:r>
            <w:r w:rsidR="00FA04BD" w:rsidRPr="00F65F3F">
              <w:rPr>
                <w:rFonts w:ascii="Arial" w:hAnsi="Arial" w:cs="Arial"/>
                <w:i/>
                <w:color w:val="221F1F"/>
                <w:spacing w:val="22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information.   In</w:t>
            </w:r>
            <w:r w:rsidR="00FA04BD" w:rsidRPr="00F65F3F">
              <w:rPr>
                <w:rFonts w:ascii="Arial" w:hAnsi="Arial" w:cs="Arial"/>
                <w:i/>
                <w:color w:val="221F1F"/>
                <w:spacing w:val="22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this</w:t>
            </w:r>
            <w:r w:rsidR="00FA04BD" w:rsidRPr="00F65F3F">
              <w:rPr>
                <w:rFonts w:ascii="Arial" w:hAnsi="Arial" w:cs="Arial"/>
                <w:i/>
                <w:color w:val="221F1F"/>
                <w:spacing w:val="22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article</w:t>
            </w:r>
            <w:r w:rsidR="00FA04BD" w:rsidRPr="00F65F3F">
              <w:rPr>
                <w:rFonts w:ascii="Arial" w:hAnsi="Arial" w:cs="Arial"/>
                <w:i/>
                <w:color w:val="221F1F"/>
                <w:spacing w:val="22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the</w:t>
            </w:r>
            <w:r w:rsidR="00FA04BD" w:rsidRPr="00F65F3F">
              <w:rPr>
                <w:rFonts w:ascii="Arial" w:hAnsi="Arial" w:cs="Arial"/>
                <w:i/>
                <w:color w:val="221F1F"/>
                <w:spacing w:val="22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different aspects</w:t>
            </w:r>
            <w:r w:rsidR="00FA04BD" w:rsidRPr="00F65F3F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of</w:t>
            </w:r>
            <w:r w:rsidR="00FA04BD" w:rsidRPr="00F65F3F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the</w:t>
            </w:r>
            <w:r w:rsidR="00FA04BD" w:rsidRPr="00F65F3F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virus</w:t>
            </w:r>
            <w:r w:rsidR="00FA04BD" w:rsidRPr="00F65F3F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including</w:t>
            </w:r>
            <w:r w:rsidR="00FA04BD" w:rsidRPr="00F65F3F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the</w:t>
            </w:r>
            <w:r w:rsidR="00FA04BD" w:rsidRPr="00F65F3F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habitat</w:t>
            </w:r>
            <w:r w:rsidR="00FA04BD" w:rsidRPr="00F65F3F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of</w:t>
            </w:r>
            <w:r w:rsidR="00FA04BD" w:rsidRPr="00F65F3F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virus</w:t>
            </w:r>
            <w:r w:rsidR="00FA04BD" w:rsidRPr="00F65F3F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have</w:t>
            </w:r>
            <w:r w:rsidR="00FA04BD" w:rsidRPr="00F65F3F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been</w:t>
            </w:r>
            <w:r w:rsidR="00FA04BD" w:rsidRPr="00F65F3F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discussed.</w:t>
            </w:r>
            <w:r w:rsidR="00FA04BD" w:rsidRPr="00F65F3F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The</w:t>
            </w:r>
            <w:r w:rsidR="00FA04BD" w:rsidRPr="00F65F3F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method</w:t>
            </w:r>
            <w:r w:rsidR="00FA04BD" w:rsidRPr="00F65F3F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of</w:t>
            </w:r>
            <w:r w:rsidR="00FA04BD" w:rsidRPr="00F65F3F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the</w:t>
            </w:r>
            <w:r w:rsidR="00FA04BD" w:rsidRPr="00F65F3F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spread of</w:t>
            </w:r>
            <w:r w:rsidR="00FA04BD" w:rsidRPr="00F65F3F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vi</w:t>
            </w:r>
            <w:r w:rsidR="00FA04BD" w:rsidRPr="00F65F3F">
              <w:rPr>
                <w:rFonts w:ascii="Arial" w:hAnsi="Arial" w:cs="Arial"/>
                <w:i/>
                <w:color w:val="221F1F"/>
                <w:spacing w:val="2"/>
                <w:sz w:val="20"/>
                <w:szCs w:val="20"/>
                <w:highlight w:val="yellow"/>
              </w:rPr>
              <w:t>r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us</w:t>
            </w:r>
            <w:r w:rsidR="00FA04BD" w:rsidRPr="00F65F3F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and</w:t>
            </w:r>
            <w:r w:rsidR="00FA04BD" w:rsidRPr="00F65F3F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its</w:t>
            </w:r>
            <w:r w:rsidR="00FA04BD" w:rsidRPr="00F65F3F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way</w:t>
            </w:r>
            <w:r w:rsidR="00FA04BD" w:rsidRPr="00F65F3F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of</w:t>
            </w:r>
            <w:r w:rsidR="00FA04BD" w:rsidRPr="00F65F3F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identification</w:t>
            </w:r>
            <w:r w:rsidR="00FA04BD" w:rsidRPr="00F65F3F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have</w:t>
            </w:r>
            <w:r w:rsidR="00FA04BD" w:rsidRPr="00F65F3F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also</w:t>
            </w:r>
            <w:r w:rsidR="00FA04BD" w:rsidRPr="00F65F3F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been</w:t>
            </w:r>
            <w:r w:rsidR="00FA04BD" w:rsidRPr="00F65F3F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described.</w:t>
            </w:r>
            <w:r w:rsidR="00FA04BD" w:rsidRPr="00F65F3F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Lastl</w:t>
            </w:r>
            <w:r w:rsidR="00FA04BD" w:rsidRPr="00F65F3F">
              <w:rPr>
                <w:rFonts w:ascii="Arial" w:hAnsi="Arial" w:cs="Arial"/>
                <w:i/>
                <w:color w:val="221F1F"/>
                <w:spacing w:val="-10"/>
                <w:sz w:val="20"/>
                <w:szCs w:val="20"/>
                <w:highlight w:val="yellow"/>
              </w:rPr>
              <w:t>y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,</w:t>
            </w:r>
            <w:r w:rsidR="00FA04BD" w:rsidRPr="00F65F3F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the</w:t>
            </w:r>
            <w:r w:rsidR="00FA04BD" w:rsidRPr="00F65F3F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cause</w:t>
            </w:r>
            <w:r w:rsidR="00FA04BD" w:rsidRPr="00F65F3F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and</w:t>
            </w:r>
            <w:r w:rsidR="00FA04BD" w:rsidRPr="00F65F3F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pacing w:val="-7"/>
                <w:sz w:val="20"/>
                <w:szCs w:val="20"/>
                <w:highlight w:val="yellow"/>
              </w:rPr>
              <w:t>r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emedy</w:t>
            </w:r>
            <w:r w:rsidR="00FA04BD" w:rsidRPr="00F65F3F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of spread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of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disease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as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pandemic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has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been</w:t>
            </w:r>
            <w:r w:rsidR="00FA04BD" w:rsidRPr="00F65F3F">
              <w:rPr>
                <w:rFonts w:ascii="Arial" w:hAnsi="Arial" w:cs="Arial"/>
                <w:i/>
                <w:color w:val="221F1F"/>
                <w:spacing w:val="37"/>
                <w:sz w:val="20"/>
                <w:szCs w:val="20"/>
                <w:highlight w:val="yellow"/>
              </w:rPr>
              <w:t xml:space="preserve"> </w:t>
            </w:r>
            <w:r w:rsidR="00FA04BD" w:rsidRPr="00F65F3F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elaborated.</w:t>
            </w:r>
          </w:p>
          <w:p w14:paraId="0FB7E83A" w14:textId="32B5103A" w:rsidR="00FA04BD" w:rsidRPr="00F65F3F" w:rsidRDefault="00FA04B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was relevant in 2020 but not in </w:t>
            </w:r>
            <w:proofErr w:type="gramStart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2025 .</w:t>
            </w:r>
            <w:proofErr w:type="gramEnd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COVID-19 is still relevant but not the most significant health issue </w:t>
            </w:r>
            <w:proofErr w:type="gramStart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now .</w:t>
            </w:r>
            <w:proofErr w:type="gramEnd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author can revise by quoting recent statist</w:t>
            </w:r>
            <w:r w:rsidR="00E000A4"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ics about recent mortalities of COVID-19 in </w:t>
            </w:r>
            <w:proofErr w:type="gramStart"/>
            <w:r w:rsidR="00E000A4"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2025  to</w:t>
            </w:r>
            <w:proofErr w:type="gramEnd"/>
            <w:r w:rsidR="00E000A4"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create contemporary contexts for the </w:t>
            </w:r>
            <w:proofErr w:type="gramStart"/>
            <w:r w:rsidR="00E000A4"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article .</w:t>
            </w:r>
            <w:proofErr w:type="gramEnd"/>
            <w:r w:rsidR="00E000A4"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1D54B730" w14:textId="77777777" w:rsidR="00F1171E" w:rsidRPr="00F65F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5F3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65F3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2077406" w:rsidR="00F1171E" w:rsidRPr="00F65F3F" w:rsidRDefault="00FA04B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</w:t>
            </w:r>
            <w:proofErr w:type="gramStart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scientifically corrects</w:t>
            </w:r>
            <w:proofErr w:type="gramEnd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needs</w:t>
            </w:r>
            <w:r w:rsidR="00ED2E41"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="00ED2E41"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some </w:t>
            </w:r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grammatical</w:t>
            </w:r>
            <w:proofErr w:type="gramEnd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revision </w:t>
            </w:r>
          </w:p>
        </w:tc>
        <w:tc>
          <w:tcPr>
            <w:tcW w:w="1523" w:type="pct"/>
          </w:tcPr>
          <w:p w14:paraId="4898F764" w14:textId="77777777" w:rsidR="00F1171E" w:rsidRPr="00F65F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5F3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65F3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65F3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65F3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1FB5BB8" w14:textId="77777777" w:rsidR="00F1171E" w:rsidRPr="00F65F3F" w:rsidRDefault="00E000A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article can be ameliorated with more sources such </w:t>
            </w:r>
            <w:proofErr w:type="gramStart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 :</w:t>
            </w:r>
            <w:proofErr w:type="gramEnd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32132B26" w14:textId="77777777" w:rsidR="00E000A4" w:rsidRPr="00F65F3F" w:rsidRDefault="00E000A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5F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Zhou S, </w:t>
            </w:r>
            <w:proofErr w:type="spellStart"/>
            <w:r w:rsidRPr="00F65F3F">
              <w:rPr>
                <w:rFonts w:ascii="Arial" w:hAnsi="Arial" w:cs="Arial"/>
                <w:b/>
                <w:bCs/>
                <w:sz w:val="20"/>
                <w:szCs w:val="20"/>
              </w:rPr>
              <w:t>Lv</w:t>
            </w:r>
            <w:proofErr w:type="spellEnd"/>
            <w:r w:rsidRPr="00F65F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P, Li M, Chen Z, Xin H, Reilly S, Zhang X. SARS-CoV-2 E protein: Pathogenesis and potential therapeutic development. Biomed </w:t>
            </w:r>
            <w:proofErr w:type="spellStart"/>
            <w:r w:rsidRPr="00F65F3F">
              <w:rPr>
                <w:rFonts w:ascii="Arial" w:hAnsi="Arial" w:cs="Arial"/>
                <w:b/>
                <w:bCs/>
                <w:sz w:val="20"/>
                <w:szCs w:val="20"/>
              </w:rPr>
              <w:t>Pharmacother</w:t>
            </w:r>
            <w:proofErr w:type="spellEnd"/>
            <w:r w:rsidRPr="00F65F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2023 </w:t>
            </w:r>
            <w:proofErr w:type="gramStart"/>
            <w:r w:rsidRPr="00F65F3F">
              <w:rPr>
                <w:rFonts w:ascii="Arial" w:hAnsi="Arial" w:cs="Arial"/>
                <w:b/>
                <w:bCs/>
                <w:sz w:val="20"/>
                <w:szCs w:val="20"/>
              </w:rPr>
              <w:t>Mar;159:114242</w:t>
            </w:r>
            <w:proofErr w:type="gramEnd"/>
            <w:r w:rsidRPr="00F65F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F65F3F">
              <w:rPr>
                <w:rFonts w:ascii="Arial" w:hAnsi="Arial" w:cs="Arial"/>
                <w:b/>
                <w:bCs/>
                <w:sz w:val="20"/>
                <w:szCs w:val="20"/>
              </w:rPr>
              <w:t>doi</w:t>
            </w:r>
            <w:proofErr w:type="spellEnd"/>
            <w:r w:rsidRPr="00F65F3F">
              <w:rPr>
                <w:rFonts w:ascii="Arial" w:hAnsi="Arial" w:cs="Arial"/>
                <w:b/>
                <w:bCs/>
                <w:sz w:val="20"/>
                <w:szCs w:val="20"/>
              </w:rPr>
              <w:t>: 10.1016/j.biopha.2023</w:t>
            </w:r>
          </w:p>
          <w:p w14:paraId="3C6163DC" w14:textId="77777777" w:rsidR="00E000A4" w:rsidRPr="00F65F3F" w:rsidRDefault="00E000A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1397D9" w14:textId="62F1F179" w:rsidR="00E000A4" w:rsidRPr="00F65F3F" w:rsidRDefault="00E000A4" w:rsidP="00E000A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Kendra R. Vann, Arpan Acharya, Suk Min Jang, Catherine Lachance, Mohamad </w:t>
            </w:r>
            <w:proofErr w:type="spellStart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Zandian</w:t>
            </w:r>
            <w:proofErr w:type="spellEnd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Tina A. Holt, Audrey L. Smith, Kabita Pandey, Donald L. Durden, Dalia El-Gamal, Jacques Côté, Siddappa N. </w:t>
            </w:r>
            <w:proofErr w:type="spellStart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Byrareddy</w:t>
            </w:r>
            <w:proofErr w:type="spellEnd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Tatiana G. </w:t>
            </w:r>
            <w:proofErr w:type="spellStart"/>
            <w:proofErr w:type="gramStart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Kutateladze,Binding</w:t>
            </w:r>
            <w:proofErr w:type="spellEnd"/>
            <w:proofErr w:type="gramEnd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the SARS-CoV-2 envelope E protein to human BRD4 is essential for </w:t>
            </w:r>
            <w:proofErr w:type="spellStart"/>
            <w:proofErr w:type="gramStart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infection,Structure</w:t>
            </w:r>
            <w:proofErr w:type="gramEnd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,Volume</w:t>
            </w:r>
            <w:proofErr w:type="spellEnd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30, Issue 9,</w:t>
            </w:r>
            <w:proofErr w:type="gramStart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2022,Pages</w:t>
            </w:r>
            <w:proofErr w:type="gramEnd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1224-1232.e</w:t>
            </w:r>
            <w:proofErr w:type="gramStart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5,ISSN</w:t>
            </w:r>
            <w:proofErr w:type="gramEnd"/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0969-2126,</w:t>
            </w:r>
          </w:p>
          <w:p w14:paraId="24FE0567" w14:textId="17B54271" w:rsidR="00E000A4" w:rsidRPr="00F65F3F" w:rsidRDefault="00E000A4" w:rsidP="00E000A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F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https://doi.org/10.1016/j.str.2022.05.020</w:t>
            </w:r>
          </w:p>
        </w:tc>
        <w:tc>
          <w:tcPr>
            <w:tcW w:w="1523" w:type="pct"/>
          </w:tcPr>
          <w:p w14:paraId="40220055" w14:textId="77777777" w:rsidR="00F1171E" w:rsidRPr="00F65F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5F3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65F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65F3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65F3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65F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65F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772573C" w:rsidR="00F1171E" w:rsidRPr="00F65F3F" w:rsidRDefault="00E000A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F3F">
              <w:rPr>
                <w:rFonts w:ascii="Arial" w:hAnsi="Arial" w:cs="Arial"/>
                <w:sz w:val="20"/>
                <w:szCs w:val="20"/>
                <w:lang w:val="en-GB"/>
              </w:rPr>
              <w:t xml:space="preserve">The grammatical quality of the English language needs </w:t>
            </w:r>
            <w:r w:rsidR="002564A2" w:rsidRPr="00F65F3F">
              <w:rPr>
                <w:rFonts w:ascii="Arial" w:hAnsi="Arial" w:cs="Arial"/>
                <w:sz w:val="20"/>
                <w:szCs w:val="20"/>
                <w:lang w:val="en-GB"/>
              </w:rPr>
              <w:t>some</w:t>
            </w:r>
            <w:r w:rsidRPr="00F65F3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F65F3F">
              <w:rPr>
                <w:rFonts w:ascii="Arial" w:hAnsi="Arial" w:cs="Arial"/>
                <w:sz w:val="20"/>
                <w:szCs w:val="20"/>
                <w:lang w:val="en-GB"/>
              </w:rPr>
              <w:t xml:space="preserve">revision </w:t>
            </w:r>
            <w:r w:rsidR="002564A2" w:rsidRPr="00F65F3F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proofErr w:type="gramEnd"/>
          </w:p>
          <w:p w14:paraId="06B2F30A" w14:textId="072278BB" w:rsidR="002564A2" w:rsidRPr="00F65F3F" w:rsidRDefault="002564A2" w:rsidP="002564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F65F3F">
              <w:rPr>
                <w:rFonts w:ascii="Arial" w:hAnsi="Arial" w:cs="Arial"/>
                <w:sz w:val="20"/>
                <w:szCs w:val="20"/>
                <w:lang w:val="en-GB"/>
              </w:rPr>
              <w:t>Examples :</w:t>
            </w:r>
            <w:proofErr w:type="gramEnd"/>
            <w:r w:rsidRPr="00F65F3F"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</w:p>
          <w:p w14:paraId="79E5F9F4" w14:textId="77777777" w:rsidR="002564A2" w:rsidRPr="00F65F3F" w:rsidRDefault="002564A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F65F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2A3E731" w14:textId="77777777" w:rsidR="002671DA" w:rsidRPr="00F65F3F" w:rsidRDefault="002671DA" w:rsidP="002671DA">
            <w:pPr>
              <w:spacing w:line="271" w:lineRule="auto"/>
              <w:ind w:left="723" w:right="-25" w:hanging="1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The</w:t>
            </w:r>
            <w:r w:rsidRPr="00F65F3F">
              <w:rPr>
                <w:rFonts w:ascii="Arial" w:hAnsi="Arial" w:cs="Arial"/>
                <w:color w:val="221F1F"/>
                <w:spacing w:val="5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present</w:t>
            </w:r>
            <w:r w:rsidRPr="00F65F3F">
              <w:rPr>
                <w:rFonts w:ascii="Arial" w:hAnsi="Arial" w:cs="Arial"/>
                <w:color w:val="221F1F"/>
                <w:spacing w:val="5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widely</w:t>
            </w:r>
            <w:r w:rsidRPr="00F65F3F">
              <w:rPr>
                <w:rFonts w:ascii="Arial" w:hAnsi="Arial" w:cs="Arial"/>
                <w:color w:val="221F1F"/>
                <w:spacing w:val="5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spread</w:t>
            </w:r>
            <w:r w:rsidRPr="00F65F3F">
              <w:rPr>
                <w:rFonts w:ascii="Arial" w:hAnsi="Arial" w:cs="Arial"/>
                <w:color w:val="221F1F"/>
                <w:spacing w:val="5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Corona </w:t>
            </w:r>
            <w:r w:rsidRPr="00F65F3F">
              <w:rPr>
                <w:rFonts w:ascii="Arial" w:hAnsi="Arial" w:cs="Arial"/>
                <w:color w:val="221F1F"/>
                <w:spacing w:val="-12"/>
                <w:sz w:val="20"/>
                <w:szCs w:val="20"/>
                <w:highlight w:val="yellow"/>
              </w:rPr>
              <w:t>V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irus</w:t>
            </w:r>
            <w:r w:rsidRPr="00F65F3F">
              <w:rPr>
                <w:rFonts w:ascii="Arial" w:hAnsi="Arial" w:cs="Arial"/>
                <w:color w:val="221F1F"/>
                <w:spacing w:val="5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was</w:t>
            </w:r>
            <w:r w:rsidRPr="00F65F3F">
              <w:rPr>
                <w:rFonts w:ascii="Arial" w:hAnsi="Arial" w:cs="Arial"/>
                <w:color w:val="221F1F"/>
                <w:spacing w:val="5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first detected</w:t>
            </w:r>
            <w:r w:rsidRPr="00F65F3F">
              <w:rPr>
                <w:rFonts w:ascii="Arial" w:hAnsi="Arial" w:cs="Arial"/>
                <w:color w:val="221F1F"/>
                <w:spacing w:val="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in </w:t>
            </w:r>
            <w:r w:rsidRPr="00F65F3F">
              <w:rPr>
                <w:rFonts w:ascii="Arial" w:hAnsi="Arial" w:cs="Arial"/>
                <w:color w:val="221F1F"/>
                <w:spacing w:val="-11"/>
                <w:sz w:val="20"/>
                <w:szCs w:val="20"/>
                <w:highlight w:val="yellow"/>
              </w:rPr>
              <w:t>W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uhan</w:t>
            </w:r>
            <w:r w:rsidRPr="00F65F3F">
              <w:rPr>
                <w:rFonts w:ascii="Arial" w:hAnsi="Arial" w:cs="Arial"/>
                <w:color w:val="221F1F"/>
                <w:spacing w:val="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district</w:t>
            </w:r>
            <w:r w:rsidRPr="00F65F3F">
              <w:rPr>
                <w:rFonts w:ascii="Arial" w:hAnsi="Arial" w:cs="Arial"/>
                <w:color w:val="221F1F"/>
                <w:spacing w:val="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of</w:t>
            </w:r>
            <w:r w:rsidRPr="00F65F3F">
              <w:rPr>
                <w:rFonts w:ascii="Arial" w:hAnsi="Arial" w:cs="Arial"/>
                <w:color w:val="221F1F"/>
                <w:spacing w:val="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China</w:t>
            </w:r>
            <w:r w:rsidRPr="00F65F3F">
              <w:rPr>
                <w:rFonts w:ascii="Arial" w:hAnsi="Arial" w:cs="Arial"/>
                <w:color w:val="221F1F"/>
                <w:spacing w:val="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as</w:t>
            </w:r>
            <w:r w:rsidRPr="00F65F3F">
              <w:rPr>
                <w:rFonts w:ascii="Arial" w:hAnsi="Arial" w:cs="Arial"/>
                <w:color w:val="221F1F"/>
                <w:spacing w:val="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the</w:t>
            </w:r>
            <w:r w:rsidRPr="00F65F3F">
              <w:rPr>
                <w:rFonts w:ascii="Arial" w:hAnsi="Arial" w:cs="Arial"/>
                <w:color w:val="221F1F"/>
                <w:spacing w:val="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disease was</w:t>
            </w:r>
            <w:r w:rsidRPr="00F65F3F">
              <w:rPr>
                <w:rFonts w:ascii="Arial" w:hAnsi="Arial" w:cs="Arial"/>
                <w:color w:val="221F1F"/>
                <w:spacing w:val="26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found</w:t>
            </w:r>
            <w:r w:rsidRPr="00F65F3F">
              <w:rPr>
                <w:rFonts w:ascii="Arial" w:hAnsi="Arial" w:cs="Arial"/>
                <w:color w:val="221F1F"/>
                <w:spacing w:val="26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widely</w:t>
            </w:r>
            <w:r w:rsidRPr="00F65F3F">
              <w:rPr>
                <w:rFonts w:ascii="Arial" w:hAnsi="Arial" w:cs="Arial"/>
                <w:color w:val="221F1F"/>
                <w:spacing w:val="26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in</w:t>
            </w:r>
            <w:r w:rsidRPr="00F65F3F">
              <w:rPr>
                <w:rFonts w:ascii="Arial" w:hAnsi="Arial" w:cs="Arial"/>
                <w:color w:val="221F1F"/>
                <w:spacing w:val="26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this</w:t>
            </w:r>
            <w:r w:rsidRPr="00F65F3F">
              <w:rPr>
                <w:rFonts w:ascii="Arial" w:hAnsi="Arial" w:cs="Arial"/>
                <w:color w:val="221F1F"/>
                <w:spacing w:val="26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district</w:t>
            </w:r>
            <w:r w:rsidRPr="00F65F3F">
              <w:rPr>
                <w:rFonts w:ascii="Arial" w:hAnsi="Arial" w:cs="Arial"/>
                <w:color w:val="221F1F"/>
                <w:spacing w:val="26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for</w:t>
            </w:r>
            <w:r w:rsidRPr="00F65F3F">
              <w:rPr>
                <w:rFonts w:ascii="Arial" w:hAnsi="Arial" w:cs="Arial"/>
                <w:color w:val="221F1F"/>
                <w:spacing w:val="26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the</w:t>
            </w:r>
            <w:r w:rsidRPr="00F65F3F">
              <w:rPr>
                <w:rFonts w:ascii="Arial" w:hAnsi="Arial" w:cs="Arial"/>
                <w:color w:val="221F1F"/>
                <w:spacing w:val="26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first</w:t>
            </w:r>
            <w:r w:rsidRPr="00F65F3F">
              <w:rPr>
                <w:rFonts w:ascii="Arial" w:hAnsi="Arial" w:cs="Arial"/>
                <w:color w:val="221F1F"/>
                <w:spacing w:val="26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time</w:t>
            </w:r>
          </w:p>
          <w:p w14:paraId="34E90E55" w14:textId="687A7AE8" w:rsidR="002671DA" w:rsidRPr="00F65F3F" w:rsidRDefault="00D6689F" w:rsidP="002671DA">
            <w:pPr>
              <w:rPr>
                <w:rFonts w:ascii="Arial" w:hAnsi="Arial" w:cs="Arial"/>
                <w:color w:val="221F1F"/>
                <w:sz w:val="20"/>
                <w:szCs w:val="20"/>
              </w:rPr>
            </w:pPr>
            <w:r w:rsidRPr="00F65F3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775486B9" wp14:editId="02FABEE8">
                      <wp:simplePos x="0" y="0"/>
                      <wp:positionH relativeFrom="page">
                        <wp:posOffset>675005</wp:posOffset>
                      </wp:positionH>
                      <wp:positionV relativeFrom="paragraph">
                        <wp:posOffset>-553085</wp:posOffset>
                      </wp:positionV>
                      <wp:extent cx="374650" cy="613410"/>
                      <wp:effectExtent l="0" t="0" r="0" b="0"/>
                      <wp:wrapNone/>
                      <wp:docPr id="1150814065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4650" cy="613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0C14C97" w14:textId="77777777" w:rsidR="002671DA" w:rsidRDefault="002671DA" w:rsidP="002671DA">
                                  <w:pPr>
                                    <w:spacing w:line="960" w:lineRule="exact"/>
                                    <w:ind w:right="-165"/>
                                    <w:rPr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sz w:val="96"/>
                                      <w:szCs w:val="96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5486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7" type="#_x0000_t202" style="position:absolute;margin-left:53.15pt;margin-top:-43.55pt;width:29.5pt;height:48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" filled="f" stroked="f">
                      <v:textbox inset="0,0,0,0">
                        <w:txbxContent>
                          <w:p w14:paraId="00C14C97" w14:textId="77777777" w:rsidR="002671DA" w:rsidRDefault="002671DA" w:rsidP="002671DA">
                            <w:pPr>
                              <w:spacing w:line="960" w:lineRule="exact"/>
                              <w:ind w:right="-165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color w:val="221F1F"/>
                                <w:sz w:val="96"/>
                                <w:szCs w:val="96"/>
                              </w:rPr>
                              <w:t>T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2671DA"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in the </w:t>
            </w:r>
            <w:proofErr w:type="gramStart"/>
            <w:r w:rsidR="002671DA"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month  January</w:t>
            </w:r>
            <w:proofErr w:type="gramEnd"/>
            <w:r w:rsidR="002671DA"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 2020</w:t>
            </w:r>
            <w:r w:rsidR="002671DA" w:rsidRPr="00F65F3F">
              <w:rPr>
                <w:rFonts w:ascii="Arial" w:hAnsi="Arial" w:cs="Arial"/>
                <w:color w:val="221F1F"/>
                <w:sz w:val="20"/>
                <w:szCs w:val="20"/>
              </w:rPr>
              <w:t>.</w:t>
            </w:r>
          </w:p>
          <w:p w14:paraId="6BD79573" w14:textId="77777777" w:rsidR="002671DA" w:rsidRPr="00F65F3F" w:rsidRDefault="002671DA" w:rsidP="002671D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8D58AC" w14:textId="77777777" w:rsidR="002671DA" w:rsidRPr="00F65F3F" w:rsidRDefault="002671DA" w:rsidP="002671DA">
            <w:pPr>
              <w:rPr>
                <w:rFonts w:ascii="Arial" w:hAnsi="Arial" w:cs="Arial"/>
                <w:color w:val="221F1F"/>
                <w:sz w:val="20"/>
                <w:szCs w:val="20"/>
              </w:rPr>
            </w:pPr>
            <w:proofErr w:type="gramStart"/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So</w:t>
            </w:r>
            <w:proofErr w:type="gramEnd"/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 this is still debatable</w:t>
            </w:r>
            <w:r w:rsidRPr="00F65F3F">
              <w:rPr>
                <w:rFonts w:ascii="Arial" w:hAnsi="Arial" w:cs="Arial"/>
                <w:color w:val="221F1F"/>
                <w:spacing w:val="2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whether</w:t>
            </w:r>
            <w:r w:rsidRPr="00F65F3F">
              <w:rPr>
                <w:rFonts w:ascii="Arial" w:hAnsi="Arial" w:cs="Arial"/>
                <w:color w:val="221F1F"/>
                <w:spacing w:val="2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this</w:t>
            </w:r>
            <w:r w:rsidRPr="00F65F3F">
              <w:rPr>
                <w:rFonts w:ascii="Arial" w:hAnsi="Arial" w:cs="Arial"/>
                <w:color w:val="221F1F"/>
                <w:spacing w:val="2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virus</w:t>
            </w:r>
            <w:r w:rsidRPr="00F65F3F">
              <w:rPr>
                <w:rFonts w:ascii="Arial" w:hAnsi="Arial" w:cs="Arial"/>
                <w:color w:val="221F1F"/>
                <w:spacing w:val="2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was</w:t>
            </w:r>
            <w:r w:rsidRPr="00F65F3F">
              <w:rPr>
                <w:rFonts w:ascii="Arial" w:hAnsi="Arial" w:cs="Arial"/>
                <w:color w:val="221F1F"/>
                <w:spacing w:val="2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spread</w:t>
            </w:r>
            <w:r w:rsidRPr="00F65F3F">
              <w:rPr>
                <w:rFonts w:ascii="Arial" w:hAnsi="Arial" w:cs="Arial"/>
                <w:color w:val="221F1F"/>
                <w:spacing w:val="2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due</w:t>
            </w:r>
            <w:r w:rsidRPr="00F65F3F">
              <w:rPr>
                <w:rFonts w:ascii="Arial" w:hAnsi="Arial" w:cs="Arial"/>
                <w:color w:val="221F1F"/>
                <w:spacing w:val="2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to</w:t>
            </w:r>
            <w:r w:rsidRPr="00F65F3F">
              <w:rPr>
                <w:rFonts w:ascii="Arial" w:hAnsi="Arial" w:cs="Arial"/>
                <w:color w:val="221F1F"/>
                <w:spacing w:val="2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leak</w:t>
            </w:r>
            <w:r w:rsidRPr="00F65F3F">
              <w:rPr>
                <w:rFonts w:ascii="Arial" w:hAnsi="Arial" w:cs="Arial"/>
                <w:color w:val="221F1F"/>
                <w:spacing w:val="2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from a </w:t>
            </w:r>
            <w:proofErr w:type="spellStart"/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biowar</w:t>
            </w:r>
            <w:proofErr w:type="spellEnd"/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 laborator</w:t>
            </w:r>
            <w:r w:rsidRPr="00F65F3F">
              <w:rPr>
                <w:rFonts w:ascii="Arial" w:hAnsi="Arial" w:cs="Arial"/>
                <w:color w:val="221F1F"/>
                <w:spacing w:val="-12"/>
                <w:sz w:val="20"/>
                <w:szCs w:val="20"/>
                <w:highlight w:val="yellow"/>
              </w:rPr>
              <w:t>y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.</w:t>
            </w:r>
          </w:p>
          <w:p w14:paraId="718F9254" w14:textId="77777777" w:rsidR="002671DA" w:rsidRPr="00F65F3F" w:rsidRDefault="002671DA" w:rsidP="002671D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ED842C" w14:textId="77777777" w:rsidR="002671DA" w:rsidRPr="00F65F3F" w:rsidRDefault="002671DA" w:rsidP="002671DA">
            <w:pPr>
              <w:rPr>
                <w:rFonts w:ascii="Arial" w:hAnsi="Arial" w:cs="Arial"/>
                <w:color w:val="221F1F"/>
                <w:sz w:val="20"/>
                <w:szCs w:val="20"/>
              </w:rPr>
            </w:pPr>
            <w:r w:rsidRPr="00F65F3F">
              <w:rPr>
                <w:rFonts w:ascii="Arial" w:hAnsi="Arial" w:cs="Arial"/>
                <w:color w:val="221F1F"/>
                <w:spacing w:val="5"/>
                <w:sz w:val="20"/>
                <w:szCs w:val="20"/>
                <w:highlight w:val="yellow"/>
              </w:rPr>
              <w:t>I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t </w:t>
            </w:r>
            <w:r w:rsidRPr="00F65F3F">
              <w:rPr>
                <w:rFonts w:ascii="Arial" w:hAnsi="Arial" w:cs="Arial"/>
                <w:color w:val="221F1F"/>
                <w:spacing w:val="5"/>
                <w:sz w:val="20"/>
                <w:szCs w:val="20"/>
                <w:highlight w:val="yellow"/>
              </w:rPr>
              <w:t>ha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s </w:t>
            </w:r>
            <w:r w:rsidRPr="00F65F3F">
              <w:rPr>
                <w:rFonts w:ascii="Arial" w:hAnsi="Arial" w:cs="Arial"/>
                <w:color w:val="221F1F"/>
                <w:spacing w:val="5"/>
                <w:sz w:val="20"/>
                <w:szCs w:val="20"/>
                <w:highlight w:val="yellow"/>
              </w:rPr>
              <w:t>bee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n </w:t>
            </w:r>
            <w:r w:rsidRPr="00F65F3F">
              <w:rPr>
                <w:rFonts w:ascii="Arial" w:hAnsi="Arial" w:cs="Arial"/>
                <w:color w:val="221F1F"/>
                <w:spacing w:val="5"/>
                <w:sz w:val="20"/>
                <w:szCs w:val="20"/>
                <w:highlight w:val="yellow"/>
              </w:rPr>
              <w:t>establishe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d </w:t>
            </w:r>
            <w:r w:rsidRPr="00F65F3F">
              <w:rPr>
                <w:rFonts w:ascii="Arial" w:hAnsi="Arial" w:cs="Arial"/>
                <w:color w:val="221F1F"/>
                <w:spacing w:val="5"/>
                <w:sz w:val="20"/>
                <w:szCs w:val="20"/>
                <w:highlight w:val="yellow"/>
              </w:rPr>
              <w:t>tha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t </w:t>
            </w:r>
            <w:r w:rsidRPr="00F65F3F">
              <w:rPr>
                <w:rFonts w:ascii="Arial" w:hAnsi="Arial" w:cs="Arial"/>
                <w:color w:val="221F1F"/>
                <w:spacing w:val="5"/>
                <w:sz w:val="20"/>
                <w:szCs w:val="20"/>
                <w:highlight w:val="yellow"/>
              </w:rPr>
              <w:t>th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e </w:t>
            </w:r>
            <w:r w:rsidRPr="00F65F3F">
              <w:rPr>
                <w:rFonts w:ascii="Arial" w:hAnsi="Arial" w:cs="Arial"/>
                <w:color w:val="221F1F"/>
                <w:spacing w:val="5"/>
                <w:sz w:val="20"/>
                <w:szCs w:val="20"/>
                <w:highlight w:val="yellow"/>
              </w:rPr>
              <w:t>actua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l </w:t>
            </w:r>
            <w:r w:rsidRPr="00F65F3F">
              <w:rPr>
                <w:rFonts w:ascii="Arial" w:hAnsi="Arial" w:cs="Arial"/>
                <w:color w:val="221F1F"/>
                <w:spacing w:val="5"/>
                <w:sz w:val="20"/>
                <w:szCs w:val="20"/>
                <w:highlight w:val="yellow"/>
              </w:rPr>
              <w:t>origi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n </w:t>
            </w:r>
            <w:r w:rsidRPr="00F65F3F">
              <w:rPr>
                <w:rFonts w:ascii="Arial" w:hAnsi="Arial" w:cs="Arial"/>
                <w:color w:val="221F1F"/>
                <w:spacing w:val="5"/>
                <w:sz w:val="20"/>
                <w:szCs w:val="20"/>
                <w:highlight w:val="yellow"/>
              </w:rPr>
              <w:t xml:space="preserve">of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present</w:t>
            </w:r>
            <w:r w:rsidRPr="00F65F3F">
              <w:rPr>
                <w:rFonts w:ascii="Arial" w:hAnsi="Arial" w:cs="Arial"/>
                <w:color w:val="221F1F"/>
                <w:spacing w:val="9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corona</w:t>
            </w:r>
            <w:r w:rsidRPr="00F65F3F">
              <w:rPr>
                <w:rFonts w:ascii="Arial" w:hAnsi="Arial" w:cs="Arial"/>
                <w:color w:val="221F1F"/>
                <w:spacing w:val="9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virus</w:t>
            </w:r>
            <w:r w:rsidRPr="00F65F3F">
              <w:rPr>
                <w:rFonts w:ascii="Arial" w:hAnsi="Arial" w:cs="Arial"/>
                <w:color w:val="221F1F"/>
                <w:spacing w:val="9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was</w:t>
            </w:r>
            <w:r w:rsidRPr="00F65F3F">
              <w:rPr>
                <w:rFonts w:ascii="Arial" w:hAnsi="Arial" w:cs="Arial"/>
                <w:color w:val="221F1F"/>
                <w:spacing w:val="9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from</w:t>
            </w:r>
            <w:r w:rsidRPr="00F65F3F">
              <w:rPr>
                <w:rFonts w:ascii="Arial" w:hAnsi="Arial" w:cs="Arial"/>
                <w:color w:val="221F1F"/>
                <w:spacing w:val="9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Bat</w:t>
            </w:r>
            <w:r w:rsidRPr="00F65F3F">
              <w:rPr>
                <w:rFonts w:ascii="Arial" w:hAnsi="Arial" w:cs="Arial"/>
                <w:color w:val="221F1F"/>
                <w:spacing w:val="9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to Asian</w:t>
            </w:r>
            <w:r w:rsidRPr="00F65F3F">
              <w:rPr>
                <w:rFonts w:ascii="Arial" w:hAnsi="Arial" w:cs="Arial"/>
                <w:color w:val="221F1F"/>
                <w:spacing w:val="9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Palm</w:t>
            </w:r>
            <w:r w:rsidRPr="00F65F3F">
              <w:rPr>
                <w:rFonts w:ascii="Arial" w:hAnsi="Arial" w:cs="Arial"/>
                <w:color w:val="221F1F"/>
                <w:spacing w:val="9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civet</w:t>
            </w:r>
            <w:r w:rsidRPr="00F65F3F">
              <w:rPr>
                <w:rFonts w:ascii="Arial" w:hAnsi="Arial" w:cs="Arial"/>
                <w:color w:val="221F1F"/>
                <w:spacing w:val="9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as SARS- </w:t>
            </w:r>
            <w:proofErr w:type="spellStart"/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CoV</w:t>
            </w:r>
            <w:proofErr w:type="spellEnd"/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 in one direction and in other direction from Batto</w:t>
            </w:r>
            <w:r w:rsidRPr="00F65F3F">
              <w:rPr>
                <w:rFonts w:ascii="Arial" w:hAnsi="Arial" w:cs="Arial"/>
                <w:color w:val="221F1F"/>
                <w:spacing w:val="14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MERS</w:t>
            </w:r>
            <w:r w:rsidRPr="00F65F3F">
              <w:rPr>
                <w:rFonts w:ascii="Arial" w:hAnsi="Arial" w:cs="Arial"/>
                <w:color w:val="221F1F"/>
                <w:spacing w:val="14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–</w:t>
            </w:r>
            <w:r w:rsidRPr="00F65F3F">
              <w:rPr>
                <w:rFonts w:ascii="Arial" w:hAnsi="Arial" w:cs="Arial"/>
                <w:color w:val="221F1F"/>
                <w:spacing w:val="14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CoV</w:t>
            </w:r>
            <w:proofErr w:type="spellEnd"/>
            <w:r w:rsidRPr="00F65F3F">
              <w:rPr>
                <w:rFonts w:ascii="Arial" w:hAnsi="Arial" w:cs="Arial"/>
                <w:color w:val="221F1F"/>
                <w:spacing w:val="14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via</w:t>
            </w:r>
            <w:r w:rsidRPr="00F65F3F">
              <w:rPr>
                <w:rFonts w:ascii="Arial" w:hAnsi="Arial" w:cs="Arial"/>
                <w:color w:val="221F1F"/>
                <w:spacing w:val="14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Camel</w:t>
            </w:r>
          </w:p>
          <w:p w14:paraId="053640A0" w14:textId="77777777" w:rsidR="002564A2" w:rsidRPr="00F65F3F" w:rsidRDefault="002564A2" w:rsidP="002671DA">
            <w:pPr>
              <w:rPr>
                <w:rFonts w:ascii="Arial" w:hAnsi="Arial" w:cs="Arial"/>
                <w:color w:val="221F1F"/>
                <w:sz w:val="20"/>
                <w:szCs w:val="20"/>
              </w:rPr>
            </w:pPr>
          </w:p>
          <w:p w14:paraId="4B98BA2A" w14:textId="3D2AB214" w:rsidR="002564A2" w:rsidRPr="00F65F3F" w:rsidRDefault="002564A2" w:rsidP="002671DA">
            <w:pPr>
              <w:rPr>
                <w:rFonts w:ascii="Arial" w:hAnsi="Arial" w:cs="Arial"/>
                <w:color w:val="221F1F"/>
                <w:spacing w:val="10"/>
                <w:sz w:val="20"/>
                <w:szCs w:val="20"/>
              </w:rPr>
            </w:pP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The</w:t>
            </w:r>
            <w:r w:rsidRPr="00F65F3F">
              <w:rPr>
                <w:rFonts w:ascii="Arial" w:hAnsi="Arial" w:cs="Arial"/>
                <w:color w:val="221F1F"/>
                <w:spacing w:val="48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virus</w:t>
            </w:r>
            <w:r w:rsidRPr="00F65F3F">
              <w:rPr>
                <w:rFonts w:ascii="Arial" w:hAnsi="Arial" w:cs="Arial"/>
                <w:color w:val="221F1F"/>
                <w:spacing w:val="48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spreads </w:t>
            </w:r>
            <w:proofErr w:type="gramStart"/>
            <w:r w:rsidRPr="00F65F3F">
              <w:rPr>
                <w:rFonts w:ascii="Arial" w:hAnsi="Arial" w:cs="Arial"/>
                <w:color w:val="221F1F"/>
                <w:spacing w:val="1"/>
                <w:sz w:val="20"/>
                <w:szCs w:val="20"/>
                <w:highlight w:val="yellow"/>
              </w:rPr>
              <w:t>no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t  </w:t>
            </w:r>
            <w:r w:rsidRPr="00F65F3F">
              <w:rPr>
                <w:rFonts w:ascii="Arial" w:hAnsi="Arial" w:cs="Arial"/>
                <w:color w:val="221F1F"/>
                <w:spacing w:val="1"/>
                <w:sz w:val="20"/>
                <w:szCs w:val="20"/>
                <w:highlight w:val="yellow"/>
              </w:rPr>
              <w:t>onl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y</w:t>
            </w:r>
            <w:proofErr w:type="gramEnd"/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  </w:t>
            </w:r>
            <w:proofErr w:type="gramStart"/>
            <w:r w:rsidRPr="00F65F3F">
              <w:rPr>
                <w:rFonts w:ascii="Arial" w:hAnsi="Arial" w:cs="Arial"/>
                <w:color w:val="221F1F"/>
                <w:spacing w:val="1"/>
                <w:sz w:val="20"/>
                <w:szCs w:val="20"/>
                <w:highlight w:val="yellow"/>
              </w:rPr>
              <w:t>throug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h  </w:t>
            </w:r>
            <w:r w:rsidRPr="00F65F3F">
              <w:rPr>
                <w:rFonts w:ascii="Arial" w:hAnsi="Arial" w:cs="Arial"/>
                <w:color w:val="221F1F"/>
                <w:spacing w:val="1"/>
                <w:sz w:val="20"/>
                <w:szCs w:val="20"/>
                <w:highlight w:val="yellow"/>
              </w:rPr>
              <w:t>droplet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s</w:t>
            </w:r>
            <w:proofErr w:type="gramEnd"/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  </w:t>
            </w:r>
            <w:proofErr w:type="gramStart"/>
            <w:r w:rsidRPr="00F65F3F">
              <w:rPr>
                <w:rFonts w:ascii="Arial" w:hAnsi="Arial" w:cs="Arial"/>
                <w:color w:val="221F1F"/>
                <w:spacing w:val="1"/>
                <w:sz w:val="20"/>
                <w:szCs w:val="20"/>
                <w:highlight w:val="yellow"/>
              </w:rPr>
              <w:t>fro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m  </w:t>
            </w:r>
            <w:r w:rsidRPr="00F65F3F">
              <w:rPr>
                <w:rFonts w:ascii="Arial" w:hAnsi="Arial" w:cs="Arial"/>
                <w:color w:val="221F1F"/>
                <w:spacing w:val="1"/>
                <w:sz w:val="20"/>
                <w:szCs w:val="20"/>
                <w:highlight w:val="yellow"/>
              </w:rPr>
              <w:t>sneezin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g</w:t>
            </w:r>
            <w:proofErr w:type="gramEnd"/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  </w:t>
            </w:r>
            <w:proofErr w:type="gramStart"/>
            <w:r w:rsidRPr="00F65F3F">
              <w:rPr>
                <w:rFonts w:ascii="Arial" w:hAnsi="Arial" w:cs="Arial"/>
                <w:color w:val="221F1F"/>
                <w:spacing w:val="1"/>
                <w:sz w:val="20"/>
                <w:szCs w:val="20"/>
                <w:highlight w:val="yellow"/>
              </w:rPr>
              <w:t>an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d  </w:t>
            </w:r>
            <w:r w:rsidRPr="00F65F3F">
              <w:rPr>
                <w:rFonts w:ascii="Arial" w:hAnsi="Arial" w:cs="Arial"/>
                <w:color w:val="221F1F"/>
                <w:spacing w:val="1"/>
                <w:sz w:val="20"/>
                <w:szCs w:val="20"/>
                <w:highlight w:val="yellow"/>
              </w:rPr>
              <w:t>coughing</w:t>
            </w:r>
            <w:proofErr w:type="gramEnd"/>
            <w:r w:rsidRPr="00F65F3F">
              <w:rPr>
                <w:rFonts w:ascii="Arial" w:hAnsi="Arial" w:cs="Arial"/>
                <w:color w:val="221F1F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but also through touch of a surface contaminated by virus- containing droplets and also through contact of a person </w:t>
            </w:r>
            <w:r w:rsidRPr="00F65F3F">
              <w:rPr>
                <w:rFonts w:ascii="Arial" w:hAnsi="Arial" w:cs="Arial"/>
                <w:color w:val="221F1F"/>
                <w:spacing w:val="10"/>
                <w:sz w:val="20"/>
                <w:szCs w:val="20"/>
                <w:highlight w:val="yellow"/>
              </w:rPr>
              <w:t>havin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g </w:t>
            </w:r>
            <w:r w:rsidRPr="00F65F3F">
              <w:rPr>
                <w:rFonts w:ascii="Arial" w:hAnsi="Arial" w:cs="Arial"/>
                <w:color w:val="221F1F"/>
                <w:spacing w:val="10"/>
                <w:sz w:val="20"/>
                <w:szCs w:val="20"/>
                <w:highlight w:val="yellow"/>
              </w:rPr>
              <w:t>trave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l </w:t>
            </w:r>
            <w:r w:rsidRPr="00F65F3F">
              <w:rPr>
                <w:rFonts w:ascii="Arial" w:hAnsi="Arial" w:cs="Arial"/>
                <w:color w:val="221F1F"/>
                <w:spacing w:val="10"/>
                <w:sz w:val="20"/>
                <w:szCs w:val="20"/>
                <w:highlight w:val="yellow"/>
              </w:rPr>
              <w:t>histor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y </w:t>
            </w:r>
            <w:r w:rsidRPr="00F65F3F">
              <w:rPr>
                <w:rFonts w:ascii="Arial" w:hAnsi="Arial" w:cs="Arial"/>
                <w:color w:val="221F1F"/>
                <w:spacing w:val="10"/>
                <w:sz w:val="20"/>
                <w:szCs w:val="20"/>
                <w:highlight w:val="yellow"/>
              </w:rPr>
              <w:t>fro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m </w:t>
            </w:r>
            <w:r w:rsidRPr="00F65F3F">
              <w:rPr>
                <w:rFonts w:ascii="Arial" w:hAnsi="Arial" w:cs="Arial"/>
                <w:color w:val="221F1F"/>
                <w:spacing w:val="10"/>
                <w:sz w:val="20"/>
                <w:szCs w:val="20"/>
                <w:highlight w:val="yellow"/>
              </w:rPr>
              <w:t>affecte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d </w:t>
            </w:r>
            <w:r w:rsidRPr="00F65F3F">
              <w:rPr>
                <w:rFonts w:ascii="Arial" w:hAnsi="Arial" w:cs="Arial"/>
                <w:color w:val="221F1F"/>
                <w:spacing w:val="10"/>
                <w:sz w:val="20"/>
                <w:szCs w:val="20"/>
                <w:highlight w:val="yellow"/>
              </w:rPr>
              <w:t>countries</w:t>
            </w:r>
          </w:p>
          <w:p w14:paraId="61C08CEE" w14:textId="77777777" w:rsidR="002564A2" w:rsidRPr="00F65F3F" w:rsidRDefault="002564A2" w:rsidP="002671DA">
            <w:pPr>
              <w:rPr>
                <w:rFonts w:ascii="Arial" w:hAnsi="Arial" w:cs="Arial"/>
                <w:color w:val="221F1F"/>
                <w:spacing w:val="10"/>
                <w:sz w:val="20"/>
                <w:szCs w:val="20"/>
              </w:rPr>
            </w:pPr>
          </w:p>
          <w:p w14:paraId="0EBCCEE7" w14:textId="1F068A81" w:rsidR="002564A2" w:rsidRPr="00F65F3F" w:rsidRDefault="002564A2" w:rsidP="002671DA">
            <w:pPr>
              <w:rPr>
                <w:rFonts w:ascii="Arial" w:hAnsi="Arial" w:cs="Arial"/>
                <w:color w:val="221F1F"/>
                <w:sz w:val="20"/>
                <w:szCs w:val="20"/>
              </w:rPr>
            </w:pP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From the news in the journal </w:t>
            </w:r>
            <w:proofErr w:type="gramStart"/>
            <w:r w:rsidRPr="00F65F3F">
              <w:rPr>
                <w:rFonts w:ascii="Arial" w:hAnsi="Arial" w:cs="Arial"/>
                <w:color w:val="221F1F"/>
                <w:spacing w:val="1"/>
                <w:sz w:val="20"/>
                <w:szCs w:val="20"/>
                <w:highlight w:val="yellow"/>
              </w:rPr>
              <w:t>Scienc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e  </w:t>
            </w:r>
            <w:r w:rsidRPr="00F65F3F">
              <w:rPr>
                <w:rFonts w:ascii="Arial" w:hAnsi="Arial" w:cs="Arial"/>
                <w:color w:val="221F1F"/>
                <w:spacing w:val="1"/>
                <w:sz w:val="20"/>
                <w:szCs w:val="20"/>
                <w:highlight w:val="yellow"/>
              </w:rPr>
              <w:t>o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f</w:t>
            </w:r>
            <w:proofErr w:type="gramEnd"/>
            <w:r w:rsidRPr="00F65F3F">
              <w:rPr>
                <w:rFonts w:ascii="Arial" w:hAnsi="Arial" w:cs="Arial"/>
                <w:color w:val="221F1F"/>
                <w:spacing w:val="40"/>
                <w:sz w:val="20"/>
                <w:szCs w:val="20"/>
                <w:highlight w:val="yellow"/>
              </w:rPr>
              <w:t xml:space="preserve"> </w:t>
            </w:r>
            <w:proofErr w:type="gramStart"/>
            <w:r w:rsidRPr="00F65F3F">
              <w:rPr>
                <w:rFonts w:ascii="Arial" w:hAnsi="Arial" w:cs="Arial"/>
                <w:color w:val="221F1F"/>
                <w:spacing w:val="1"/>
                <w:sz w:val="20"/>
                <w:szCs w:val="20"/>
                <w:highlight w:val="yellow"/>
              </w:rPr>
              <w:t>Apri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l  </w:t>
            </w:r>
            <w:r w:rsidRPr="00F65F3F">
              <w:rPr>
                <w:rFonts w:ascii="Arial" w:hAnsi="Arial" w:cs="Arial"/>
                <w:color w:val="221F1F"/>
                <w:spacing w:val="-5"/>
                <w:sz w:val="20"/>
                <w:szCs w:val="20"/>
                <w:highlight w:val="yellow"/>
              </w:rPr>
              <w:t>1</w:t>
            </w:r>
            <w:r w:rsidRPr="00F65F3F">
              <w:rPr>
                <w:rFonts w:ascii="Arial" w:hAnsi="Arial" w:cs="Arial"/>
                <w:color w:val="221F1F"/>
                <w:spacing w:val="1"/>
                <w:sz w:val="20"/>
                <w:szCs w:val="20"/>
                <w:highlight w:val="yellow"/>
              </w:rPr>
              <w:t>1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,  </w:t>
            </w:r>
            <w:r w:rsidRPr="00F65F3F">
              <w:rPr>
                <w:rFonts w:ascii="Arial" w:hAnsi="Arial" w:cs="Arial"/>
                <w:color w:val="221F1F"/>
                <w:spacing w:val="1"/>
                <w:sz w:val="20"/>
                <w:szCs w:val="20"/>
                <w:highlight w:val="yellow"/>
              </w:rPr>
              <w:t>2020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,  </w:t>
            </w:r>
            <w:r w:rsidRPr="00F65F3F">
              <w:rPr>
                <w:rFonts w:ascii="Arial" w:hAnsi="Arial" w:cs="Arial"/>
                <w:color w:val="221F1F"/>
                <w:spacing w:val="1"/>
                <w:sz w:val="20"/>
                <w:szCs w:val="20"/>
                <w:highlight w:val="yellow"/>
              </w:rPr>
              <w:t>i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t</w:t>
            </w:r>
            <w:proofErr w:type="gramEnd"/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  </w:t>
            </w:r>
            <w:proofErr w:type="gramStart"/>
            <w:r w:rsidRPr="00F65F3F">
              <w:rPr>
                <w:rFonts w:ascii="Arial" w:hAnsi="Arial" w:cs="Arial"/>
                <w:color w:val="221F1F"/>
                <w:spacing w:val="1"/>
                <w:sz w:val="20"/>
                <w:szCs w:val="20"/>
                <w:highlight w:val="yellow"/>
              </w:rPr>
              <w:t>ha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s  </w:t>
            </w:r>
            <w:r w:rsidRPr="00F65F3F">
              <w:rPr>
                <w:rFonts w:ascii="Arial" w:hAnsi="Arial" w:cs="Arial"/>
                <w:color w:val="221F1F"/>
                <w:spacing w:val="1"/>
                <w:sz w:val="20"/>
                <w:szCs w:val="20"/>
                <w:highlight w:val="yellow"/>
              </w:rPr>
              <w:t>bee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n</w:t>
            </w:r>
            <w:proofErr w:type="gramEnd"/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  </w:t>
            </w:r>
            <w:proofErr w:type="gramStart"/>
            <w:r w:rsidRPr="00F65F3F">
              <w:rPr>
                <w:rFonts w:ascii="Arial" w:hAnsi="Arial" w:cs="Arial"/>
                <w:color w:val="221F1F"/>
                <w:spacing w:val="1"/>
                <w:sz w:val="20"/>
                <w:szCs w:val="20"/>
                <w:highlight w:val="yellow"/>
              </w:rPr>
              <w:t>note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d  </w:t>
            </w:r>
            <w:r w:rsidRPr="00F65F3F">
              <w:rPr>
                <w:rFonts w:ascii="Arial" w:hAnsi="Arial" w:cs="Arial"/>
                <w:color w:val="221F1F"/>
                <w:spacing w:val="1"/>
                <w:sz w:val="20"/>
                <w:szCs w:val="20"/>
                <w:highlight w:val="yellow"/>
              </w:rPr>
              <w:t>fro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m</w:t>
            </w:r>
            <w:proofErr w:type="gramEnd"/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  </w:t>
            </w:r>
            <w:r w:rsidRPr="00F65F3F">
              <w:rPr>
                <w:rFonts w:ascii="Arial" w:hAnsi="Arial" w:cs="Arial"/>
                <w:color w:val="221F1F"/>
                <w:spacing w:val="1"/>
                <w:sz w:val="20"/>
                <w:szCs w:val="20"/>
                <w:highlight w:val="yellow"/>
              </w:rPr>
              <w:t xml:space="preserve">the </w:t>
            </w:r>
            <w:r w:rsidRPr="00F65F3F">
              <w:rPr>
                <w:rFonts w:ascii="Arial" w:hAnsi="Arial" w:cs="Arial"/>
                <w:color w:val="221F1F"/>
                <w:spacing w:val="11"/>
                <w:sz w:val="20"/>
                <w:szCs w:val="20"/>
                <w:highlight w:val="yellow"/>
              </w:rPr>
              <w:t>finding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s </w:t>
            </w:r>
            <w:r w:rsidRPr="00F65F3F">
              <w:rPr>
                <w:rFonts w:ascii="Arial" w:hAnsi="Arial" w:cs="Arial"/>
                <w:color w:val="221F1F"/>
                <w:spacing w:val="11"/>
                <w:sz w:val="20"/>
                <w:szCs w:val="20"/>
                <w:highlight w:val="yellow"/>
              </w:rPr>
              <w:t>o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f </w:t>
            </w:r>
            <w:r w:rsidRPr="00F65F3F">
              <w:rPr>
                <w:rFonts w:ascii="Arial" w:hAnsi="Arial" w:cs="Arial"/>
                <w:color w:val="221F1F"/>
                <w:spacing w:val="11"/>
                <w:sz w:val="20"/>
                <w:szCs w:val="20"/>
                <w:highlight w:val="yellow"/>
              </w:rPr>
              <w:t>researc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h </w:t>
            </w:r>
            <w:r w:rsidRPr="00F65F3F">
              <w:rPr>
                <w:rFonts w:ascii="Arial" w:hAnsi="Arial" w:cs="Arial"/>
                <w:color w:val="221F1F"/>
                <w:spacing w:val="11"/>
                <w:sz w:val="20"/>
                <w:szCs w:val="20"/>
                <w:highlight w:val="yellow"/>
              </w:rPr>
              <w:t>wor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k </w:t>
            </w:r>
            <w:r w:rsidRPr="00F65F3F">
              <w:rPr>
                <w:rFonts w:ascii="Arial" w:hAnsi="Arial" w:cs="Arial"/>
                <w:color w:val="221F1F"/>
                <w:spacing w:val="11"/>
                <w:sz w:val="20"/>
                <w:szCs w:val="20"/>
                <w:highlight w:val="yellow"/>
              </w:rPr>
              <w:t>don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e </w:t>
            </w:r>
            <w:r w:rsidRPr="00F65F3F">
              <w:rPr>
                <w:rFonts w:ascii="Arial" w:hAnsi="Arial" w:cs="Arial"/>
                <w:color w:val="221F1F"/>
                <w:spacing w:val="11"/>
                <w:sz w:val="20"/>
                <w:szCs w:val="20"/>
                <w:highlight w:val="yellow"/>
              </w:rPr>
              <w:t>i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n </w:t>
            </w:r>
            <w:r w:rsidRPr="00F65F3F">
              <w:rPr>
                <w:rFonts w:ascii="Arial" w:hAnsi="Arial" w:cs="Arial"/>
                <w:color w:val="221F1F"/>
                <w:spacing w:val="11"/>
                <w:sz w:val="20"/>
                <w:szCs w:val="20"/>
                <w:highlight w:val="yellow"/>
              </w:rPr>
              <w:t>John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s </w:t>
            </w:r>
            <w:r w:rsidRPr="00F65F3F">
              <w:rPr>
                <w:rFonts w:ascii="Arial" w:hAnsi="Arial" w:cs="Arial"/>
                <w:color w:val="221F1F"/>
                <w:spacing w:val="11"/>
                <w:sz w:val="20"/>
                <w:szCs w:val="20"/>
                <w:highlight w:val="yellow"/>
              </w:rPr>
              <w:t xml:space="preserve">Hopkins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Universit</w:t>
            </w:r>
            <w:r w:rsidRPr="00F65F3F">
              <w:rPr>
                <w:rFonts w:ascii="Arial" w:hAnsi="Arial" w:cs="Arial"/>
                <w:color w:val="221F1F"/>
                <w:spacing w:val="2"/>
                <w:sz w:val="20"/>
                <w:szCs w:val="20"/>
                <w:highlight w:val="yellow"/>
              </w:rPr>
              <w:t>y</w:t>
            </w:r>
            <w:proofErr w:type="gramStart"/>
            <w:r w:rsidRPr="00F65F3F">
              <w:rPr>
                <w:rFonts w:ascii="Arial" w:hAnsi="Arial" w:cs="Arial"/>
                <w:color w:val="221F1F"/>
                <w:spacing w:val="-1"/>
                <w:position w:val="7"/>
                <w:sz w:val="20"/>
                <w:szCs w:val="20"/>
                <w:highlight w:val="yellow"/>
              </w:rPr>
              <w:t>1</w:t>
            </w:r>
            <w:r w:rsidRPr="00F65F3F">
              <w:rPr>
                <w:rFonts w:ascii="Arial" w:hAnsi="Arial" w:cs="Arial"/>
                <w:color w:val="221F1F"/>
                <w:position w:val="7"/>
                <w:sz w:val="20"/>
                <w:szCs w:val="20"/>
                <w:highlight w:val="yellow"/>
              </w:rPr>
              <w:t xml:space="preserve">1 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of</w:t>
            </w:r>
            <w:proofErr w:type="gramEnd"/>
            <w:r w:rsidRPr="00F65F3F">
              <w:rPr>
                <w:rFonts w:ascii="Arial" w:hAnsi="Arial" w:cs="Arial"/>
                <w:color w:val="221F1F"/>
                <w:spacing w:val="20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United</w:t>
            </w:r>
            <w:r w:rsidRPr="00F65F3F">
              <w:rPr>
                <w:rFonts w:ascii="Arial" w:hAnsi="Arial" w:cs="Arial"/>
                <w:color w:val="221F1F"/>
                <w:spacing w:val="20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States</w:t>
            </w:r>
            <w:r w:rsidRPr="00F65F3F">
              <w:rPr>
                <w:rFonts w:ascii="Arial" w:hAnsi="Arial" w:cs="Arial"/>
                <w:color w:val="221F1F"/>
                <w:spacing w:val="20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along</w:t>
            </w:r>
            <w:r w:rsidRPr="00F65F3F">
              <w:rPr>
                <w:rFonts w:ascii="Arial" w:hAnsi="Arial" w:cs="Arial"/>
                <w:color w:val="221F1F"/>
                <w:spacing w:val="20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with</w:t>
            </w:r>
            <w:r w:rsidRPr="00F65F3F">
              <w:rPr>
                <w:rFonts w:ascii="Arial" w:hAnsi="Arial" w:cs="Arial"/>
                <w:color w:val="221F1F"/>
                <w:spacing w:val="20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two</w:t>
            </w:r>
            <w:r w:rsidRPr="00F65F3F">
              <w:rPr>
                <w:rFonts w:ascii="Arial" w:hAnsi="Arial" w:cs="Arial"/>
                <w:color w:val="221F1F"/>
                <w:spacing w:val="20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MIT</w:t>
            </w:r>
            <w:r w:rsidRPr="00F65F3F">
              <w:rPr>
                <w:rFonts w:ascii="Arial" w:hAnsi="Arial" w:cs="Arial"/>
                <w:color w:val="221F1F"/>
                <w:spacing w:val="20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post doctorate students that the maximum number of corona </w:t>
            </w:r>
            <w:r w:rsidRPr="00F65F3F">
              <w:rPr>
                <w:rFonts w:ascii="Arial" w:hAnsi="Arial" w:cs="Arial"/>
                <w:color w:val="221F1F"/>
                <w:spacing w:val="7"/>
                <w:sz w:val="20"/>
                <w:szCs w:val="20"/>
                <w:highlight w:val="yellow"/>
              </w:rPr>
              <w:t>viru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s </w:t>
            </w:r>
            <w:r w:rsidRPr="00F65F3F">
              <w:rPr>
                <w:rFonts w:ascii="Arial" w:hAnsi="Arial" w:cs="Arial"/>
                <w:color w:val="221F1F"/>
                <w:spacing w:val="7"/>
                <w:sz w:val="20"/>
                <w:szCs w:val="20"/>
                <w:highlight w:val="yellow"/>
              </w:rPr>
              <w:t>transmission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s </w:t>
            </w:r>
            <w:r w:rsidRPr="00F65F3F">
              <w:rPr>
                <w:rFonts w:ascii="Arial" w:hAnsi="Arial" w:cs="Arial"/>
                <w:color w:val="221F1F"/>
                <w:spacing w:val="7"/>
                <w:sz w:val="20"/>
                <w:szCs w:val="20"/>
                <w:highlight w:val="yellow"/>
              </w:rPr>
              <w:t>i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s </w:t>
            </w:r>
            <w:r w:rsidRPr="00F65F3F">
              <w:rPr>
                <w:rFonts w:ascii="Arial" w:hAnsi="Arial" w:cs="Arial"/>
                <w:color w:val="221F1F"/>
                <w:spacing w:val="7"/>
                <w:sz w:val="20"/>
                <w:szCs w:val="20"/>
                <w:highlight w:val="yellow"/>
              </w:rPr>
              <w:t>occurrin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g </w:t>
            </w:r>
            <w:r w:rsidRPr="00F65F3F">
              <w:rPr>
                <w:rFonts w:ascii="Arial" w:hAnsi="Arial" w:cs="Arial"/>
                <w:color w:val="221F1F"/>
                <w:spacing w:val="7"/>
                <w:sz w:val="20"/>
                <w:szCs w:val="20"/>
                <w:highlight w:val="yellow"/>
              </w:rPr>
              <w:t>i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n </w:t>
            </w:r>
            <w:r w:rsidRPr="00F65F3F">
              <w:rPr>
                <w:rFonts w:ascii="Arial" w:hAnsi="Arial" w:cs="Arial"/>
                <w:color w:val="221F1F"/>
                <w:spacing w:val="7"/>
                <w:sz w:val="20"/>
                <w:szCs w:val="20"/>
                <w:highlight w:val="yellow"/>
              </w:rPr>
              <w:t>region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s </w:t>
            </w:r>
            <w:r w:rsidRPr="00F65F3F">
              <w:rPr>
                <w:rFonts w:ascii="Arial" w:hAnsi="Arial" w:cs="Arial"/>
                <w:color w:val="221F1F"/>
                <w:spacing w:val="7"/>
                <w:sz w:val="20"/>
                <w:szCs w:val="20"/>
                <w:highlight w:val="yellow"/>
              </w:rPr>
              <w:t>tha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t </w:t>
            </w:r>
            <w:r w:rsidRPr="00F65F3F">
              <w:rPr>
                <w:rFonts w:ascii="Arial" w:hAnsi="Arial" w:cs="Arial"/>
                <w:color w:val="221F1F"/>
                <w:spacing w:val="7"/>
                <w:sz w:val="20"/>
                <w:szCs w:val="20"/>
                <w:highlight w:val="yellow"/>
              </w:rPr>
              <w:t xml:space="preserve">had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temperatures between 3 and 13 </w:t>
            </w:r>
            <w:proofErr w:type="gramStart"/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degree</w:t>
            </w:r>
            <w:proofErr w:type="gramEnd"/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 centigrade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</w:rPr>
              <w:t>.</w:t>
            </w:r>
          </w:p>
          <w:p w14:paraId="2DF03D5E" w14:textId="77777777" w:rsidR="00ED2E41" w:rsidRPr="00F65F3F" w:rsidRDefault="00ED2E41" w:rsidP="002671DA">
            <w:pPr>
              <w:rPr>
                <w:rFonts w:ascii="Arial" w:hAnsi="Arial" w:cs="Arial"/>
                <w:color w:val="221F1F"/>
                <w:spacing w:val="10"/>
                <w:sz w:val="20"/>
                <w:szCs w:val="20"/>
              </w:rPr>
            </w:pPr>
          </w:p>
          <w:p w14:paraId="7C47B000" w14:textId="77777777" w:rsidR="00ED2E41" w:rsidRPr="00F65F3F" w:rsidRDefault="00ED2E41" w:rsidP="00ED2E41">
            <w:pPr>
              <w:spacing w:before="85" w:line="274" w:lineRule="auto"/>
              <w:ind w:left="125" w:right="-37" w:firstLine="4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65F3F">
              <w:rPr>
                <w:rFonts w:ascii="Arial" w:hAnsi="Arial" w:cs="Arial"/>
                <w:color w:val="221F1F"/>
                <w:spacing w:val="-1"/>
                <w:sz w:val="20"/>
                <w:szCs w:val="20"/>
                <w:highlight w:val="yellow"/>
              </w:rPr>
              <w:t>Thu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s</w:t>
            </w:r>
            <w:proofErr w:type="gramEnd"/>
            <w:r w:rsidRPr="00F65F3F">
              <w:rPr>
                <w:rFonts w:ascii="Arial" w:hAnsi="Arial" w:cs="Arial"/>
                <w:color w:val="221F1F"/>
                <w:spacing w:val="4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pacing w:val="-1"/>
                <w:sz w:val="20"/>
                <w:szCs w:val="20"/>
                <w:highlight w:val="yellow"/>
              </w:rPr>
              <w:t>t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o</w:t>
            </w:r>
            <w:r w:rsidRPr="00F65F3F">
              <w:rPr>
                <w:rFonts w:ascii="Arial" w:hAnsi="Arial" w:cs="Arial"/>
                <w:color w:val="221F1F"/>
                <w:spacing w:val="4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pacing w:val="-1"/>
                <w:sz w:val="20"/>
                <w:szCs w:val="20"/>
                <w:highlight w:val="yellow"/>
              </w:rPr>
              <w:t>tackl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e</w:t>
            </w:r>
            <w:r w:rsidRPr="00F65F3F">
              <w:rPr>
                <w:rFonts w:ascii="Arial" w:hAnsi="Arial" w:cs="Arial"/>
                <w:color w:val="221F1F"/>
                <w:spacing w:val="4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pacing w:val="-1"/>
                <w:sz w:val="20"/>
                <w:szCs w:val="20"/>
                <w:highlight w:val="yellow"/>
              </w:rPr>
              <w:t>th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e</w:t>
            </w:r>
            <w:r w:rsidRPr="00F65F3F">
              <w:rPr>
                <w:rFonts w:ascii="Arial" w:hAnsi="Arial" w:cs="Arial"/>
                <w:color w:val="221F1F"/>
                <w:spacing w:val="4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pacing w:val="-1"/>
                <w:sz w:val="20"/>
                <w:szCs w:val="20"/>
                <w:highlight w:val="yellow"/>
              </w:rPr>
              <w:t xml:space="preserve">disease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initial management is easy by way of isolating the patient. </w:t>
            </w:r>
            <w:r w:rsidRPr="00F65F3F">
              <w:rPr>
                <w:rFonts w:ascii="Arial" w:hAnsi="Arial" w:cs="Arial"/>
                <w:color w:val="221F1F"/>
                <w:spacing w:val="3"/>
                <w:sz w:val="20"/>
                <w:szCs w:val="20"/>
                <w:highlight w:val="yellow"/>
              </w:rPr>
              <w:t>W</w:t>
            </w:r>
            <w:r w:rsidRPr="00F65F3F">
              <w:rPr>
                <w:rFonts w:ascii="Arial" w:hAnsi="Arial" w:cs="Arial"/>
                <w:color w:val="221F1F"/>
                <w:spacing w:val="13"/>
                <w:sz w:val="20"/>
                <w:szCs w:val="20"/>
                <w:highlight w:val="yellow"/>
              </w:rPr>
              <w:t>it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h </w:t>
            </w:r>
            <w:r w:rsidRPr="00F65F3F">
              <w:rPr>
                <w:rFonts w:ascii="Arial" w:hAnsi="Arial" w:cs="Arial"/>
                <w:color w:val="221F1F"/>
                <w:spacing w:val="13"/>
                <w:sz w:val="20"/>
                <w:szCs w:val="20"/>
                <w:highlight w:val="yellow"/>
              </w:rPr>
              <w:t>th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e </w:t>
            </w:r>
            <w:r w:rsidRPr="00F65F3F">
              <w:rPr>
                <w:rFonts w:ascii="Arial" w:hAnsi="Arial" w:cs="Arial"/>
                <w:color w:val="221F1F"/>
                <w:spacing w:val="13"/>
                <w:sz w:val="20"/>
                <w:szCs w:val="20"/>
                <w:highlight w:val="yellow"/>
              </w:rPr>
              <w:t>la</w:t>
            </w:r>
            <w:r w:rsidRPr="00F65F3F">
              <w:rPr>
                <w:rFonts w:ascii="Arial" w:hAnsi="Arial" w:cs="Arial"/>
                <w:color w:val="221F1F"/>
                <w:spacing w:val="10"/>
                <w:sz w:val="20"/>
                <w:szCs w:val="20"/>
                <w:highlight w:val="yellow"/>
              </w:rPr>
              <w:t>r</w:t>
            </w:r>
            <w:r w:rsidRPr="00F65F3F">
              <w:rPr>
                <w:rFonts w:ascii="Arial" w:hAnsi="Arial" w:cs="Arial"/>
                <w:color w:val="221F1F"/>
                <w:spacing w:val="13"/>
                <w:sz w:val="20"/>
                <w:szCs w:val="20"/>
                <w:highlight w:val="yellow"/>
              </w:rPr>
              <w:t>g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e </w:t>
            </w:r>
            <w:r w:rsidRPr="00F65F3F">
              <w:rPr>
                <w:rFonts w:ascii="Arial" w:hAnsi="Arial" w:cs="Arial"/>
                <w:color w:val="221F1F"/>
                <w:spacing w:val="13"/>
                <w:sz w:val="20"/>
                <w:szCs w:val="20"/>
                <w:highlight w:val="yellow"/>
              </w:rPr>
              <w:t>scal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e </w:t>
            </w:r>
            <w:r w:rsidRPr="00F65F3F">
              <w:rPr>
                <w:rFonts w:ascii="Arial" w:hAnsi="Arial" w:cs="Arial"/>
                <w:color w:val="221F1F"/>
                <w:spacing w:val="13"/>
                <w:sz w:val="20"/>
                <w:szCs w:val="20"/>
                <w:highlight w:val="yellow"/>
              </w:rPr>
              <w:t>outbrea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k </w:t>
            </w:r>
            <w:r w:rsidRPr="00F65F3F">
              <w:rPr>
                <w:rFonts w:ascii="Arial" w:hAnsi="Arial" w:cs="Arial"/>
                <w:color w:val="221F1F"/>
                <w:spacing w:val="13"/>
                <w:sz w:val="20"/>
                <w:szCs w:val="20"/>
                <w:highlight w:val="yellow"/>
              </w:rPr>
              <w:t>th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e </w:t>
            </w:r>
            <w:r w:rsidRPr="00F65F3F">
              <w:rPr>
                <w:rFonts w:ascii="Arial" w:hAnsi="Arial" w:cs="Arial"/>
                <w:color w:val="221F1F"/>
                <w:spacing w:val="13"/>
                <w:sz w:val="20"/>
                <w:szCs w:val="20"/>
                <w:highlight w:val="yellow"/>
              </w:rPr>
              <w:t>nee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d </w:t>
            </w:r>
            <w:r w:rsidRPr="00F65F3F">
              <w:rPr>
                <w:rFonts w:ascii="Arial" w:hAnsi="Arial" w:cs="Arial"/>
                <w:color w:val="221F1F"/>
                <w:spacing w:val="13"/>
                <w:sz w:val="20"/>
                <w:szCs w:val="20"/>
                <w:highlight w:val="yellow"/>
              </w:rPr>
              <w:t>o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f </w:t>
            </w:r>
            <w:r w:rsidRPr="00F65F3F">
              <w:rPr>
                <w:rFonts w:ascii="Arial" w:hAnsi="Arial" w:cs="Arial"/>
                <w:color w:val="221F1F"/>
                <w:spacing w:val="13"/>
                <w:sz w:val="20"/>
                <w:szCs w:val="20"/>
                <w:highlight w:val="yellow"/>
              </w:rPr>
              <w:t>goo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d</w:t>
            </w:r>
            <w:r w:rsidRPr="00F65F3F">
              <w:rPr>
                <w:rFonts w:ascii="Arial" w:hAnsi="Arial" w:cs="Arial"/>
                <w:color w:val="221F1F"/>
                <w:spacing w:val="-37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infrastructure, isolated hospitals, trained doctors, trained </w:t>
            </w:r>
            <w:r w:rsidRPr="00F65F3F">
              <w:rPr>
                <w:rFonts w:ascii="Arial" w:hAnsi="Arial" w:cs="Arial"/>
                <w:color w:val="221F1F"/>
                <w:spacing w:val="-1"/>
                <w:sz w:val="20"/>
                <w:szCs w:val="20"/>
                <w:highlight w:val="yellow"/>
              </w:rPr>
              <w:t>healt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h </w:t>
            </w:r>
            <w:r w:rsidRPr="00F65F3F">
              <w:rPr>
                <w:rFonts w:ascii="Arial" w:hAnsi="Arial" w:cs="Arial"/>
                <w:color w:val="221F1F"/>
                <w:spacing w:val="-1"/>
                <w:sz w:val="20"/>
                <w:szCs w:val="20"/>
                <w:highlight w:val="yellow"/>
              </w:rPr>
              <w:t>car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e </w:t>
            </w:r>
            <w:r w:rsidRPr="00F65F3F">
              <w:rPr>
                <w:rFonts w:ascii="Arial" w:hAnsi="Arial" w:cs="Arial"/>
                <w:color w:val="221F1F"/>
                <w:spacing w:val="-1"/>
                <w:sz w:val="20"/>
                <w:szCs w:val="20"/>
                <w:highlight w:val="yellow"/>
              </w:rPr>
              <w:t>sta</w:t>
            </w:r>
            <w:r w:rsidRPr="00F65F3F">
              <w:rPr>
                <w:rFonts w:ascii="Arial" w:hAnsi="Arial" w:cs="Arial"/>
                <w:color w:val="221F1F"/>
                <w:spacing w:val="-5"/>
                <w:sz w:val="20"/>
                <w:szCs w:val="20"/>
                <w:highlight w:val="yellow"/>
              </w:rPr>
              <w:t>f</w:t>
            </w:r>
            <w:r w:rsidRPr="00F65F3F">
              <w:rPr>
                <w:rFonts w:ascii="Arial" w:hAnsi="Arial" w:cs="Arial"/>
                <w:color w:val="221F1F"/>
                <w:spacing w:val="-1"/>
                <w:sz w:val="20"/>
                <w:szCs w:val="20"/>
                <w:highlight w:val="yellow"/>
              </w:rPr>
              <w:t>f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, </w:t>
            </w:r>
            <w:r w:rsidRPr="00F65F3F">
              <w:rPr>
                <w:rFonts w:ascii="Arial" w:hAnsi="Arial" w:cs="Arial"/>
                <w:color w:val="221F1F"/>
                <w:spacing w:val="-1"/>
                <w:sz w:val="20"/>
                <w:szCs w:val="20"/>
                <w:highlight w:val="yellow"/>
              </w:rPr>
              <w:t>quarantin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e </w:t>
            </w:r>
            <w:r w:rsidRPr="00F65F3F">
              <w:rPr>
                <w:rFonts w:ascii="Arial" w:hAnsi="Arial" w:cs="Arial"/>
                <w:color w:val="221F1F"/>
                <w:spacing w:val="-1"/>
                <w:sz w:val="20"/>
                <w:szCs w:val="20"/>
                <w:highlight w:val="yellow"/>
              </w:rPr>
              <w:t>arrangemen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t </w:t>
            </w:r>
            <w:r w:rsidRPr="00F65F3F">
              <w:rPr>
                <w:rFonts w:ascii="Arial" w:hAnsi="Arial" w:cs="Arial"/>
                <w:color w:val="221F1F"/>
                <w:spacing w:val="-1"/>
                <w:sz w:val="20"/>
                <w:szCs w:val="20"/>
                <w:highlight w:val="yellow"/>
              </w:rPr>
              <w:t>etc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. </w:t>
            </w:r>
            <w:r w:rsidRPr="00F65F3F">
              <w:rPr>
                <w:rFonts w:ascii="Arial" w:hAnsi="Arial" w:cs="Arial"/>
                <w:color w:val="221F1F"/>
                <w:spacing w:val="-1"/>
                <w:sz w:val="20"/>
                <w:szCs w:val="20"/>
                <w:highlight w:val="yellow"/>
              </w:rPr>
              <w:t>ar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e </w:t>
            </w:r>
            <w:r w:rsidRPr="00F65F3F">
              <w:rPr>
                <w:rFonts w:ascii="Arial" w:hAnsi="Arial" w:cs="Arial"/>
                <w:color w:val="221F1F"/>
                <w:spacing w:val="-1"/>
                <w:sz w:val="20"/>
                <w:szCs w:val="20"/>
                <w:highlight w:val="yellow"/>
              </w:rPr>
              <w:t>necessar</w:t>
            </w:r>
            <w:r w:rsidRPr="00F65F3F">
              <w:rPr>
                <w:rFonts w:ascii="Arial" w:hAnsi="Arial" w:cs="Arial"/>
                <w:color w:val="221F1F"/>
                <w:spacing w:val="-14"/>
                <w:sz w:val="20"/>
                <w:szCs w:val="20"/>
                <w:highlight w:val="yellow"/>
              </w:rPr>
              <w:t>y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. Indian Government along with all state Governments have taken a very good step from the very beginning to prevent </w:t>
            </w:r>
            <w:r w:rsidRPr="00F65F3F">
              <w:rPr>
                <w:rFonts w:ascii="Arial" w:hAnsi="Arial" w:cs="Arial"/>
                <w:color w:val="221F1F"/>
                <w:spacing w:val="6"/>
                <w:sz w:val="20"/>
                <w:szCs w:val="20"/>
                <w:highlight w:val="yellow"/>
              </w:rPr>
              <w:t>sprea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d </w:t>
            </w:r>
            <w:r w:rsidRPr="00F65F3F">
              <w:rPr>
                <w:rFonts w:ascii="Arial" w:hAnsi="Arial" w:cs="Arial"/>
                <w:color w:val="221F1F"/>
                <w:spacing w:val="6"/>
                <w:sz w:val="20"/>
                <w:szCs w:val="20"/>
                <w:highlight w:val="yellow"/>
              </w:rPr>
              <w:t>o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f </w:t>
            </w:r>
            <w:r w:rsidRPr="00F65F3F">
              <w:rPr>
                <w:rFonts w:ascii="Arial" w:hAnsi="Arial" w:cs="Arial"/>
                <w:color w:val="221F1F"/>
                <w:spacing w:val="6"/>
                <w:sz w:val="20"/>
                <w:szCs w:val="20"/>
                <w:highlight w:val="yellow"/>
              </w:rPr>
              <w:t>th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e </w:t>
            </w:r>
            <w:r w:rsidRPr="00F65F3F">
              <w:rPr>
                <w:rFonts w:ascii="Arial" w:hAnsi="Arial" w:cs="Arial"/>
                <w:color w:val="221F1F"/>
                <w:spacing w:val="6"/>
                <w:sz w:val="20"/>
                <w:szCs w:val="20"/>
                <w:highlight w:val="yellow"/>
              </w:rPr>
              <w:t>diseas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e </w:t>
            </w:r>
            <w:r w:rsidRPr="00F65F3F">
              <w:rPr>
                <w:rFonts w:ascii="Arial" w:hAnsi="Arial" w:cs="Arial"/>
                <w:color w:val="221F1F"/>
                <w:spacing w:val="6"/>
                <w:sz w:val="20"/>
                <w:szCs w:val="20"/>
                <w:highlight w:val="yellow"/>
              </w:rPr>
              <w:t>wit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h </w:t>
            </w:r>
            <w:r w:rsidRPr="00F65F3F">
              <w:rPr>
                <w:rFonts w:ascii="Arial" w:hAnsi="Arial" w:cs="Arial"/>
                <w:color w:val="221F1F"/>
                <w:spacing w:val="6"/>
                <w:sz w:val="20"/>
                <w:szCs w:val="20"/>
                <w:highlight w:val="yellow"/>
              </w:rPr>
              <w:t>goo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d </w:t>
            </w:r>
            <w:r w:rsidRPr="00F65F3F">
              <w:rPr>
                <w:rFonts w:ascii="Arial" w:hAnsi="Arial" w:cs="Arial"/>
                <w:color w:val="221F1F"/>
                <w:spacing w:val="6"/>
                <w:sz w:val="20"/>
                <w:szCs w:val="20"/>
                <w:highlight w:val="yellow"/>
              </w:rPr>
              <w:t>managemen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t </w:t>
            </w:r>
            <w:r w:rsidRPr="00F65F3F">
              <w:rPr>
                <w:rFonts w:ascii="Arial" w:hAnsi="Arial" w:cs="Arial"/>
                <w:color w:val="221F1F"/>
                <w:spacing w:val="6"/>
                <w:sz w:val="20"/>
                <w:szCs w:val="20"/>
                <w:highlight w:val="yellow"/>
              </w:rPr>
              <w:t>o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n </w:t>
            </w:r>
            <w:r w:rsidRPr="00F65F3F">
              <w:rPr>
                <w:rFonts w:ascii="Arial" w:hAnsi="Arial" w:cs="Arial"/>
                <w:color w:val="221F1F"/>
                <w:spacing w:val="6"/>
                <w:sz w:val="20"/>
                <w:szCs w:val="20"/>
                <w:highlight w:val="yellow"/>
              </w:rPr>
              <w:t xml:space="preserve">all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spheres</w:t>
            </w:r>
            <w:r w:rsidRPr="00F65F3F">
              <w:rPr>
                <w:rFonts w:ascii="Arial" w:hAnsi="Arial" w:cs="Arial"/>
                <w:color w:val="221F1F"/>
                <w:spacing w:val="36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to</w:t>
            </w:r>
            <w:r w:rsidRPr="00F65F3F">
              <w:rPr>
                <w:rFonts w:ascii="Arial" w:hAnsi="Arial" w:cs="Arial"/>
                <w:color w:val="221F1F"/>
                <w:spacing w:val="36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tackle</w:t>
            </w:r>
            <w:r w:rsidRPr="00F65F3F">
              <w:rPr>
                <w:rFonts w:ascii="Arial" w:hAnsi="Arial" w:cs="Arial"/>
                <w:color w:val="221F1F"/>
                <w:spacing w:val="36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the</w:t>
            </w:r>
            <w:r w:rsidRPr="00F65F3F">
              <w:rPr>
                <w:rFonts w:ascii="Arial" w:hAnsi="Arial" w:cs="Arial"/>
                <w:color w:val="221F1F"/>
                <w:spacing w:val="36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situation.</w:t>
            </w:r>
          </w:p>
          <w:p w14:paraId="6219365E" w14:textId="77777777" w:rsidR="00ED2E41" w:rsidRPr="00F65F3F" w:rsidRDefault="00ED2E41" w:rsidP="002671DA">
            <w:pPr>
              <w:rPr>
                <w:rFonts w:ascii="Arial" w:hAnsi="Arial" w:cs="Arial"/>
                <w:color w:val="221F1F"/>
                <w:spacing w:val="10"/>
                <w:sz w:val="20"/>
                <w:szCs w:val="20"/>
              </w:rPr>
            </w:pPr>
          </w:p>
          <w:p w14:paraId="2D275268" w14:textId="77777777" w:rsidR="002564A2" w:rsidRPr="00F65F3F" w:rsidRDefault="002564A2" w:rsidP="002671DA">
            <w:pPr>
              <w:rPr>
                <w:rFonts w:ascii="Arial" w:hAnsi="Arial" w:cs="Arial"/>
                <w:color w:val="221F1F"/>
                <w:spacing w:val="10"/>
                <w:sz w:val="20"/>
                <w:szCs w:val="20"/>
              </w:rPr>
            </w:pPr>
          </w:p>
          <w:p w14:paraId="49B8AB66" w14:textId="77777777" w:rsidR="002564A2" w:rsidRPr="00F65F3F" w:rsidRDefault="002564A2" w:rsidP="002564A2">
            <w:pPr>
              <w:ind w:left="106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65F3F">
              <w:rPr>
                <w:rFonts w:ascii="Arial" w:hAnsi="Arial" w:cs="Arial"/>
                <w:color w:val="221F1F"/>
                <w:spacing w:val="2"/>
                <w:sz w:val="20"/>
                <w:szCs w:val="20"/>
              </w:rPr>
              <w:t>(</w:t>
            </w:r>
            <w:proofErr w:type="gramStart"/>
            <w:r w:rsidRPr="00F65F3F">
              <w:rPr>
                <w:rFonts w:ascii="Arial" w:hAnsi="Arial" w:cs="Arial"/>
                <w:color w:val="221F1F"/>
                <w:spacing w:val="-7"/>
                <w:sz w:val="20"/>
                <w:szCs w:val="20"/>
                <w:highlight w:val="yellow"/>
              </w:rPr>
              <w:t>T</w:t>
            </w:r>
            <w:r w:rsidRPr="00F65F3F">
              <w:rPr>
                <w:rFonts w:ascii="Arial" w:hAnsi="Arial" w:cs="Arial"/>
                <w:color w:val="221F1F"/>
                <w:spacing w:val="2"/>
                <w:sz w:val="20"/>
                <w:szCs w:val="20"/>
                <w:highlight w:val="yellow"/>
              </w:rPr>
              <w:t>ake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n </w:t>
            </w:r>
            <w:r w:rsidRPr="00F65F3F">
              <w:rPr>
                <w:rFonts w:ascii="Arial" w:hAnsi="Arial" w:cs="Arial"/>
                <w:color w:val="221F1F"/>
                <w:spacing w:val="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pacing w:val="2"/>
                <w:sz w:val="20"/>
                <w:szCs w:val="20"/>
                <w:highlight w:val="yellow"/>
              </w:rPr>
              <w:t>fro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m</w:t>
            </w:r>
            <w:proofErr w:type="gramEnd"/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pacing w:val="2"/>
                <w:sz w:val="20"/>
                <w:szCs w:val="20"/>
                <w:highlight w:val="yellow"/>
              </w:rPr>
              <w:t xml:space="preserve"> </w:t>
            </w:r>
            <w:proofErr w:type="gramStart"/>
            <w:r w:rsidRPr="00F65F3F">
              <w:rPr>
                <w:rFonts w:ascii="Arial" w:hAnsi="Arial" w:cs="Arial"/>
                <w:color w:val="221F1F"/>
                <w:spacing w:val="2"/>
                <w:sz w:val="20"/>
                <w:szCs w:val="20"/>
                <w:highlight w:val="yellow"/>
              </w:rPr>
              <w:t>Th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e </w:t>
            </w:r>
            <w:r w:rsidRPr="00F65F3F">
              <w:rPr>
                <w:rFonts w:ascii="Arial" w:hAnsi="Arial" w:cs="Arial"/>
                <w:color w:val="221F1F"/>
                <w:spacing w:val="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pacing w:val="2"/>
                <w:sz w:val="20"/>
                <w:szCs w:val="20"/>
                <w:highlight w:val="yellow"/>
              </w:rPr>
              <w:t>Mol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, </w:t>
            </w:r>
            <w:r w:rsidRPr="00F65F3F">
              <w:rPr>
                <w:rFonts w:ascii="Arial" w:hAnsi="Arial" w:cs="Arial"/>
                <w:color w:val="221F1F"/>
                <w:spacing w:val="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pacing w:val="2"/>
                <w:sz w:val="20"/>
                <w:szCs w:val="20"/>
                <w:highlight w:val="yellow"/>
              </w:rPr>
              <w:t>Biolog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y</w:t>
            </w:r>
            <w:proofErr w:type="gramEnd"/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pacing w:val="3"/>
                <w:sz w:val="20"/>
                <w:szCs w:val="20"/>
                <w:highlight w:val="yellow"/>
              </w:rPr>
              <w:t xml:space="preserve"> </w:t>
            </w:r>
            <w:proofErr w:type="gramStart"/>
            <w:r w:rsidRPr="00F65F3F">
              <w:rPr>
                <w:rFonts w:ascii="Arial" w:hAnsi="Arial" w:cs="Arial"/>
                <w:color w:val="221F1F"/>
                <w:spacing w:val="2"/>
                <w:sz w:val="20"/>
                <w:szCs w:val="20"/>
                <w:highlight w:val="yellow"/>
              </w:rPr>
              <w:t>o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f </w:t>
            </w:r>
            <w:r w:rsidRPr="00F65F3F">
              <w:rPr>
                <w:rFonts w:ascii="Arial" w:hAnsi="Arial" w:cs="Arial"/>
                <w:color w:val="221F1F"/>
                <w:spacing w:val="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pacing w:val="2"/>
                <w:sz w:val="20"/>
                <w:szCs w:val="20"/>
                <w:highlight w:val="yellow"/>
              </w:rPr>
              <w:t>Coron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a</w:t>
            </w:r>
            <w:proofErr w:type="gramEnd"/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pacing w:val="2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pacing w:val="-10"/>
                <w:sz w:val="20"/>
                <w:szCs w:val="20"/>
                <w:highlight w:val="yellow"/>
              </w:rPr>
              <w:t>V</w:t>
            </w:r>
            <w:r w:rsidRPr="00F65F3F">
              <w:rPr>
                <w:rFonts w:ascii="Arial" w:hAnsi="Arial" w:cs="Arial"/>
                <w:color w:val="221F1F"/>
                <w:spacing w:val="2"/>
                <w:sz w:val="20"/>
                <w:szCs w:val="20"/>
                <w:highlight w:val="yellow"/>
              </w:rPr>
              <w:t>iruses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,</w:t>
            </w:r>
            <w:r w:rsidRPr="00F65F3F">
              <w:rPr>
                <w:rFonts w:ascii="Arial" w:hAnsi="Arial" w:cs="Arial"/>
                <w:color w:val="221F1F"/>
                <w:spacing w:val="34"/>
                <w:sz w:val="20"/>
                <w:szCs w:val="20"/>
                <w:highlight w:val="yellow"/>
              </w:rPr>
              <w:t xml:space="preserve"> </w:t>
            </w:r>
            <w:proofErr w:type="gramStart"/>
            <w:r w:rsidRPr="00F65F3F">
              <w:rPr>
                <w:rFonts w:ascii="Arial" w:hAnsi="Arial" w:cs="Arial"/>
                <w:color w:val="221F1F"/>
                <w:spacing w:val="2"/>
                <w:sz w:val="20"/>
                <w:szCs w:val="20"/>
                <w:highlight w:val="yellow"/>
              </w:rPr>
              <w:t>Advance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s </w:t>
            </w:r>
            <w:r w:rsidRPr="00F65F3F">
              <w:rPr>
                <w:rFonts w:ascii="Arial" w:hAnsi="Arial" w:cs="Arial"/>
                <w:color w:val="221F1F"/>
                <w:spacing w:val="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pacing w:val="2"/>
                <w:sz w:val="20"/>
                <w:szCs w:val="20"/>
                <w:highlight w:val="yellow"/>
              </w:rPr>
              <w:t>i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n</w:t>
            </w:r>
            <w:proofErr w:type="gramEnd"/>
            <w:r w:rsidRPr="00F65F3F">
              <w:rPr>
                <w:rFonts w:ascii="Arial" w:hAnsi="Arial" w:cs="Arial"/>
                <w:color w:val="221F1F"/>
                <w:spacing w:val="39"/>
                <w:sz w:val="20"/>
                <w:szCs w:val="20"/>
                <w:highlight w:val="yellow"/>
              </w:rPr>
              <w:t xml:space="preserve"> </w:t>
            </w:r>
            <w:proofErr w:type="gramStart"/>
            <w:r w:rsidRPr="00F65F3F">
              <w:rPr>
                <w:rFonts w:ascii="Arial" w:hAnsi="Arial" w:cs="Arial"/>
                <w:color w:val="221F1F"/>
                <w:spacing w:val="-8"/>
                <w:sz w:val="20"/>
                <w:szCs w:val="20"/>
                <w:highlight w:val="yellow"/>
              </w:rPr>
              <w:t>V</w:t>
            </w:r>
            <w:r w:rsidRPr="00F65F3F">
              <w:rPr>
                <w:rFonts w:ascii="Arial" w:hAnsi="Arial" w:cs="Arial"/>
                <w:color w:val="221F1F"/>
                <w:spacing w:val="2"/>
                <w:sz w:val="20"/>
                <w:szCs w:val="20"/>
                <w:highlight w:val="yellow"/>
              </w:rPr>
              <w:t>iru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s </w:t>
            </w:r>
            <w:r w:rsidRPr="00F65F3F">
              <w:rPr>
                <w:rFonts w:ascii="Arial" w:hAnsi="Arial" w:cs="Arial"/>
                <w:color w:val="221F1F"/>
                <w:spacing w:val="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pacing w:val="2"/>
                <w:sz w:val="20"/>
                <w:szCs w:val="20"/>
                <w:highlight w:val="yellow"/>
              </w:rPr>
              <w:t>Research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, </w:t>
            </w:r>
            <w:r w:rsidRPr="00F65F3F">
              <w:rPr>
                <w:rFonts w:ascii="Arial" w:hAnsi="Arial" w:cs="Arial"/>
                <w:color w:val="221F1F"/>
                <w:spacing w:val="2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pacing w:val="-20"/>
                <w:sz w:val="20"/>
                <w:szCs w:val="20"/>
                <w:highlight w:val="yellow"/>
              </w:rPr>
              <w:t>V</w:t>
            </w:r>
            <w:r w:rsidRPr="00F65F3F">
              <w:rPr>
                <w:rFonts w:ascii="Arial" w:hAnsi="Arial" w:cs="Arial"/>
                <w:color w:val="221F1F"/>
                <w:spacing w:val="2"/>
                <w:sz w:val="20"/>
                <w:szCs w:val="20"/>
                <w:highlight w:val="yellow"/>
              </w:rPr>
              <w:t>ol.06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 xml:space="preserve">, </w:t>
            </w:r>
            <w:r w:rsidRPr="00F65F3F">
              <w:rPr>
                <w:rFonts w:ascii="Arial" w:hAnsi="Arial" w:cs="Arial"/>
                <w:color w:val="221F1F"/>
                <w:spacing w:val="3"/>
                <w:sz w:val="20"/>
                <w:szCs w:val="20"/>
                <w:highlight w:val="yellow"/>
              </w:rPr>
              <w:t xml:space="preserve"> </w:t>
            </w:r>
            <w:r w:rsidRPr="00F65F3F">
              <w:rPr>
                <w:rFonts w:ascii="Arial" w:hAnsi="Arial" w:cs="Arial"/>
                <w:color w:val="221F1F"/>
                <w:spacing w:val="2"/>
                <w:sz w:val="20"/>
                <w:szCs w:val="20"/>
                <w:highlight w:val="yellow"/>
              </w:rPr>
              <w:t>Reference</w:t>
            </w:r>
            <w:proofErr w:type="gramEnd"/>
          </w:p>
          <w:p w14:paraId="55C6E128" w14:textId="1602A9D0" w:rsidR="002564A2" w:rsidRPr="00F65F3F" w:rsidRDefault="002564A2" w:rsidP="002564A2">
            <w:pPr>
              <w:rPr>
                <w:rFonts w:ascii="Arial" w:hAnsi="Arial" w:cs="Arial"/>
                <w:color w:val="221F1F"/>
                <w:spacing w:val="10"/>
                <w:sz w:val="20"/>
                <w:szCs w:val="20"/>
              </w:rPr>
            </w:pPr>
            <w:r w:rsidRPr="00F65F3F">
              <w:rPr>
                <w:rFonts w:ascii="Arial" w:hAnsi="Arial" w:cs="Arial"/>
                <w:color w:val="221F1F"/>
                <w:spacing w:val="11"/>
                <w:sz w:val="20"/>
                <w:szCs w:val="20"/>
                <w:highlight w:val="yellow"/>
              </w:rPr>
              <w:t>2)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  <w:highlight w:val="yellow"/>
              </w:rPr>
              <w:t>.</w:t>
            </w:r>
            <w:r w:rsidRPr="00F65F3F">
              <w:rPr>
                <w:rFonts w:ascii="Arial" w:hAnsi="Arial" w:cs="Arial"/>
                <w:color w:val="221F1F"/>
                <w:sz w:val="20"/>
                <w:szCs w:val="20"/>
              </w:rPr>
              <w:t xml:space="preserve">  Use Adapted instead of </w:t>
            </w:r>
            <w:proofErr w:type="gramStart"/>
            <w:r w:rsidRPr="00F65F3F">
              <w:rPr>
                <w:rFonts w:ascii="Arial" w:hAnsi="Arial" w:cs="Arial"/>
                <w:color w:val="221F1F"/>
                <w:sz w:val="20"/>
                <w:szCs w:val="20"/>
              </w:rPr>
              <w:t xml:space="preserve">Taken </w:t>
            </w:r>
            <w:r w:rsidR="00ED2E41" w:rsidRPr="00F65F3F">
              <w:rPr>
                <w:rFonts w:ascii="Arial" w:hAnsi="Arial" w:cs="Arial"/>
                <w:color w:val="221F1F"/>
                <w:sz w:val="20"/>
                <w:szCs w:val="20"/>
              </w:rPr>
              <w:t xml:space="preserve"> for</w:t>
            </w:r>
            <w:proofErr w:type="gramEnd"/>
            <w:r w:rsidR="00ED2E41" w:rsidRPr="00F65F3F">
              <w:rPr>
                <w:rFonts w:ascii="Arial" w:hAnsi="Arial" w:cs="Arial"/>
                <w:color w:val="221F1F"/>
                <w:sz w:val="20"/>
                <w:szCs w:val="20"/>
              </w:rPr>
              <w:t xml:space="preserve"> the two </w:t>
            </w:r>
            <w:proofErr w:type="gramStart"/>
            <w:r w:rsidR="00ED2E41" w:rsidRPr="00F65F3F">
              <w:rPr>
                <w:rFonts w:ascii="Arial" w:hAnsi="Arial" w:cs="Arial"/>
                <w:color w:val="221F1F"/>
                <w:sz w:val="20"/>
                <w:szCs w:val="20"/>
              </w:rPr>
              <w:t>diagrams .</w:t>
            </w:r>
            <w:proofErr w:type="gramEnd"/>
            <w:r w:rsidR="00ED2E41" w:rsidRPr="00F65F3F">
              <w:rPr>
                <w:rFonts w:ascii="Arial" w:hAnsi="Arial" w:cs="Arial"/>
                <w:color w:val="221F1F"/>
                <w:sz w:val="20"/>
                <w:szCs w:val="20"/>
              </w:rPr>
              <w:t xml:space="preserve"> </w:t>
            </w:r>
          </w:p>
          <w:p w14:paraId="7161F025" w14:textId="77777777" w:rsidR="002564A2" w:rsidRPr="00F65F3F" w:rsidRDefault="002564A2" w:rsidP="002671DA">
            <w:pPr>
              <w:rPr>
                <w:rFonts w:ascii="Arial" w:hAnsi="Arial" w:cs="Arial"/>
                <w:color w:val="221F1F"/>
                <w:spacing w:val="10"/>
                <w:sz w:val="20"/>
                <w:szCs w:val="20"/>
              </w:rPr>
            </w:pPr>
          </w:p>
          <w:p w14:paraId="17AE3F03" w14:textId="77777777" w:rsidR="002564A2" w:rsidRPr="00F65F3F" w:rsidRDefault="002564A2" w:rsidP="002671DA">
            <w:pPr>
              <w:rPr>
                <w:rFonts w:ascii="Arial" w:hAnsi="Arial" w:cs="Arial"/>
                <w:color w:val="221F1F"/>
                <w:spacing w:val="10"/>
                <w:sz w:val="20"/>
                <w:szCs w:val="20"/>
              </w:rPr>
            </w:pPr>
          </w:p>
          <w:p w14:paraId="13C4EFB2" w14:textId="77777777" w:rsidR="002564A2" w:rsidRPr="00F65F3F" w:rsidRDefault="002564A2" w:rsidP="002671DA">
            <w:pPr>
              <w:rPr>
                <w:rFonts w:ascii="Arial" w:hAnsi="Arial" w:cs="Arial"/>
                <w:color w:val="221F1F"/>
                <w:sz w:val="20"/>
                <w:szCs w:val="20"/>
              </w:rPr>
            </w:pPr>
          </w:p>
          <w:p w14:paraId="099013CE" w14:textId="77777777" w:rsidR="002671DA" w:rsidRPr="00F65F3F" w:rsidRDefault="002671D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65F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65F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65F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65F3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65F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65F3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65F3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65F3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65F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A22819B" w14:textId="7141E01A" w:rsidR="002564A2" w:rsidRPr="00F65F3F" w:rsidRDefault="00CD242D" w:rsidP="002564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F3F">
              <w:rPr>
                <w:rFonts w:ascii="Arial" w:hAnsi="Arial" w:cs="Arial"/>
                <w:sz w:val="20"/>
                <w:szCs w:val="20"/>
                <w:lang w:val="en-GB"/>
              </w:rPr>
              <w:t xml:space="preserve">Vaccine narratives need to be revised to highlights contemporary </w:t>
            </w:r>
            <w:proofErr w:type="gramStart"/>
            <w:r w:rsidRPr="00F65F3F">
              <w:rPr>
                <w:rFonts w:ascii="Arial" w:hAnsi="Arial" w:cs="Arial"/>
                <w:sz w:val="20"/>
                <w:szCs w:val="20"/>
                <w:lang w:val="en-GB"/>
              </w:rPr>
              <w:t>perspecti</w:t>
            </w:r>
            <w:r w:rsidR="002564A2" w:rsidRPr="00F65F3F">
              <w:rPr>
                <w:rFonts w:ascii="Arial" w:hAnsi="Arial" w:cs="Arial"/>
                <w:sz w:val="20"/>
                <w:szCs w:val="20"/>
                <w:lang w:val="en-GB"/>
              </w:rPr>
              <w:t>ves .</w:t>
            </w:r>
            <w:proofErr w:type="gramEnd"/>
            <w:r w:rsidR="002564A2" w:rsidRPr="00F65F3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F65F3F">
              <w:rPr>
                <w:rFonts w:ascii="Arial" w:hAnsi="Arial" w:cs="Arial"/>
                <w:sz w:val="20"/>
                <w:szCs w:val="20"/>
                <w:lang w:val="en-GB"/>
              </w:rPr>
              <w:t xml:space="preserve">: </w:t>
            </w:r>
            <w:r w:rsidR="002564A2" w:rsidRPr="00F65F3F">
              <w:rPr>
                <w:rFonts w:ascii="Arial" w:hAnsi="Arial" w:cs="Arial"/>
                <w:sz w:val="20"/>
                <w:szCs w:val="20"/>
                <w:lang w:val="en-GB"/>
              </w:rPr>
              <w:t>The author sh</w:t>
            </w:r>
            <w:r w:rsidR="00ED2E41" w:rsidRPr="00F65F3F">
              <w:rPr>
                <w:rFonts w:ascii="Arial" w:hAnsi="Arial" w:cs="Arial"/>
                <w:sz w:val="20"/>
                <w:szCs w:val="20"/>
                <w:lang w:val="en-GB"/>
              </w:rPr>
              <w:t>ould</w:t>
            </w:r>
            <w:r w:rsidR="002564A2" w:rsidRPr="00F65F3F">
              <w:rPr>
                <w:rFonts w:ascii="Arial" w:hAnsi="Arial" w:cs="Arial"/>
                <w:sz w:val="20"/>
                <w:szCs w:val="20"/>
                <w:lang w:val="en-GB"/>
              </w:rPr>
              <w:t xml:space="preserve"> highlight the introduction of </w:t>
            </w:r>
            <w:proofErr w:type="gramStart"/>
            <w:r w:rsidR="002564A2" w:rsidRPr="00F65F3F">
              <w:rPr>
                <w:rFonts w:ascii="Arial" w:hAnsi="Arial" w:cs="Arial"/>
                <w:sz w:val="20"/>
                <w:szCs w:val="20"/>
                <w:lang w:val="en-GB"/>
              </w:rPr>
              <w:t>vaccines ,</w:t>
            </w:r>
            <w:proofErr w:type="gramEnd"/>
            <w:r w:rsidR="002564A2" w:rsidRPr="00F65F3F">
              <w:rPr>
                <w:rFonts w:ascii="Arial" w:hAnsi="Arial" w:cs="Arial"/>
                <w:sz w:val="20"/>
                <w:szCs w:val="20"/>
                <w:lang w:val="en-GB"/>
              </w:rPr>
              <w:t xml:space="preserve"> their impacts and the future </w:t>
            </w:r>
            <w:proofErr w:type="gramStart"/>
            <w:r w:rsidR="002564A2" w:rsidRPr="00F65F3F">
              <w:rPr>
                <w:rFonts w:ascii="Arial" w:hAnsi="Arial" w:cs="Arial"/>
                <w:sz w:val="20"/>
                <w:szCs w:val="20"/>
                <w:lang w:val="en-GB"/>
              </w:rPr>
              <w:t>trends .</w:t>
            </w:r>
            <w:proofErr w:type="gramEnd"/>
            <w:r w:rsidR="002564A2" w:rsidRPr="00F65F3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6F689862" w14:textId="77777777" w:rsidR="00ED2E41" w:rsidRPr="00F65F3F" w:rsidRDefault="00ED2E41" w:rsidP="002564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72A3700" w14:textId="248F7F50" w:rsidR="00ED2E41" w:rsidRPr="00F65F3F" w:rsidRDefault="00ED2E41" w:rsidP="002564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F3F">
              <w:rPr>
                <w:rFonts w:ascii="Arial" w:hAnsi="Arial" w:cs="Arial"/>
                <w:sz w:val="20"/>
                <w:szCs w:val="20"/>
                <w:lang w:val="en-GB"/>
              </w:rPr>
              <w:t xml:space="preserve">The article is generally sound and illuminating. </w:t>
            </w:r>
            <w:proofErr w:type="gramStart"/>
            <w:r w:rsidRPr="00F65F3F">
              <w:rPr>
                <w:rFonts w:ascii="Arial" w:hAnsi="Arial" w:cs="Arial"/>
                <w:sz w:val="20"/>
                <w:szCs w:val="20"/>
                <w:lang w:val="en-GB"/>
              </w:rPr>
              <w:t>However ,</w:t>
            </w:r>
            <w:proofErr w:type="gramEnd"/>
            <w:r w:rsidRPr="00F65F3F">
              <w:rPr>
                <w:rFonts w:ascii="Arial" w:hAnsi="Arial" w:cs="Arial"/>
                <w:sz w:val="20"/>
                <w:szCs w:val="20"/>
                <w:lang w:val="en-GB"/>
              </w:rPr>
              <w:t xml:space="preserve">  it would benefit from some grammatical </w:t>
            </w:r>
            <w:proofErr w:type="gramStart"/>
            <w:r w:rsidRPr="00F65F3F">
              <w:rPr>
                <w:rFonts w:ascii="Arial" w:hAnsi="Arial" w:cs="Arial"/>
                <w:sz w:val="20"/>
                <w:szCs w:val="20"/>
                <w:lang w:val="en-GB"/>
              </w:rPr>
              <w:t>revision .</w:t>
            </w:r>
            <w:proofErr w:type="gramEnd"/>
            <w:r w:rsidRPr="00F65F3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5A581F32" w14:textId="38D2C8E9" w:rsidR="00CD242D" w:rsidRPr="00F65F3F" w:rsidRDefault="00CD242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735D773" w14:textId="77777777" w:rsidR="002671DA" w:rsidRPr="00F65F3F" w:rsidRDefault="002671D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312B084" w14:textId="77777777" w:rsidR="002671DA" w:rsidRPr="00F65F3F" w:rsidRDefault="002671DA" w:rsidP="002671D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4DC18B" w14:textId="3F8391B7" w:rsidR="002671DA" w:rsidRPr="00F65F3F" w:rsidRDefault="002671DA" w:rsidP="002671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65F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F65F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65F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65F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BDA6EA" w14:textId="77777777" w:rsidR="00F65F3F" w:rsidRDefault="00F65F3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CF11EAC" w14:textId="77777777" w:rsidR="00F65F3F" w:rsidRPr="00F65F3F" w:rsidRDefault="00F65F3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F65F3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65F3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65F3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65F3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65F3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65F3F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65F3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65F3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65F3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F65F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65F3F">
              <w:rPr>
                <w:rFonts w:ascii="Arial" w:hAnsi="Arial" w:cs="Arial"/>
                <w:lang w:val="en-GB"/>
              </w:rPr>
              <w:t>Author’s comment</w:t>
            </w:r>
            <w:r w:rsidRPr="00F65F3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65F3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65F3F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65F3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5F3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65F3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65F3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65F3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65F3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65F3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65F3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C767E78" w:rsidR="00F1171E" w:rsidRPr="00F65F3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F65F3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65F3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65F3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65F3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F65F3F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4CB9D47" w14:textId="77777777" w:rsidR="00F65F3F" w:rsidRPr="00F65F3F" w:rsidRDefault="00F65F3F" w:rsidP="00F65F3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65F3F">
        <w:rPr>
          <w:rFonts w:ascii="Arial" w:hAnsi="Arial" w:cs="Arial"/>
          <w:b/>
          <w:u w:val="single"/>
        </w:rPr>
        <w:t>Reviewer details:</w:t>
      </w:r>
    </w:p>
    <w:p w14:paraId="66573C0B" w14:textId="77777777" w:rsidR="00F65F3F" w:rsidRPr="00F65F3F" w:rsidRDefault="00F65F3F">
      <w:pPr>
        <w:rPr>
          <w:rFonts w:ascii="Arial" w:hAnsi="Arial" w:cs="Arial"/>
          <w:b/>
          <w:sz w:val="20"/>
          <w:szCs w:val="20"/>
          <w:lang w:val="en-GB"/>
        </w:rPr>
      </w:pPr>
    </w:p>
    <w:p w14:paraId="61F7A09F" w14:textId="384FDCA4" w:rsidR="00F65F3F" w:rsidRPr="00F65F3F" w:rsidRDefault="00F65F3F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Hlk200386962"/>
      <w:r w:rsidRPr="00F65F3F">
        <w:rPr>
          <w:rFonts w:ascii="Arial" w:hAnsi="Arial" w:cs="Arial"/>
          <w:b/>
          <w:bCs/>
          <w:color w:val="000000"/>
          <w:sz w:val="20"/>
          <w:szCs w:val="20"/>
        </w:rPr>
        <w:t>Olusola Bamidele Ojo</w:t>
      </w:r>
      <w:r w:rsidRPr="00F65F3F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F65F3F">
        <w:rPr>
          <w:rFonts w:ascii="Arial" w:hAnsi="Arial" w:cs="Arial"/>
          <w:b/>
          <w:bCs/>
          <w:color w:val="000000"/>
          <w:sz w:val="20"/>
          <w:szCs w:val="20"/>
        </w:rPr>
        <w:t>Seychelles</w:t>
      </w:r>
      <w:bookmarkEnd w:id="0"/>
    </w:p>
    <w:sectPr w:rsidR="00F65F3F" w:rsidRPr="00F65F3F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D5F48" w14:textId="77777777" w:rsidR="00D4627A" w:rsidRPr="0000007A" w:rsidRDefault="00D4627A" w:rsidP="0099583E">
      <w:r>
        <w:separator/>
      </w:r>
    </w:p>
  </w:endnote>
  <w:endnote w:type="continuationSeparator" w:id="0">
    <w:p w14:paraId="658A9957" w14:textId="77777777" w:rsidR="00D4627A" w:rsidRPr="0000007A" w:rsidRDefault="00D4627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385BE" w14:textId="77777777" w:rsidR="00D4627A" w:rsidRPr="0000007A" w:rsidRDefault="00D4627A" w:rsidP="0099583E">
      <w:r>
        <w:separator/>
      </w:r>
    </w:p>
  </w:footnote>
  <w:footnote w:type="continuationSeparator" w:id="0">
    <w:p w14:paraId="27D6CBBE" w14:textId="77777777" w:rsidR="00D4627A" w:rsidRPr="0000007A" w:rsidRDefault="00D4627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84321C0"/>
    <w:multiLevelType w:val="hybridMultilevel"/>
    <w:tmpl w:val="EBC43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D795E"/>
    <w:multiLevelType w:val="hybridMultilevel"/>
    <w:tmpl w:val="2782E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5B1226"/>
    <w:multiLevelType w:val="hybridMultilevel"/>
    <w:tmpl w:val="E200B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8889256">
    <w:abstractNumId w:val="3"/>
  </w:num>
  <w:num w:numId="2" w16cid:durableId="2120680028">
    <w:abstractNumId w:val="6"/>
  </w:num>
  <w:num w:numId="3" w16cid:durableId="1185510760">
    <w:abstractNumId w:val="5"/>
  </w:num>
  <w:num w:numId="4" w16cid:durableId="1627806615">
    <w:abstractNumId w:val="8"/>
  </w:num>
  <w:num w:numId="5" w16cid:durableId="868374153">
    <w:abstractNumId w:val="4"/>
  </w:num>
  <w:num w:numId="6" w16cid:durableId="1661230406">
    <w:abstractNumId w:val="0"/>
  </w:num>
  <w:num w:numId="7" w16cid:durableId="1104499104">
    <w:abstractNumId w:val="1"/>
  </w:num>
  <w:num w:numId="8" w16cid:durableId="1297564877">
    <w:abstractNumId w:val="12"/>
  </w:num>
  <w:num w:numId="9" w16cid:durableId="1517622300">
    <w:abstractNumId w:val="10"/>
  </w:num>
  <w:num w:numId="10" w16cid:durableId="1562473395">
    <w:abstractNumId w:val="2"/>
  </w:num>
  <w:num w:numId="11" w16cid:durableId="1282029609">
    <w:abstractNumId w:val="7"/>
  </w:num>
  <w:num w:numId="12" w16cid:durableId="1513304793">
    <w:abstractNumId w:val="11"/>
  </w:num>
  <w:num w:numId="13" w16cid:durableId="11253484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3DD5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3EFB"/>
    <w:rsid w:val="000F6EA8"/>
    <w:rsid w:val="00101322"/>
    <w:rsid w:val="00115767"/>
    <w:rsid w:val="00121FFA"/>
    <w:rsid w:val="0012616A"/>
    <w:rsid w:val="0013540D"/>
    <w:rsid w:val="00136984"/>
    <w:rsid w:val="001425F1"/>
    <w:rsid w:val="00142A9C"/>
    <w:rsid w:val="00150304"/>
    <w:rsid w:val="0015296D"/>
    <w:rsid w:val="001620AF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4A2"/>
    <w:rsid w:val="00256735"/>
    <w:rsid w:val="00257F9E"/>
    <w:rsid w:val="00262634"/>
    <w:rsid w:val="00262CCB"/>
    <w:rsid w:val="002650C5"/>
    <w:rsid w:val="002671DA"/>
    <w:rsid w:val="00275984"/>
    <w:rsid w:val="00280EC9"/>
    <w:rsid w:val="00281911"/>
    <w:rsid w:val="00282BEE"/>
    <w:rsid w:val="002859CC"/>
    <w:rsid w:val="00291D08"/>
    <w:rsid w:val="00293482"/>
    <w:rsid w:val="00296808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0246"/>
    <w:rsid w:val="00374F93"/>
    <w:rsid w:val="00376B8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0067"/>
    <w:rsid w:val="00401C12"/>
    <w:rsid w:val="00421DBF"/>
    <w:rsid w:val="0042465A"/>
    <w:rsid w:val="00435B36"/>
    <w:rsid w:val="004371E9"/>
    <w:rsid w:val="00441A43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5B7C"/>
    <w:rsid w:val="00846F1F"/>
    <w:rsid w:val="008470AB"/>
    <w:rsid w:val="0085546D"/>
    <w:rsid w:val="0086369B"/>
    <w:rsid w:val="00867E37"/>
    <w:rsid w:val="0087201B"/>
    <w:rsid w:val="00873AB9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613F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435B"/>
    <w:rsid w:val="009C5642"/>
    <w:rsid w:val="009D1E08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66E3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D6F1C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7A00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4B6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1E45"/>
    <w:rsid w:val="00CA4B20"/>
    <w:rsid w:val="00CA7853"/>
    <w:rsid w:val="00CB429B"/>
    <w:rsid w:val="00CC2753"/>
    <w:rsid w:val="00CD093E"/>
    <w:rsid w:val="00CD1556"/>
    <w:rsid w:val="00CD1FD7"/>
    <w:rsid w:val="00CD242D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1E89"/>
    <w:rsid w:val="00D430AB"/>
    <w:rsid w:val="00D4627A"/>
    <w:rsid w:val="00D4782A"/>
    <w:rsid w:val="00D6689F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00A4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2E41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5F3F"/>
    <w:rsid w:val="00F73CF2"/>
    <w:rsid w:val="00F80C14"/>
    <w:rsid w:val="00F96F54"/>
    <w:rsid w:val="00F978B8"/>
    <w:rsid w:val="00FA04BD"/>
    <w:rsid w:val="00FA6528"/>
    <w:rsid w:val="00FB0D50"/>
    <w:rsid w:val="00FB3DE3"/>
    <w:rsid w:val="00FB5BBE"/>
    <w:rsid w:val="00FC2E17"/>
    <w:rsid w:val="00FC432A"/>
    <w:rsid w:val="00FC6387"/>
    <w:rsid w:val="00FC6802"/>
    <w:rsid w:val="00FD4B63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65F3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6094/sc.v86.2020.Corona_Virus.Roy.13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6094/sc.v86.2020.Corona_Virus.Roy.13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2025-06-01T07:12:00Z</dcterms:created>
  <dcterms:modified xsi:type="dcterms:W3CDTF">2025-06-09T13:12:00Z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