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573A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573A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573A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573A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73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573A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05935B2" w:rsidR="0000007A" w:rsidRPr="004573A1" w:rsidRDefault="00C73EF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573A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4573A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573A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73A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D2192C2" w:rsidR="0000007A" w:rsidRPr="004573A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573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573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573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56745" w:rsidRPr="004573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5746</w:t>
            </w:r>
          </w:p>
        </w:tc>
      </w:tr>
      <w:tr w:rsidR="0000007A" w:rsidRPr="004573A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573A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73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4C7D0C" w:rsidR="0000007A" w:rsidRPr="004573A1" w:rsidRDefault="00BB48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573A1">
              <w:rPr>
                <w:rFonts w:ascii="Arial" w:hAnsi="Arial" w:cs="Arial"/>
                <w:b/>
                <w:sz w:val="20"/>
                <w:szCs w:val="20"/>
                <w:lang w:val="en-GB"/>
              </w:rPr>
              <w:t>Datasets Samples Quarters and Proportions of 90% to 30% Datasets Thresholds Ratios and Standardizing Datasets Outliers’ Detection Algorithms Methods</w:t>
            </w:r>
          </w:p>
        </w:tc>
      </w:tr>
      <w:tr w:rsidR="00CF0BBB" w:rsidRPr="004573A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573A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73A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C04180" w:rsidR="00CF0BBB" w:rsidRPr="004573A1" w:rsidRDefault="009567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73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631DF0" w:rsidRPr="004573A1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4573A1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2A326C91" w14:textId="77777777" w:rsidR="0041786D" w:rsidRPr="004573A1" w:rsidRDefault="0041786D" w:rsidP="004573A1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040D16E5" w14:textId="77777777" w:rsidR="0041786D" w:rsidRPr="004573A1" w:rsidRDefault="0041786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573A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573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73A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573A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573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573A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573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573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73A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573A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73A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573A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573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573A1">
              <w:rPr>
                <w:rFonts w:ascii="Arial" w:hAnsi="Arial" w:cs="Arial"/>
                <w:lang w:val="en-GB"/>
              </w:rPr>
              <w:t>Author’s Feedback</w:t>
            </w:r>
            <w:r w:rsidRPr="004573A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573A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573A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573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73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573A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7E8A22D" w:rsidR="00F1171E" w:rsidRPr="004573A1" w:rsidRDefault="009F39C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73A1">
              <w:rPr>
                <w:rFonts w:ascii="Arial" w:hAnsi="Arial" w:cs="Arial"/>
                <w:sz w:val="20"/>
                <w:szCs w:val="20"/>
              </w:rPr>
              <w:t>This paper looks at a useful topic—finding unusual data points (outliers) using Python. It suggests a simple formula (mean – median) to set limits for detecting outliers. This idea could help make data cleaning more consistent. However, the writing and method need to be clearer and more detailed</w:t>
            </w:r>
            <w:r w:rsidR="00C126E0" w:rsidRPr="004573A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4573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73A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573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73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573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73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573A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11739CC" w14:textId="77777777" w:rsidR="00F1171E" w:rsidRPr="004573A1" w:rsidRDefault="008834F1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73A1">
              <w:rPr>
                <w:rFonts w:ascii="Arial" w:hAnsi="Arial" w:cs="Arial"/>
                <w:sz w:val="20"/>
                <w:szCs w:val="20"/>
              </w:rPr>
              <w:t>The title gives an idea of what the paper is about, but it’s a bit hard to follow. It needs to be rewritten in clearer, simpler language so readers can easily understand the core idea.</w:t>
            </w:r>
          </w:p>
          <w:p w14:paraId="794AA9A7" w14:textId="03111B2F" w:rsidR="00C126E0" w:rsidRPr="004573A1" w:rsidRDefault="00C126E0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73A1">
              <w:rPr>
                <w:rFonts w:ascii="Arial" w:hAnsi="Arial" w:cs="Arial"/>
                <w:sz w:val="20"/>
                <w:szCs w:val="20"/>
              </w:rPr>
              <w:t>A Standardized Threshold Approach for Outlier Detection Using Python Algorithms</w:t>
            </w:r>
          </w:p>
        </w:tc>
        <w:tc>
          <w:tcPr>
            <w:tcW w:w="1523" w:type="pct"/>
          </w:tcPr>
          <w:p w14:paraId="405B6701" w14:textId="2C3A6593" w:rsidR="00F1171E" w:rsidRPr="004573A1" w:rsidRDefault="00F1171E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71E" w:rsidRPr="004573A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573A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573A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573A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69D876A" w:rsidR="00F1171E" w:rsidRPr="004573A1" w:rsidRDefault="009F39C7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73A1">
              <w:rPr>
                <w:rFonts w:ascii="Arial" w:hAnsi="Arial" w:cs="Arial"/>
                <w:sz w:val="20"/>
                <w:szCs w:val="20"/>
              </w:rPr>
              <w:t>The abstract attempts to summarize the study but suffers from poor grammar and disorganized structure</w:t>
            </w:r>
          </w:p>
        </w:tc>
        <w:tc>
          <w:tcPr>
            <w:tcW w:w="1523" w:type="pct"/>
          </w:tcPr>
          <w:p w14:paraId="1D54B730" w14:textId="77777777" w:rsidR="00F1171E" w:rsidRPr="004573A1" w:rsidRDefault="00F1171E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71E" w:rsidRPr="004573A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573A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573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E8C329C" w:rsidR="00F1171E" w:rsidRPr="004573A1" w:rsidRDefault="009F39C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73A1">
              <w:rPr>
                <w:rFonts w:ascii="Arial" w:hAnsi="Arial" w:cs="Arial"/>
                <w:sz w:val="20"/>
                <w:szCs w:val="20"/>
              </w:rPr>
              <w:t>Core Idea is good where generalizing thresholds for outlier detection is potentially useful, especially for new analysts or automation tasks</w:t>
            </w:r>
          </w:p>
        </w:tc>
        <w:tc>
          <w:tcPr>
            <w:tcW w:w="1523" w:type="pct"/>
          </w:tcPr>
          <w:p w14:paraId="4898F764" w14:textId="77777777" w:rsidR="00F1171E" w:rsidRPr="004573A1" w:rsidRDefault="00F1171E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71E" w:rsidRPr="004573A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573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73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573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573A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DF6BEF4" w:rsidR="00F1171E" w:rsidRPr="004573A1" w:rsidRDefault="009F39C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73A1">
              <w:rPr>
                <w:rFonts w:ascii="Arial" w:hAnsi="Arial" w:cs="Arial"/>
                <w:sz w:val="20"/>
                <w:szCs w:val="20"/>
              </w:rPr>
              <w:t>Good reference, however mention top journals</w:t>
            </w:r>
          </w:p>
        </w:tc>
        <w:tc>
          <w:tcPr>
            <w:tcW w:w="1523" w:type="pct"/>
          </w:tcPr>
          <w:p w14:paraId="40220055" w14:textId="77777777" w:rsidR="00F1171E" w:rsidRPr="004573A1" w:rsidRDefault="00F1171E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71E" w:rsidRPr="004573A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573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573A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573A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573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573A1" w:rsidRDefault="00F1171E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1E28118" w14:textId="5842C69B" w:rsidR="00F1171E" w:rsidRPr="004573A1" w:rsidRDefault="00C126E0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73A1">
              <w:rPr>
                <w:rFonts w:ascii="Arial" w:hAnsi="Arial" w:cs="Arial"/>
                <w:sz w:val="20"/>
                <w:szCs w:val="20"/>
              </w:rPr>
              <w:t xml:space="preserve">The manuscript contains numerous grammatical errors Many sections are difficult to understand. It requires thorough language editing and restructuring </w:t>
            </w:r>
          </w:p>
          <w:p w14:paraId="297F52DB" w14:textId="77777777" w:rsidR="00F1171E" w:rsidRPr="004573A1" w:rsidRDefault="00F1171E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49A6CEF" w14:textId="77777777" w:rsidR="00F1171E" w:rsidRPr="004573A1" w:rsidRDefault="00F1171E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0351CA58" w14:textId="5595AFBC" w:rsidR="00F1171E" w:rsidRPr="004573A1" w:rsidRDefault="00F1171E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71E" w:rsidRPr="004573A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573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573A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573A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573A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573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573A1" w:rsidRDefault="00F1171E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E946A0E" w14:textId="3B7A22C1" w:rsidR="00F1171E" w:rsidRPr="004573A1" w:rsidRDefault="008834F1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73A1">
              <w:rPr>
                <w:rFonts w:ascii="Arial" w:hAnsi="Arial" w:cs="Arial"/>
                <w:sz w:val="20"/>
                <w:szCs w:val="20"/>
              </w:rPr>
              <w:t xml:space="preserve">The author has picked a relevant and practical problem. </w:t>
            </w:r>
          </w:p>
          <w:p w14:paraId="7EB58C99" w14:textId="77777777" w:rsidR="00F1171E" w:rsidRPr="004573A1" w:rsidRDefault="00F1171E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5DFD0E8" w14:textId="77777777" w:rsidR="00F1171E" w:rsidRPr="004573A1" w:rsidRDefault="00F1171E" w:rsidP="009F39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5E098E" w14:textId="77777777" w:rsidR="00F1171E" w:rsidRPr="004573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573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573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573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573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573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573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573A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573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573A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573A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573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573A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573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573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73A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573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573A1">
              <w:rPr>
                <w:rFonts w:ascii="Arial" w:hAnsi="Arial" w:cs="Arial"/>
                <w:lang w:val="en-GB"/>
              </w:rPr>
              <w:t>Author’s comment</w:t>
            </w:r>
            <w:r w:rsidRPr="004573A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573A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573A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573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73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573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573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573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573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573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573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4573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573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573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573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573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0D1FD23" w14:textId="77777777" w:rsidR="004573A1" w:rsidRPr="00D36CE5" w:rsidRDefault="004573A1" w:rsidP="004573A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36CE5">
        <w:rPr>
          <w:rFonts w:ascii="Arial" w:hAnsi="Arial" w:cs="Arial"/>
          <w:b/>
          <w:u w:val="single"/>
        </w:rPr>
        <w:t>Reviewer details:</w:t>
      </w:r>
    </w:p>
    <w:p w14:paraId="22E90E98" w14:textId="77777777" w:rsidR="004573A1" w:rsidRPr="00D36CE5" w:rsidRDefault="004573A1" w:rsidP="004573A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36CE5">
        <w:rPr>
          <w:rFonts w:ascii="Arial" w:hAnsi="Arial" w:cs="Arial"/>
          <w:b/>
          <w:color w:val="000000"/>
        </w:rPr>
        <w:t>Girish Wali, USA</w:t>
      </w:r>
    </w:p>
    <w:p w14:paraId="4C9F5EDA" w14:textId="77777777" w:rsidR="004573A1" w:rsidRPr="004573A1" w:rsidRDefault="004573A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573A1" w:rsidRPr="004573A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DE617" w14:textId="77777777" w:rsidR="00C12708" w:rsidRPr="0000007A" w:rsidRDefault="00C12708" w:rsidP="0099583E">
      <w:r>
        <w:separator/>
      </w:r>
    </w:p>
  </w:endnote>
  <w:endnote w:type="continuationSeparator" w:id="0">
    <w:p w14:paraId="23C8279A" w14:textId="77777777" w:rsidR="00C12708" w:rsidRPr="0000007A" w:rsidRDefault="00C1270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EDF37" w14:textId="77777777" w:rsidR="00C12708" w:rsidRPr="0000007A" w:rsidRDefault="00C12708" w:rsidP="0099583E">
      <w:r>
        <w:separator/>
      </w:r>
    </w:p>
  </w:footnote>
  <w:footnote w:type="continuationSeparator" w:id="0">
    <w:p w14:paraId="4DB92AB8" w14:textId="77777777" w:rsidR="00C12708" w:rsidRPr="0000007A" w:rsidRDefault="00C1270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3763419">
    <w:abstractNumId w:val="3"/>
  </w:num>
  <w:num w:numId="2" w16cid:durableId="1734428920">
    <w:abstractNumId w:val="6"/>
  </w:num>
  <w:num w:numId="3" w16cid:durableId="1756049912">
    <w:abstractNumId w:val="5"/>
  </w:num>
  <w:num w:numId="4" w16cid:durableId="2112970392">
    <w:abstractNumId w:val="7"/>
  </w:num>
  <w:num w:numId="5" w16cid:durableId="484394228">
    <w:abstractNumId w:val="4"/>
  </w:num>
  <w:num w:numId="6" w16cid:durableId="504367355">
    <w:abstractNumId w:val="0"/>
  </w:num>
  <w:num w:numId="7" w16cid:durableId="664094663">
    <w:abstractNumId w:val="1"/>
  </w:num>
  <w:num w:numId="8" w16cid:durableId="438573138">
    <w:abstractNumId w:val="9"/>
  </w:num>
  <w:num w:numId="9" w16cid:durableId="750933377">
    <w:abstractNumId w:val="8"/>
  </w:num>
  <w:num w:numId="10" w16cid:durableId="1226720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1F4"/>
    <w:rsid w:val="000B4EE5"/>
    <w:rsid w:val="000B74A1"/>
    <w:rsid w:val="000B757E"/>
    <w:rsid w:val="000C0837"/>
    <w:rsid w:val="000C0B04"/>
    <w:rsid w:val="000C3B7E"/>
    <w:rsid w:val="000D13B0"/>
    <w:rsid w:val="000F6218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365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786D"/>
    <w:rsid w:val="00421DBF"/>
    <w:rsid w:val="0042465A"/>
    <w:rsid w:val="00435B36"/>
    <w:rsid w:val="00442B24"/>
    <w:rsid w:val="004430CD"/>
    <w:rsid w:val="0044519B"/>
    <w:rsid w:val="00452F40"/>
    <w:rsid w:val="004573A1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B41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515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1DF0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412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1476"/>
    <w:rsid w:val="008224E2"/>
    <w:rsid w:val="00825DC9"/>
    <w:rsid w:val="0082676D"/>
    <w:rsid w:val="008324FC"/>
    <w:rsid w:val="00836779"/>
    <w:rsid w:val="00846F1F"/>
    <w:rsid w:val="008470AB"/>
    <w:rsid w:val="0085546D"/>
    <w:rsid w:val="0086369B"/>
    <w:rsid w:val="00867E37"/>
    <w:rsid w:val="0087201B"/>
    <w:rsid w:val="00877F10"/>
    <w:rsid w:val="00882091"/>
    <w:rsid w:val="008834F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6745"/>
    <w:rsid w:val="00962B70"/>
    <w:rsid w:val="00967C62"/>
    <w:rsid w:val="009733D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39C7"/>
    <w:rsid w:val="009F7A71"/>
    <w:rsid w:val="00A001A0"/>
    <w:rsid w:val="00A12C83"/>
    <w:rsid w:val="00A15F2F"/>
    <w:rsid w:val="00A17184"/>
    <w:rsid w:val="00A31AAC"/>
    <w:rsid w:val="00A32905"/>
    <w:rsid w:val="00A36C95"/>
    <w:rsid w:val="00A376F5"/>
    <w:rsid w:val="00A37DE3"/>
    <w:rsid w:val="00A37FFA"/>
    <w:rsid w:val="00A40B00"/>
    <w:rsid w:val="00A44D25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4981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8C4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6E0"/>
    <w:rsid w:val="00C12708"/>
    <w:rsid w:val="00C1438B"/>
    <w:rsid w:val="00C150D6"/>
    <w:rsid w:val="00C22886"/>
    <w:rsid w:val="00C23C1D"/>
    <w:rsid w:val="00C25C8F"/>
    <w:rsid w:val="00C263C6"/>
    <w:rsid w:val="00C268B8"/>
    <w:rsid w:val="00C435C6"/>
    <w:rsid w:val="00C635B6"/>
    <w:rsid w:val="00C70DFC"/>
    <w:rsid w:val="00C73EFE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2DC9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973CB"/>
    <w:rsid w:val="00EA2839"/>
    <w:rsid w:val="00EB0FB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B63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8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B48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573A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2025-06-05T12:12:00Z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