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B3168" w14:paraId="4BBD3011" w14:textId="77777777" w:rsidTr="004847FF">
        <w:trPr>
          <w:trHeight w:val="450"/>
        </w:trPr>
        <w:tc>
          <w:tcPr>
            <w:tcW w:w="5000" w:type="pct"/>
            <w:gridSpan w:val="2"/>
            <w:tcBorders>
              <w:top w:val="nil"/>
              <w:left w:val="nil"/>
              <w:right w:val="nil"/>
            </w:tcBorders>
          </w:tcPr>
          <w:p w14:paraId="6E263B48" w14:textId="77777777" w:rsidR="00602F7D" w:rsidRPr="000B3168" w:rsidRDefault="00602F7D" w:rsidP="00F2643C">
            <w:pPr>
              <w:pStyle w:val="Heading2"/>
              <w:jc w:val="left"/>
              <w:rPr>
                <w:rFonts w:ascii="Arial" w:hAnsi="Arial" w:cs="Arial"/>
                <w:b w:val="0"/>
                <w:bCs w:val="0"/>
                <w:lang w:val="en-US"/>
              </w:rPr>
            </w:pPr>
          </w:p>
        </w:tc>
      </w:tr>
      <w:tr w:rsidR="0000007A" w:rsidRPr="000B3168" w14:paraId="11D2CB26" w14:textId="77777777" w:rsidTr="00F33C84">
        <w:trPr>
          <w:trHeight w:val="413"/>
        </w:trPr>
        <w:tc>
          <w:tcPr>
            <w:tcW w:w="1234" w:type="pct"/>
          </w:tcPr>
          <w:p w14:paraId="33E9E035" w14:textId="77777777" w:rsidR="0000007A" w:rsidRPr="000B3168" w:rsidRDefault="00D27A79" w:rsidP="00696CAD">
            <w:pPr>
              <w:pStyle w:val="BodyText"/>
              <w:ind w:left="90"/>
              <w:jc w:val="left"/>
              <w:rPr>
                <w:rFonts w:ascii="Arial" w:hAnsi="Arial" w:cs="Arial"/>
                <w:bCs/>
                <w:sz w:val="20"/>
                <w:szCs w:val="20"/>
                <w:lang w:val="en-GB"/>
              </w:rPr>
            </w:pPr>
            <w:r w:rsidRPr="000B3168">
              <w:rPr>
                <w:rFonts w:ascii="Arial" w:hAnsi="Arial" w:cs="Arial"/>
                <w:bCs/>
                <w:sz w:val="20"/>
                <w:szCs w:val="20"/>
                <w:lang w:val="en-GB"/>
              </w:rPr>
              <w:t xml:space="preserve">Book </w:t>
            </w:r>
            <w:r w:rsidR="0000007A" w:rsidRPr="000B3168">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E4B178A" w14:textId="77777777" w:rsidR="0000007A" w:rsidRPr="000B3168" w:rsidRDefault="00C73EFE" w:rsidP="00054BC4">
            <w:pPr>
              <w:pStyle w:val="NormalWeb"/>
              <w:rPr>
                <w:rFonts w:ascii="Arial" w:hAnsi="Arial" w:cs="Arial"/>
                <w:b/>
                <w:bCs/>
                <w:sz w:val="20"/>
                <w:szCs w:val="20"/>
                <w:u w:val="single"/>
              </w:rPr>
            </w:pPr>
            <w:hyperlink r:id="rId7" w:history="1">
              <w:r w:rsidRPr="000B3168">
                <w:rPr>
                  <w:rStyle w:val="Hyperlink"/>
                  <w:rFonts w:ascii="Arial" w:hAnsi="Arial" w:cs="Arial"/>
                  <w:b/>
                  <w:bCs/>
                  <w:sz w:val="20"/>
                  <w:szCs w:val="20"/>
                </w:rPr>
                <w:t>Mathematics and Computer Science: Research Updates</w:t>
              </w:r>
            </w:hyperlink>
          </w:p>
        </w:tc>
      </w:tr>
      <w:tr w:rsidR="0000007A" w:rsidRPr="000B3168" w14:paraId="170D91FD" w14:textId="77777777" w:rsidTr="002E7787">
        <w:trPr>
          <w:trHeight w:val="290"/>
        </w:trPr>
        <w:tc>
          <w:tcPr>
            <w:tcW w:w="1234" w:type="pct"/>
          </w:tcPr>
          <w:p w14:paraId="5EC82541" w14:textId="77777777" w:rsidR="0000007A" w:rsidRPr="000B3168" w:rsidRDefault="0000007A" w:rsidP="00696CAD">
            <w:pPr>
              <w:pStyle w:val="BodyText"/>
              <w:ind w:left="90"/>
              <w:jc w:val="left"/>
              <w:rPr>
                <w:rFonts w:ascii="Arial" w:hAnsi="Arial" w:cs="Arial"/>
                <w:bCs/>
                <w:sz w:val="20"/>
                <w:szCs w:val="20"/>
                <w:lang w:val="en-GB"/>
              </w:rPr>
            </w:pPr>
            <w:r w:rsidRPr="000B3168">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3F4A0E26" w14:textId="77777777" w:rsidR="0000007A" w:rsidRPr="000B3168" w:rsidRDefault="00E72A8E" w:rsidP="00F3669D">
            <w:pPr>
              <w:pStyle w:val="NormalWeb"/>
              <w:spacing w:before="0" w:beforeAutospacing="0" w:after="0" w:afterAutospacing="0"/>
              <w:rPr>
                <w:rFonts w:ascii="Arial" w:hAnsi="Arial" w:cs="Arial"/>
                <w:b/>
                <w:bCs/>
                <w:sz w:val="20"/>
                <w:szCs w:val="20"/>
                <w:highlight w:val="yellow"/>
                <w:lang w:val="en-GB"/>
              </w:rPr>
            </w:pPr>
            <w:r w:rsidRPr="000B3168">
              <w:rPr>
                <w:rFonts w:ascii="Arial" w:hAnsi="Arial" w:cs="Arial"/>
                <w:b/>
                <w:bCs/>
                <w:sz w:val="20"/>
                <w:szCs w:val="20"/>
                <w:lang w:val="en-GB"/>
              </w:rPr>
              <w:t>Ms_BP</w:t>
            </w:r>
            <w:r w:rsidR="00FC432A" w:rsidRPr="000B3168">
              <w:rPr>
                <w:rFonts w:ascii="Arial" w:hAnsi="Arial" w:cs="Arial"/>
                <w:b/>
                <w:bCs/>
                <w:sz w:val="20"/>
                <w:szCs w:val="20"/>
                <w:lang w:val="en-GB"/>
              </w:rPr>
              <w:t>R</w:t>
            </w:r>
            <w:r w:rsidRPr="000B3168">
              <w:rPr>
                <w:rFonts w:ascii="Arial" w:hAnsi="Arial" w:cs="Arial"/>
                <w:b/>
                <w:bCs/>
                <w:sz w:val="20"/>
                <w:szCs w:val="20"/>
                <w:lang w:val="en-GB"/>
              </w:rPr>
              <w:t>_</w:t>
            </w:r>
            <w:r w:rsidR="00956745" w:rsidRPr="000B3168">
              <w:rPr>
                <w:rFonts w:ascii="Arial" w:hAnsi="Arial" w:cs="Arial"/>
                <w:b/>
                <w:bCs/>
                <w:sz w:val="20"/>
                <w:szCs w:val="20"/>
                <w:lang w:val="en-GB"/>
              </w:rPr>
              <w:t>5746</w:t>
            </w:r>
          </w:p>
        </w:tc>
      </w:tr>
      <w:tr w:rsidR="0000007A" w:rsidRPr="000B3168" w14:paraId="356BD172" w14:textId="77777777" w:rsidTr="002109D6">
        <w:trPr>
          <w:trHeight w:val="331"/>
        </w:trPr>
        <w:tc>
          <w:tcPr>
            <w:tcW w:w="1234" w:type="pct"/>
          </w:tcPr>
          <w:p w14:paraId="7EA643A4" w14:textId="77777777" w:rsidR="0000007A" w:rsidRPr="000B3168" w:rsidRDefault="0000007A" w:rsidP="00696CAD">
            <w:pPr>
              <w:pStyle w:val="BodyText"/>
              <w:ind w:left="90"/>
              <w:jc w:val="left"/>
              <w:rPr>
                <w:rFonts w:ascii="Arial" w:hAnsi="Arial" w:cs="Arial"/>
                <w:bCs/>
                <w:sz w:val="20"/>
                <w:szCs w:val="20"/>
                <w:lang w:val="en-GB"/>
              </w:rPr>
            </w:pPr>
            <w:r w:rsidRPr="000B3168">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4B7DD547" w14:textId="77777777" w:rsidR="0000007A" w:rsidRPr="000B3168" w:rsidRDefault="00BB48C4" w:rsidP="000450FC">
            <w:pPr>
              <w:pStyle w:val="NormalWeb"/>
              <w:spacing w:before="0" w:beforeAutospacing="0" w:after="0" w:afterAutospacing="0"/>
              <w:rPr>
                <w:rFonts w:ascii="Arial" w:hAnsi="Arial" w:cs="Arial"/>
                <w:b/>
                <w:sz w:val="20"/>
                <w:szCs w:val="20"/>
                <w:highlight w:val="yellow"/>
                <w:lang w:val="en-GB"/>
              </w:rPr>
            </w:pPr>
            <w:r w:rsidRPr="000B3168">
              <w:rPr>
                <w:rFonts w:ascii="Arial" w:hAnsi="Arial" w:cs="Arial"/>
                <w:b/>
                <w:sz w:val="20"/>
                <w:szCs w:val="20"/>
                <w:lang w:val="en-GB"/>
              </w:rPr>
              <w:t>Datasets Samples Quarters and Proportions of 90% to 30% Datasets Thresholds Ratios and Standardizing Datasets Outliers’ Detection Algorithms Methods</w:t>
            </w:r>
          </w:p>
        </w:tc>
      </w:tr>
      <w:tr w:rsidR="00CF0BBB" w:rsidRPr="000B3168" w14:paraId="7A460113" w14:textId="77777777" w:rsidTr="002E7787">
        <w:trPr>
          <w:trHeight w:val="332"/>
        </w:trPr>
        <w:tc>
          <w:tcPr>
            <w:tcW w:w="1234" w:type="pct"/>
          </w:tcPr>
          <w:p w14:paraId="044ED54A" w14:textId="77777777" w:rsidR="00CF0BBB" w:rsidRPr="000B3168" w:rsidRDefault="00CF0BBB" w:rsidP="00696CAD">
            <w:pPr>
              <w:pStyle w:val="BodyText"/>
              <w:ind w:left="90"/>
              <w:jc w:val="left"/>
              <w:rPr>
                <w:rFonts w:ascii="Arial" w:hAnsi="Arial" w:cs="Arial"/>
                <w:bCs/>
                <w:sz w:val="20"/>
                <w:szCs w:val="20"/>
                <w:lang w:val="en-GB"/>
              </w:rPr>
            </w:pPr>
            <w:r w:rsidRPr="000B3168">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5F592750" w14:textId="77777777" w:rsidR="00CF0BBB" w:rsidRPr="000B3168" w:rsidRDefault="00956745" w:rsidP="000450FC">
            <w:pPr>
              <w:pStyle w:val="NormalWeb"/>
              <w:spacing w:before="0" w:beforeAutospacing="0" w:after="0" w:afterAutospacing="0"/>
              <w:rPr>
                <w:rFonts w:ascii="Arial" w:hAnsi="Arial" w:cs="Arial"/>
                <w:b/>
                <w:sz w:val="20"/>
                <w:szCs w:val="20"/>
                <w:lang w:val="en-GB"/>
              </w:rPr>
            </w:pPr>
            <w:r w:rsidRPr="000B3168">
              <w:rPr>
                <w:rFonts w:ascii="Arial" w:hAnsi="Arial" w:cs="Arial"/>
                <w:b/>
                <w:sz w:val="20"/>
                <w:szCs w:val="20"/>
                <w:lang w:val="en-GB"/>
              </w:rPr>
              <w:t xml:space="preserve">Book </w:t>
            </w:r>
            <w:r w:rsidR="00631DF0" w:rsidRPr="000B3168">
              <w:rPr>
                <w:rFonts w:ascii="Arial" w:hAnsi="Arial" w:cs="Arial"/>
                <w:b/>
                <w:sz w:val="20"/>
                <w:szCs w:val="20"/>
                <w:lang w:val="en-GB"/>
              </w:rPr>
              <w:t>C</w:t>
            </w:r>
            <w:r w:rsidRPr="000B3168">
              <w:rPr>
                <w:rFonts w:ascii="Arial" w:hAnsi="Arial" w:cs="Arial"/>
                <w:b/>
                <w:sz w:val="20"/>
                <w:szCs w:val="20"/>
                <w:lang w:val="en-GB"/>
              </w:rPr>
              <w:t>hapter</w:t>
            </w:r>
          </w:p>
        </w:tc>
      </w:tr>
    </w:tbl>
    <w:p w14:paraId="2F75281E" w14:textId="77777777" w:rsidR="0041786D" w:rsidRPr="000B3168" w:rsidRDefault="0041786D" w:rsidP="00C7192F">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B3168" w14:paraId="0ACC23F3" w14:textId="77777777" w:rsidTr="007222C8">
        <w:tc>
          <w:tcPr>
            <w:tcW w:w="5000" w:type="pct"/>
            <w:gridSpan w:val="3"/>
            <w:tcBorders>
              <w:top w:val="nil"/>
              <w:left w:val="nil"/>
              <w:right w:val="nil"/>
            </w:tcBorders>
            <w:noWrap/>
          </w:tcPr>
          <w:p w14:paraId="3C90C9A9" w14:textId="77777777" w:rsidR="00F1171E" w:rsidRPr="000B3168" w:rsidRDefault="00F1171E" w:rsidP="007222C8">
            <w:pPr>
              <w:pStyle w:val="Heading2"/>
              <w:jc w:val="left"/>
              <w:rPr>
                <w:rFonts w:ascii="Arial" w:hAnsi="Arial" w:cs="Arial"/>
                <w:lang w:val="en-GB"/>
              </w:rPr>
            </w:pPr>
            <w:r w:rsidRPr="000B3168">
              <w:rPr>
                <w:rFonts w:ascii="Arial" w:hAnsi="Arial" w:cs="Arial"/>
                <w:highlight w:val="yellow"/>
                <w:lang w:val="en-GB"/>
              </w:rPr>
              <w:t>PART  1:</w:t>
            </w:r>
            <w:r w:rsidRPr="000B3168">
              <w:rPr>
                <w:rFonts w:ascii="Arial" w:hAnsi="Arial" w:cs="Arial"/>
                <w:lang w:val="en-GB"/>
              </w:rPr>
              <w:t xml:space="preserve"> Comments</w:t>
            </w:r>
          </w:p>
          <w:p w14:paraId="19952C2B" w14:textId="77777777" w:rsidR="00F1171E" w:rsidRPr="000B3168" w:rsidRDefault="00F1171E" w:rsidP="007222C8">
            <w:pPr>
              <w:rPr>
                <w:rFonts w:ascii="Arial" w:hAnsi="Arial" w:cs="Arial"/>
                <w:sz w:val="20"/>
                <w:szCs w:val="20"/>
                <w:lang w:val="en-GB"/>
              </w:rPr>
            </w:pPr>
          </w:p>
        </w:tc>
      </w:tr>
      <w:tr w:rsidR="00F1171E" w:rsidRPr="000B3168" w14:paraId="77BAF96D" w14:textId="77777777" w:rsidTr="007222C8">
        <w:tc>
          <w:tcPr>
            <w:tcW w:w="1265" w:type="pct"/>
            <w:noWrap/>
          </w:tcPr>
          <w:p w14:paraId="548BC8D7" w14:textId="77777777" w:rsidR="00F1171E" w:rsidRPr="000B3168" w:rsidRDefault="00F1171E" w:rsidP="007222C8">
            <w:pPr>
              <w:pStyle w:val="Heading2"/>
              <w:jc w:val="left"/>
              <w:rPr>
                <w:rFonts w:ascii="Arial" w:hAnsi="Arial" w:cs="Arial"/>
                <w:lang w:val="en-GB"/>
              </w:rPr>
            </w:pPr>
          </w:p>
        </w:tc>
        <w:tc>
          <w:tcPr>
            <w:tcW w:w="2212" w:type="pct"/>
          </w:tcPr>
          <w:p w14:paraId="11A4B65A" w14:textId="77777777" w:rsidR="00F1171E" w:rsidRPr="000B3168" w:rsidRDefault="00F1171E" w:rsidP="007222C8">
            <w:pPr>
              <w:pStyle w:val="Heading2"/>
              <w:jc w:val="left"/>
              <w:rPr>
                <w:rFonts w:ascii="Arial" w:hAnsi="Arial" w:cs="Arial"/>
                <w:lang w:val="en-GB"/>
              </w:rPr>
            </w:pPr>
            <w:r w:rsidRPr="000B3168">
              <w:rPr>
                <w:rFonts w:ascii="Arial" w:hAnsi="Arial" w:cs="Arial"/>
                <w:lang w:val="en-GB"/>
              </w:rPr>
              <w:t>Reviewer’s comment</w:t>
            </w:r>
          </w:p>
          <w:p w14:paraId="76F450CA" w14:textId="77777777" w:rsidR="00421DBF" w:rsidRPr="000B3168" w:rsidRDefault="00421DBF" w:rsidP="00421DBF">
            <w:pPr>
              <w:rPr>
                <w:rFonts w:ascii="Arial" w:hAnsi="Arial" w:cs="Arial"/>
                <w:b/>
                <w:bCs/>
                <w:sz w:val="20"/>
                <w:szCs w:val="20"/>
              </w:rPr>
            </w:pPr>
            <w:r w:rsidRPr="000B3168">
              <w:rPr>
                <w:rFonts w:ascii="Arial" w:hAnsi="Arial" w:cs="Arial"/>
                <w:b/>
                <w:bCs/>
                <w:sz w:val="20"/>
                <w:szCs w:val="20"/>
                <w:highlight w:val="yellow"/>
              </w:rPr>
              <w:t>Artificial Intelligence (AI) generated or assisted review comments are strictly prohibited during peer review.</w:t>
            </w:r>
          </w:p>
          <w:p w14:paraId="15CC5B22" w14:textId="77777777" w:rsidR="00421DBF" w:rsidRPr="000B3168" w:rsidRDefault="00421DBF" w:rsidP="00421DBF">
            <w:pPr>
              <w:rPr>
                <w:rFonts w:ascii="Arial" w:hAnsi="Arial" w:cs="Arial"/>
                <w:sz w:val="20"/>
                <w:szCs w:val="20"/>
                <w:lang w:val="en-GB"/>
              </w:rPr>
            </w:pPr>
          </w:p>
        </w:tc>
        <w:tc>
          <w:tcPr>
            <w:tcW w:w="1523" w:type="pct"/>
          </w:tcPr>
          <w:p w14:paraId="5BD0E3AB" w14:textId="77777777" w:rsidR="00F1171E" w:rsidRPr="000B3168" w:rsidRDefault="00F1171E" w:rsidP="007222C8">
            <w:pPr>
              <w:pStyle w:val="Heading2"/>
              <w:jc w:val="left"/>
              <w:rPr>
                <w:rFonts w:ascii="Arial" w:hAnsi="Arial" w:cs="Arial"/>
                <w:b w:val="0"/>
                <w:lang w:val="en-GB"/>
              </w:rPr>
            </w:pPr>
            <w:r w:rsidRPr="000B3168">
              <w:rPr>
                <w:rFonts w:ascii="Arial" w:hAnsi="Arial" w:cs="Arial"/>
                <w:lang w:val="en-GB"/>
              </w:rPr>
              <w:t>Author’s Feedback</w:t>
            </w:r>
            <w:r w:rsidRPr="000B3168">
              <w:rPr>
                <w:rFonts w:ascii="Arial" w:hAnsi="Arial" w:cs="Arial"/>
                <w:b w:val="0"/>
                <w:lang w:val="en-GB"/>
              </w:rPr>
              <w:t xml:space="preserve"> </w:t>
            </w:r>
            <w:r w:rsidRPr="000B3168">
              <w:rPr>
                <w:rFonts w:ascii="Arial" w:hAnsi="Arial" w:cs="Arial"/>
                <w:b w:val="0"/>
                <w:i/>
                <w:lang w:val="en-GB"/>
              </w:rPr>
              <w:t>(Please correct the manuscript and highlight that part in the manuscript. It is mandatory that authors should write his/her feedback here)</w:t>
            </w:r>
          </w:p>
        </w:tc>
      </w:tr>
      <w:tr w:rsidR="00F1171E" w:rsidRPr="000B3168" w14:paraId="53741917" w14:textId="77777777" w:rsidTr="007222C8">
        <w:trPr>
          <w:trHeight w:val="1264"/>
        </w:trPr>
        <w:tc>
          <w:tcPr>
            <w:tcW w:w="1265" w:type="pct"/>
            <w:noWrap/>
          </w:tcPr>
          <w:p w14:paraId="5AFFB06D" w14:textId="77777777" w:rsidR="00F1171E" w:rsidRPr="000B3168" w:rsidRDefault="00F1171E" w:rsidP="007222C8">
            <w:pPr>
              <w:ind w:left="360"/>
              <w:rPr>
                <w:rFonts w:ascii="Arial" w:hAnsi="Arial" w:cs="Arial"/>
                <w:b/>
                <w:bCs/>
                <w:sz w:val="20"/>
                <w:szCs w:val="20"/>
                <w:lang w:val="en-GB"/>
              </w:rPr>
            </w:pPr>
            <w:r w:rsidRPr="000B316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1E2019BF" w14:textId="77777777" w:rsidR="00F1171E" w:rsidRPr="000B3168" w:rsidRDefault="00F1171E" w:rsidP="007222C8">
            <w:pPr>
              <w:ind w:left="360"/>
              <w:rPr>
                <w:rFonts w:ascii="Arial" w:eastAsia="MS Mincho" w:hAnsi="Arial" w:cs="Arial"/>
                <w:b/>
                <w:bCs/>
                <w:sz w:val="20"/>
                <w:szCs w:val="20"/>
                <w:lang w:val="en-GB"/>
              </w:rPr>
            </w:pPr>
          </w:p>
        </w:tc>
        <w:tc>
          <w:tcPr>
            <w:tcW w:w="2212" w:type="pct"/>
          </w:tcPr>
          <w:p w14:paraId="50886730" w14:textId="77777777" w:rsidR="0033378F" w:rsidRPr="000B3168" w:rsidRDefault="0033378F" w:rsidP="0033378F">
            <w:pPr>
              <w:pStyle w:val="ListParagraph"/>
              <w:ind w:left="409"/>
              <w:rPr>
                <w:rFonts w:ascii="Arial" w:hAnsi="Arial" w:cs="Arial"/>
                <w:b/>
                <w:bCs/>
                <w:sz w:val="20"/>
                <w:szCs w:val="20"/>
              </w:rPr>
            </w:pPr>
            <w:r w:rsidRPr="000B3168">
              <w:rPr>
                <w:rFonts w:ascii="Arial" w:hAnsi="Arial" w:cs="Arial"/>
                <w:b/>
                <w:bCs/>
                <w:sz w:val="20"/>
                <w:szCs w:val="20"/>
              </w:rPr>
              <w:t>This manuscript explores how varying dataset sampling proportions and standardization methods affect the performance of outlier detection algorithms. Given that fraud detection often involves highly imbalanced datasets and subtle anomalies, understanding the influence of data preprocessing and sampling thresholds is crucial. By analyzing performance across thresholds ranging from 90% to 30%, the study provides practical insights for improving detection accuracy under real-world constraints. The findings have the potential to guide researchers and practitioners in optimizing anomaly detection systems for more effective fraud identification.</w:t>
            </w:r>
          </w:p>
          <w:p w14:paraId="1BEB7C20" w14:textId="77777777" w:rsidR="00F1171E" w:rsidRPr="000B3168" w:rsidRDefault="00F1171E" w:rsidP="007222C8">
            <w:pPr>
              <w:pStyle w:val="ListParagraph"/>
              <w:ind w:left="0"/>
              <w:rPr>
                <w:rFonts w:ascii="Arial" w:hAnsi="Arial" w:cs="Arial"/>
                <w:b/>
                <w:bCs/>
                <w:sz w:val="20"/>
                <w:szCs w:val="20"/>
                <w:lang w:val="en-GB"/>
              </w:rPr>
            </w:pPr>
          </w:p>
        </w:tc>
        <w:tc>
          <w:tcPr>
            <w:tcW w:w="1523" w:type="pct"/>
          </w:tcPr>
          <w:p w14:paraId="34058961" w14:textId="77777777" w:rsidR="00F1171E" w:rsidRPr="000B3168" w:rsidRDefault="00F1171E" w:rsidP="007222C8">
            <w:pPr>
              <w:pStyle w:val="Heading2"/>
              <w:jc w:val="left"/>
              <w:rPr>
                <w:rFonts w:ascii="Arial" w:hAnsi="Arial" w:cs="Arial"/>
                <w:b w:val="0"/>
                <w:lang w:val="en-GB"/>
              </w:rPr>
            </w:pPr>
          </w:p>
        </w:tc>
      </w:tr>
      <w:tr w:rsidR="00F1171E" w:rsidRPr="000B3168" w14:paraId="4CE9134F" w14:textId="77777777" w:rsidTr="007222C8">
        <w:trPr>
          <w:trHeight w:val="1262"/>
        </w:trPr>
        <w:tc>
          <w:tcPr>
            <w:tcW w:w="1265" w:type="pct"/>
            <w:noWrap/>
          </w:tcPr>
          <w:p w14:paraId="27F372CE" w14:textId="77777777" w:rsidR="00F1171E" w:rsidRPr="000B3168" w:rsidRDefault="00F1171E" w:rsidP="007222C8">
            <w:pPr>
              <w:ind w:left="360"/>
              <w:rPr>
                <w:rFonts w:ascii="Arial" w:hAnsi="Arial" w:cs="Arial"/>
                <w:b/>
                <w:bCs/>
                <w:sz w:val="20"/>
                <w:szCs w:val="20"/>
                <w:lang w:val="en-GB"/>
              </w:rPr>
            </w:pPr>
            <w:r w:rsidRPr="000B3168">
              <w:rPr>
                <w:rFonts w:ascii="Arial" w:hAnsi="Arial" w:cs="Arial"/>
                <w:b/>
                <w:bCs/>
                <w:sz w:val="20"/>
                <w:szCs w:val="20"/>
                <w:lang w:val="en-GB"/>
              </w:rPr>
              <w:t>Is the title of the article suitable?</w:t>
            </w:r>
          </w:p>
          <w:p w14:paraId="41880E72" w14:textId="77777777" w:rsidR="00F1171E" w:rsidRPr="000B3168" w:rsidRDefault="00F1171E" w:rsidP="007222C8">
            <w:pPr>
              <w:ind w:left="360"/>
              <w:rPr>
                <w:rFonts w:ascii="Arial" w:hAnsi="Arial" w:cs="Arial"/>
                <w:b/>
                <w:bCs/>
                <w:sz w:val="20"/>
                <w:szCs w:val="20"/>
                <w:lang w:val="en-GB"/>
              </w:rPr>
            </w:pPr>
            <w:r w:rsidRPr="000B3168">
              <w:rPr>
                <w:rFonts w:ascii="Arial" w:hAnsi="Arial" w:cs="Arial"/>
                <w:b/>
                <w:bCs/>
                <w:sz w:val="20"/>
                <w:szCs w:val="20"/>
                <w:lang w:val="en-GB"/>
              </w:rPr>
              <w:t>(If not please suggest an alternative title)</w:t>
            </w:r>
          </w:p>
          <w:p w14:paraId="1B9EFB71" w14:textId="77777777" w:rsidR="00F1171E" w:rsidRPr="000B3168" w:rsidRDefault="00F1171E" w:rsidP="007222C8">
            <w:pPr>
              <w:pStyle w:val="Heading2"/>
              <w:jc w:val="left"/>
              <w:rPr>
                <w:rFonts w:ascii="Arial" w:hAnsi="Arial" w:cs="Arial"/>
                <w:u w:val="single"/>
                <w:lang w:val="en-GB"/>
              </w:rPr>
            </w:pPr>
          </w:p>
        </w:tc>
        <w:tc>
          <w:tcPr>
            <w:tcW w:w="2212" w:type="pct"/>
          </w:tcPr>
          <w:p w14:paraId="3D20D13A" w14:textId="77777777" w:rsidR="00F1171E" w:rsidRPr="000B3168" w:rsidRDefault="00E2515B" w:rsidP="007222C8">
            <w:pPr>
              <w:ind w:left="360"/>
              <w:rPr>
                <w:rFonts w:ascii="Arial" w:hAnsi="Arial" w:cs="Arial"/>
                <w:b/>
                <w:bCs/>
                <w:sz w:val="20"/>
                <w:szCs w:val="20"/>
                <w:lang w:val="en-GB"/>
              </w:rPr>
            </w:pPr>
            <w:r w:rsidRPr="000B3168">
              <w:rPr>
                <w:rFonts w:ascii="Arial" w:hAnsi="Arial" w:cs="Arial"/>
                <w:b/>
                <w:bCs/>
                <w:sz w:val="20"/>
                <w:szCs w:val="20"/>
                <w:lang w:val="en-GB"/>
              </w:rPr>
              <w:t xml:space="preserve">The title is not clear and </w:t>
            </w:r>
            <w:proofErr w:type="gramStart"/>
            <w:r w:rsidRPr="000B3168">
              <w:rPr>
                <w:rFonts w:ascii="Arial" w:hAnsi="Arial" w:cs="Arial"/>
                <w:b/>
                <w:bCs/>
                <w:sz w:val="20"/>
                <w:szCs w:val="20"/>
                <w:lang w:val="en-GB"/>
              </w:rPr>
              <w:t>concise,</w:t>
            </w:r>
            <w:proofErr w:type="gramEnd"/>
            <w:r w:rsidRPr="000B3168">
              <w:rPr>
                <w:rFonts w:ascii="Arial" w:hAnsi="Arial" w:cs="Arial"/>
                <w:b/>
                <w:bCs/>
                <w:sz w:val="20"/>
                <w:szCs w:val="20"/>
                <w:lang w:val="en-GB"/>
              </w:rPr>
              <w:t xml:space="preserve"> it looks like a list of keywor</w:t>
            </w:r>
            <w:r w:rsidR="00BC1B2E" w:rsidRPr="000B3168">
              <w:rPr>
                <w:rFonts w:ascii="Arial" w:hAnsi="Arial" w:cs="Arial"/>
                <w:b/>
                <w:bCs/>
                <w:sz w:val="20"/>
                <w:szCs w:val="20"/>
                <w:lang w:val="en-GB"/>
              </w:rPr>
              <w:t>d</w:t>
            </w:r>
            <w:r w:rsidRPr="000B3168">
              <w:rPr>
                <w:rFonts w:ascii="Arial" w:hAnsi="Arial" w:cs="Arial"/>
                <w:b/>
                <w:bCs/>
                <w:sz w:val="20"/>
                <w:szCs w:val="20"/>
                <w:lang w:val="en-GB"/>
              </w:rPr>
              <w:t>s.</w:t>
            </w:r>
          </w:p>
        </w:tc>
        <w:tc>
          <w:tcPr>
            <w:tcW w:w="1523" w:type="pct"/>
          </w:tcPr>
          <w:p w14:paraId="2F077A3C" w14:textId="77777777" w:rsidR="00F1171E" w:rsidRPr="000B3168" w:rsidRDefault="00F1171E" w:rsidP="007222C8">
            <w:pPr>
              <w:pStyle w:val="Heading2"/>
              <w:jc w:val="left"/>
              <w:rPr>
                <w:rFonts w:ascii="Arial" w:hAnsi="Arial" w:cs="Arial"/>
                <w:b w:val="0"/>
                <w:lang w:val="en-GB"/>
              </w:rPr>
            </w:pPr>
          </w:p>
        </w:tc>
      </w:tr>
      <w:tr w:rsidR="00F1171E" w:rsidRPr="000B3168" w14:paraId="348B52CA" w14:textId="77777777" w:rsidTr="007222C8">
        <w:trPr>
          <w:trHeight w:val="1262"/>
        </w:trPr>
        <w:tc>
          <w:tcPr>
            <w:tcW w:w="1265" w:type="pct"/>
            <w:noWrap/>
          </w:tcPr>
          <w:p w14:paraId="24968A6E" w14:textId="77777777" w:rsidR="00F1171E" w:rsidRPr="000B3168" w:rsidRDefault="00F1171E" w:rsidP="007222C8">
            <w:pPr>
              <w:pStyle w:val="Heading2"/>
              <w:ind w:left="360"/>
              <w:jc w:val="left"/>
              <w:rPr>
                <w:rFonts w:ascii="Arial" w:hAnsi="Arial" w:cs="Arial"/>
                <w:lang w:val="en-GB"/>
              </w:rPr>
            </w:pPr>
            <w:r w:rsidRPr="000B3168">
              <w:rPr>
                <w:rFonts w:ascii="Arial" w:hAnsi="Arial" w:cs="Arial"/>
                <w:lang w:val="en-GB"/>
              </w:rPr>
              <w:t>Is the abstract of the article comprehensive? Do you suggest the addition (or deletion) of some points in this section? Please write your suggestions here.</w:t>
            </w:r>
          </w:p>
          <w:p w14:paraId="3E495170" w14:textId="77777777" w:rsidR="00F1171E" w:rsidRPr="000B3168" w:rsidRDefault="00F1171E" w:rsidP="007222C8">
            <w:pPr>
              <w:pStyle w:val="Heading2"/>
              <w:jc w:val="left"/>
              <w:rPr>
                <w:rFonts w:ascii="Arial" w:hAnsi="Arial" w:cs="Arial"/>
                <w:u w:val="single"/>
                <w:lang w:val="en-GB"/>
              </w:rPr>
            </w:pPr>
          </w:p>
        </w:tc>
        <w:tc>
          <w:tcPr>
            <w:tcW w:w="2212" w:type="pct"/>
          </w:tcPr>
          <w:p w14:paraId="1DC6075D" w14:textId="77777777" w:rsidR="00F1171E" w:rsidRPr="000B3168" w:rsidRDefault="00AB38B7" w:rsidP="007222C8">
            <w:pPr>
              <w:ind w:left="360"/>
              <w:rPr>
                <w:rFonts w:ascii="Arial" w:hAnsi="Arial" w:cs="Arial"/>
                <w:b/>
                <w:bCs/>
                <w:sz w:val="20"/>
                <w:szCs w:val="20"/>
                <w:lang w:val="en-GB"/>
              </w:rPr>
            </w:pPr>
            <w:r w:rsidRPr="000B3168">
              <w:rPr>
                <w:rFonts w:ascii="Arial" w:hAnsi="Arial" w:cs="Arial"/>
                <w:b/>
                <w:bCs/>
                <w:sz w:val="20"/>
                <w:szCs w:val="20"/>
              </w:rPr>
              <w:t>The abstract provides a general overview of the study, but there is room for improvement in terms of clarity and completeness.</w:t>
            </w:r>
          </w:p>
        </w:tc>
        <w:tc>
          <w:tcPr>
            <w:tcW w:w="1523" w:type="pct"/>
          </w:tcPr>
          <w:p w14:paraId="51152DD0" w14:textId="77777777" w:rsidR="00F1171E" w:rsidRPr="000B3168" w:rsidRDefault="00F1171E" w:rsidP="007222C8">
            <w:pPr>
              <w:pStyle w:val="Heading2"/>
              <w:jc w:val="left"/>
              <w:rPr>
                <w:rFonts w:ascii="Arial" w:hAnsi="Arial" w:cs="Arial"/>
                <w:b w:val="0"/>
                <w:lang w:val="en-GB"/>
              </w:rPr>
            </w:pPr>
          </w:p>
        </w:tc>
      </w:tr>
      <w:tr w:rsidR="00F1171E" w:rsidRPr="000B3168" w14:paraId="3E156B98" w14:textId="77777777" w:rsidTr="007222C8">
        <w:trPr>
          <w:trHeight w:val="859"/>
        </w:trPr>
        <w:tc>
          <w:tcPr>
            <w:tcW w:w="1265" w:type="pct"/>
            <w:noWrap/>
          </w:tcPr>
          <w:p w14:paraId="5FF3DB22" w14:textId="77777777" w:rsidR="00F1171E" w:rsidRPr="000B3168" w:rsidRDefault="00DC6FED" w:rsidP="007222C8">
            <w:pPr>
              <w:ind w:left="360"/>
              <w:rPr>
                <w:rFonts w:ascii="Arial" w:hAnsi="Arial" w:cs="Arial"/>
                <w:b/>
                <w:bCs/>
                <w:sz w:val="20"/>
                <w:szCs w:val="20"/>
                <w:u w:val="single"/>
                <w:lang w:val="en-GB"/>
              </w:rPr>
            </w:pPr>
            <w:r w:rsidRPr="000B3168">
              <w:rPr>
                <w:rFonts w:ascii="Arial" w:hAnsi="Arial" w:cs="Arial"/>
                <w:b/>
                <w:bCs/>
                <w:sz w:val="20"/>
                <w:szCs w:val="20"/>
                <w:lang w:val="en-GB"/>
              </w:rPr>
              <w:t xml:space="preserve">Is the manuscript scientifically, correct? Please write here. </w:t>
            </w:r>
          </w:p>
        </w:tc>
        <w:tc>
          <w:tcPr>
            <w:tcW w:w="2212" w:type="pct"/>
          </w:tcPr>
          <w:p w14:paraId="292A99B2" w14:textId="77777777" w:rsidR="00F1171E" w:rsidRPr="000B3168" w:rsidRDefault="00AB38B7" w:rsidP="00AB38B7">
            <w:pPr>
              <w:pStyle w:val="ListParagraph"/>
              <w:ind w:left="319"/>
              <w:rPr>
                <w:rFonts w:ascii="Arial" w:hAnsi="Arial" w:cs="Arial"/>
                <w:b/>
                <w:bCs/>
                <w:sz w:val="20"/>
                <w:szCs w:val="20"/>
                <w:lang w:val="en-GB"/>
              </w:rPr>
            </w:pPr>
            <w:r w:rsidRPr="000B3168">
              <w:rPr>
                <w:rFonts w:ascii="Arial" w:hAnsi="Arial" w:cs="Arial"/>
                <w:b/>
                <w:bCs/>
                <w:sz w:val="20"/>
                <w:szCs w:val="20"/>
              </w:rPr>
              <w:t>The manuscript appears to be scientifically sound in its overall approach, and the topic is relevant to the field of fraud detection using outlier detection algorithms.</w:t>
            </w:r>
          </w:p>
        </w:tc>
        <w:tc>
          <w:tcPr>
            <w:tcW w:w="1523" w:type="pct"/>
          </w:tcPr>
          <w:p w14:paraId="6256FC2E" w14:textId="77777777" w:rsidR="00F1171E" w:rsidRPr="000B3168" w:rsidRDefault="00F1171E" w:rsidP="007222C8">
            <w:pPr>
              <w:pStyle w:val="Heading2"/>
              <w:jc w:val="left"/>
              <w:rPr>
                <w:rFonts w:ascii="Arial" w:hAnsi="Arial" w:cs="Arial"/>
                <w:b w:val="0"/>
                <w:lang w:val="en-GB"/>
              </w:rPr>
            </w:pPr>
          </w:p>
        </w:tc>
      </w:tr>
      <w:tr w:rsidR="00F1171E" w:rsidRPr="000B3168" w14:paraId="2AD0C748" w14:textId="77777777" w:rsidTr="007222C8">
        <w:trPr>
          <w:trHeight w:val="703"/>
        </w:trPr>
        <w:tc>
          <w:tcPr>
            <w:tcW w:w="1265" w:type="pct"/>
            <w:noWrap/>
          </w:tcPr>
          <w:p w14:paraId="56CD7BDC" w14:textId="77777777" w:rsidR="00F1171E" w:rsidRPr="000B3168" w:rsidRDefault="00F1171E" w:rsidP="007222C8">
            <w:pPr>
              <w:ind w:left="360"/>
              <w:rPr>
                <w:rFonts w:ascii="Arial" w:hAnsi="Arial" w:cs="Arial"/>
                <w:b/>
                <w:bCs/>
                <w:sz w:val="20"/>
                <w:szCs w:val="20"/>
                <w:lang w:val="en-GB"/>
              </w:rPr>
            </w:pPr>
            <w:r w:rsidRPr="000B3168">
              <w:rPr>
                <w:rFonts w:ascii="Arial" w:hAnsi="Arial" w:cs="Arial"/>
                <w:b/>
                <w:bCs/>
                <w:sz w:val="20"/>
                <w:szCs w:val="20"/>
                <w:lang w:val="en-GB"/>
              </w:rPr>
              <w:t>Are the references sufficient and recent? If you have suggestions of additional references, please mention them in the review form.</w:t>
            </w:r>
          </w:p>
          <w:p w14:paraId="2415985E" w14:textId="77777777" w:rsidR="00F1171E" w:rsidRPr="000B3168" w:rsidRDefault="00F1171E" w:rsidP="007222C8">
            <w:pPr>
              <w:ind w:left="360"/>
              <w:rPr>
                <w:rFonts w:ascii="Arial" w:hAnsi="Arial" w:cs="Arial"/>
                <w:b/>
                <w:bCs/>
                <w:sz w:val="20"/>
                <w:szCs w:val="20"/>
                <w:u w:val="single"/>
                <w:lang w:val="en-GB"/>
              </w:rPr>
            </w:pPr>
            <w:r w:rsidRPr="000B3168">
              <w:rPr>
                <w:rFonts w:ascii="Arial" w:hAnsi="Arial" w:cs="Arial"/>
                <w:b/>
                <w:bCs/>
                <w:sz w:val="20"/>
                <w:szCs w:val="20"/>
                <w:u w:val="single"/>
                <w:lang w:val="en-GB"/>
              </w:rPr>
              <w:t>-</w:t>
            </w:r>
          </w:p>
        </w:tc>
        <w:tc>
          <w:tcPr>
            <w:tcW w:w="2212" w:type="pct"/>
          </w:tcPr>
          <w:p w14:paraId="6B8301C6" w14:textId="77777777" w:rsidR="00F1171E" w:rsidRPr="000B3168" w:rsidRDefault="00AB38B7" w:rsidP="007222C8">
            <w:pPr>
              <w:pStyle w:val="ListParagraph"/>
              <w:ind w:left="0"/>
              <w:rPr>
                <w:rFonts w:ascii="Arial" w:hAnsi="Arial" w:cs="Arial"/>
                <w:b/>
                <w:bCs/>
                <w:sz w:val="20"/>
                <w:szCs w:val="20"/>
                <w:lang w:val="en-GB"/>
              </w:rPr>
            </w:pPr>
            <w:r w:rsidRPr="000B3168">
              <w:rPr>
                <w:rFonts w:ascii="Arial" w:hAnsi="Arial" w:cs="Arial"/>
                <w:b/>
                <w:bCs/>
                <w:sz w:val="20"/>
                <w:szCs w:val="20"/>
                <w:lang w:val="en-GB"/>
              </w:rPr>
              <w:t xml:space="preserve">       More references can be added.</w:t>
            </w:r>
          </w:p>
        </w:tc>
        <w:tc>
          <w:tcPr>
            <w:tcW w:w="1523" w:type="pct"/>
          </w:tcPr>
          <w:p w14:paraId="1BE7E88A" w14:textId="77777777" w:rsidR="00F1171E" w:rsidRPr="000B3168" w:rsidRDefault="00F1171E" w:rsidP="007222C8">
            <w:pPr>
              <w:pStyle w:val="Heading2"/>
              <w:jc w:val="left"/>
              <w:rPr>
                <w:rFonts w:ascii="Arial" w:hAnsi="Arial" w:cs="Arial"/>
                <w:b w:val="0"/>
                <w:lang w:val="en-GB"/>
              </w:rPr>
            </w:pPr>
          </w:p>
        </w:tc>
      </w:tr>
      <w:tr w:rsidR="00F1171E" w:rsidRPr="000B3168" w14:paraId="66874CFD" w14:textId="77777777" w:rsidTr="007222C8">
        <w:trPr>
          <w:trHeight w:val="386"/>
        </w:trPr>
        <w:tc>
          <w:tcPr>
            <w:tcW w:w="1265" w:type="pct"/>
            <w:noWrap/>
          </w:tcPr>
          <w:p w14:paraId="2679E422" w14:textId="77777777" w:rsidR="00F1171E" w:rsidRPr="000B3168" w:rsidRDefault="00F1171E" w:rsidP="007222C8">
            <w:pPr>
              <w:pStyle w:val="Heading2"/>
              <w:jc w:val="left"/>
              <w:rPr>
                <w:rFonts w:ascii="Arial" w:hAnsi="Arial" w:cs="Arial"/>
                <w:b w:val="0"/>
                <w:lang w:val="en-GB"/>
              </w:rPr>
            </w:pPr>
          </w:p>
          <w:p w14:paraId="2D31B110" w14:textId="77777777" w:rsidR="00F1171E" w:rsidRPr="000B3168" w:rsidRDefault="00F1171E" w:rsidP="007222C8">
            <w:pPr>
              <w:pStyle w:val="Heading2"/>
              <w:ind w:left="360"/>
              <w:jc w:val="left"/>
              <w:rPr>
                <w:rFonts w:ascii="Arial" w:hAnsi="Arial" w:cs="Arial"/>
                <w:bCs w:val="0"/>
                <w:lang w:val="en-GB"/>
              </w:rPr>
            </w:pPr>
            <w:r w:rsidRPr="000B3168">
              <w:rPr>
                <w:rFonts w:ascii="Arial" w:hAnsi="Arial" w:cs="Arial"/>
                <w:bCs w:val="0"/>
                <w:lang w:val="en-GB"/>
              </w:rPr>
              <w:t>Is the language/English quality of the article suitable for scholarly communications?</w:t>
            </w:r>
          </w:p>
          <w:p w14:paraId="66627BF1" w14:textId="77777777" w:rsidR="00F1171E" w:rsidRPr="000B3168" w:rsidRDefault="00F1171E" w:rsidP="007222C8">
            <w:pPr>
              <w:rPr>
                <w:rFonts w:ascii="Arial" w:hAnsi="Arial" w:cs="Arial"/>
                <w:sz w:val="20"/>
                <w:szCs w:val="20"/>
                <w:lang w:val="en-GB"/>
              </w:rPr>
            </w:pPr>
          </w:p>
        </w:tc>
        <w:tc>
          <w:tcPr>
            <w:tcW w:w="2212" w:type="pct"/>
          </w:tcPr>
          <w:p w14:paraId="6B39B12D" w14:textId="77777777" w:rsidR="00F1171E" w:rsidRPr="000B3168" w:rsidRDefault="00F1171E" w:rsidP="007222C8">
            <w:pPr>
              <w:rPr>
                <w:rFonts w:ascii="Arial" w:hAnsi="Arial" w:cs="Arial"/>
                <w:sz w:val="20"/>
                <w:szCs w:val="20"/>
                <w:lang w:val="en-GB"/>
              </w:rPr>
            </w:pPr>
          </w:p>
          <w:p w14:paraId="1F4F0961" w14:textId="77777777" w:rsidR="00F1171E" w:rsidRPr="000B3168" w:rsidRDefault="00AB38B7" w:rsidP="00AB38B7">
            <w:pPr>
              <w:ind w:left="319"/>
              <w:rPr>
                <w:rFonts w:ascii="Arial" w:hAnsi="Arial" w:cs="Arial"/>
                <w:b/>
                <w:bCs/>
                <w:sz w:val="20"/>
                <w:szCs w:val="20"/>
                <w:lang w:val="en-GB"/>
              </w:rPr>
            </w:pPr>
            <w:r w:rsidRPr="000B3168">
              <w:rPr>
                <w:rFonts w:ascii="Arial" w:hAnsi="Arial" w:cs="Arial"/>
                <w:b/>
                <w:bCs/>
                <w:sz w:val="20"/>
                <w:szCs w:val="20"/>
                <w:lang w:val="en-GB"/>
              </w:rPr>
              <w:t>The manuscript is generally understandable, but the language and English usage require improvement to meet the standards of scholarly communication</w:t>
            </w:r>
          </w:p>
          <w:p w14:paraId="362795CC" w14:textId="77777777" w:rsidR="00F1171E" w:rsidRPr="000B3168" w:rsidRDefault="00F1171E" w:rsidP="00AB38B7">
            <w:pPr>
              <w:ind w:left="319"/>
              <w:rPr>
                <w:rFonts w:ascii="Arial" w:hAnsi="Arial" w:cs="Arial"/>
                <w:b/>
                <w:bCs/>
                <w:sz w:val="20"/>
                <w:szCs w:val="20"/>
                <w:lang w:val="en-GB"/>
              </w:rPr>
            </w:pPr>
          </w:p>
          <w:p w14:paraId="27AA787F" w14:textId="77777777" w:rsidR="00F1171E" w:rsidRPr="000B3168" w:rsidRDefault="00F1171E" w:rsidP="007222C8">
            <w:pPr>
              <w:rPr>
                <w:rFonts w:ascii="Arial" w:hAnsi="Arial" w:cs="Arial"/>
                <w:sz w:val="20"/>
                <w:szCs w:val="20"/>
                <w:lang w:val="en-GB"/>
              </w:rPr>
            </w:pPr>
          </w:p>
          <w:p w14:paraId="51DD5B41" w14:textId="77777777" w:rsidR="00F1171E" w:rsidRPr="000B3168" w:rsidRDefault="00F1171E" w:rsidP="007222C8">
            <w:pPr>
              <w:rPr>
                <w:rFonts w:ascii="Arial" w:hAnsi="Arial" w:cs="Arial"/>
                <w:sz w:val="20"/>
                <w:szCs w:val="20"/>
                <w:lang w:val="en-GB"/>
              </w:rPr>
            </w:pPr>
          </w:p>
        </w:tc>
        <w:tc>
          <w:tcPr>
            <w:tcW w:w="1523" w:type="pct"/>
          </w:tcPr>
          <w:p w14:paraId="3402B284" w14:textId="77777777" w:rsidR="00F1171E" w:rsidRPr="000B3168" w:rsidRDefault="00F1171E" w:rsidP="007222C8">
            <w:pPr>
              <w:rPr>
                <w:rFonts w:ascii="Arial" w:hAnsi="Arial" w:cs="Arial"/>
                <w:sz w:val="20"/>
                <w:szCs w:val="20"/>
                <w:lang w:val="en-GB"/>
              </w:rPr>
            </w:pPr>
          </w:p>
        </w:tc>
      </w:tr>
      <w:tr w:rsidR="00F1171E" w:rsidRPr="000B3168" w14:paraId="4DDC56D7" w14:textId="77777777" w:rsidTr="007222C8">
        <w:trPr>
          <w:trHeight w:val="1178"/>
        </w:trPr>
        <w:tc>
          <w:tcPr>
            <w:tcW w:w="1265" w:type="pct"/>
            <w:noWrap/>
          </w:tcPr>
          <w:p w14:paraId="6FA17A59" w14:textId="77777777" w:rsidR="00F1171E" w:rsidRPr="000B3168" w:rsidRDefault="00F1171E" w:rsidP="007222C8">
            <w:pPr>
              <w:pStyle w:val="Heading2"/>
              <w:jc w:val="left"/>
              <w:rPr>
                <w:rFonts w:ascii="Arial" w:hAnsi="Arial" w:cs="Arial"/>
                <w:b w:val="0"/>
                <w:bCs w:val="0"/>
                <w:lang w:val="en-GB"/>
              </w:rPr>
            </w:pPr>
            <w:r w:rsidRPr="000B3168">
              <w:rPr>
                <w:rFonts w:ascii="Arial" w:hAnsi="Arial" w:cs="Arial"/>
                <w:bCs w:val="0"/>
                <w:u w:val="single"/>
                <w:lang w:val="en-GB"/>
              </w:rPr>
              <w:t>Optional/General</w:t>
            </w:r>
            <w:r w:rsidRPr="000B3168">
              <w:rPr>
                <w:rFonts w:ascii="Arial" w:hAnsi="Arial" w:cs="Arial"/>
                <w:bCs w:val="0"/>
                <w:lang w:val="en-GB"/>
              </w:rPr>
              <w:t xml:space="preserve"> </w:t>
            </w:r>
            <w:r w:rsidRPr="000B3168">
              <w:rPr>
                <w:rFonts w:ascii="Arial" w:hAnsi="Arial" w:cs="Arial"/>
                <w:b w:val="0"/>
                <w:bCs w:val="0"/>
                <w:lang w:val="en-GB"/>
              </w:rPr>
              <w:t>comments</w:t>
            </w:r>
          </w:p>
          <w:p w14:paraId="20DF8C83" w14:textId="77777777" w:rsidR="00F1171E" w:rsidRPr="000B3168" w:rsidRDefault="00F1171E" w:rsidP="007222C8">
            <w:pPr>
              <w:pStyle w:val="Heading2"/>
              <w:jc w:val="left"/>
              <w:rPr>
                <w:rFonts w:ascii="Arial" w:hAnsi="Arial" w:cs="Arial"/>
                <w:b w:val="0"/>
                <w:lang w:val="en-GB"/>
              </w:rPr>
            </w:pPr>
          </w:p>
        </w:tc>
        <w:tc>
          <w:tcPr>
            <w:tcW w:w="2212" w:type="pct"/>
          </w:tcPr>
          <w:p w14:paraId="3B1E51E3" w14:textId="77777777" w:rsidR="00F1171E" w:rsidRPr="000B3168" w:rsidRDefault="00F1171E" w:rsidP="007222C8">
            <w:pPr>
              <w:rPr>
                <w:rFonts w:ascii="Arial" w:hAnsi="Arial" w:cs="Arial"/>
                <w:sz w:val="20"/>
                <w:szCs w:val="20"/>
                <w:lang w:val="en-GB"/>
              </w:rPr>
            </w:pPr>
          </w:p>
          <w:p w14:paraId="15383235" w14:textId="77777777" w:rsidR="00F1171E" w:rsidRPr="000B3168" w:rsidRDefault="00F1171E" w:rsidP="007222C8">
            <w:pPr>
              <w:rPr>
                <w:rFonts w:ascii="Arial" w:hAnsi="Arial" w:cs="Arial"/>
                <w:sz w:val="20"/>
                <w:szCs w:val="20"/>
                <w:lang w:val="en-GB"/>
              </w:rPr>
            </w:pPr>
          </w:p>
          <w:p w14:paraId="27EACC55" w14:textId="77777777" w:rsidR="00F1171E" w:rsidRPr="000B3168" w:rsidRDefault="0082637A" w:rsidP="0082637A">
            <w:pPr>
              <w:ind w:left="319"/>
              <w:rPr>
                <w:rFonts w:ascii="Arial" w:hAnsi="Arial" w:cs="Arial"/>
                <w:b/>
                <w:bCs/>
                <w:sz w:val="20"/>
                <w:szCs w:val="20"/>
                <w:lang w:val="en-GB"/>
              </w:rPr>
            </w:pPr>
            <w:r w:rsidRPr="000B3168">
              <w:rPr>
                <w:rFonts w:ascii="Arial" w:hAnsi="Arial" w:cs="Arial"/>
                <w:b/>
                <w:bCs/>
                <w:sz w:val="20"/>
                <w:szCs w:val="20"/>
                <w:lang w:val="en-GB"/>
              </w:rPr>
              <w:t>T</w:t>
            </w:r>
            <w:r w:rsidR="008A11CB" w:rsidRPr="000B3168">
              <w:rPr>
                <w:rFonts w:ascii="Arial" w:hAnsi="Arial" w:cs="Arial"/>
                <w:b/>
                <w:bCs/>
                <w:sz w:val="20"/>
                <w:szCs w:val="20"/>
                <w:lang w:val="en-GB"/>
              </w:rPr>
              <w:t>he manuscript has the potential to contribute meaningfully to the literature on fraud detection and outlier analysis</w:t>
            </w:r>
          </w:p>
          <w:p w14:paraId="75ADB1BE" w14:textId="77777777" w:rsidR="00F1171E" w:rsidRPr="000B3168" w:rsidRDefault="00F1171E" w:rsidP="007222C8">
            <w:pPr>
              <w:rPr>
                <w:rFonts w:ascii="Arial" w:hAnsi="Arial" w:cs="Arial"/>
                <w:sz w:val="20"/>
                <w:szCs w:val="20"/>
                <w:lang w:val="en-GB"/>
              </w:rPr>
            </w:pPr>
          </w:p>
        </w:tc>
        <w:tc>
          <w:tcPr>
            <w:tcW w:w="1523" w:type="pct"/>
          </w:tcPr>
          <w:p w14:paraId="2388B033" w14:textId="77777777" w:rsidR="00F1171E" w:rsidRPr="000B3168" w:rsidRDefault="00F1171E" w:rsidP="007222C8">
            <w:pPr>
              <w:rPr>
                <w:rFonts w:ascii="Arial" w:hAnsi="Arial" w:cs="Arial"/>
                <w:sz w:val="20"/>
                <w:szCs w:val="20"/>
                <w:lang w:val="en-GB"/>
              </w:rPr>
            </w:pPr>
          </w:p>
        </w:tc>
      </w:tr>
    </w:tbl>
    <w:p w14:paraId="0487703E" w14:textId="77777777" w:rsidR="00F1171E" w:rsidRPr="000B3168" w:rsidRDefault="00F1171E" w:rsidP="00F1171E">
      <w:pPr>
        <w:pStyle w:val="BodyText"/>
        <w:rPr>
          <w:rFonts w:ascii="Arial" w:hAnsi="Arial" w:cs="Arial"/>
          <w:b/>
          <w:bCs/>
          <w:sz w:val="20"/>
          <w:szCs w:val="20"/>
          <w:u w:val="single"/>
          <w:lang w:val="en-GB"/>
        </w:rPr>
      </w:pPr>
    </w:p>
    <w:p w14:paraId="5AE9A0A9" w14:textId="77777777" w:rsidR="00F1171E" w:rsidRPr="000B316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B3168" w14:paraId="4B9DDD82"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4FC55EB1" w14:textId="77777777" w:rsidR="00F1171E" w:rsidRPr="000B3168" w:rsidRDefault="00F1171E" w:rsidP="007222C8">
            <w:pPr>
              <w:pStyle w:val="NormalWeb"/>
              <w:spacing w:before="0" w:beforeAutospacing="0" w:after="0" w:afterAutospacing="0"/>
              <w:rPr>
                <w:rFonts w:ascii="Arial" w:hAnsi="Arial" w:cs="Arial"/>
                <w:b/>
                <w:sz w:val="20"/>
                <w:szCs w:val="20"/>
                <w:u w:val="single"/>
                <w:lang w:val="en-GB"/>
              </w:rPr>
            </w:pPr>
            <w:r w:rsidRPr="000B3168">
              <w:rPr>
                <w:rFonts w:ascii="Arial" w:hAnsi="Arial" w:cs="Arial"/>
                <w:b/>
                <w:sz w:val="20"/>
                <w:szCs w:val="20"/>
                <w:highlight w:val="yellow"/>
                <w:u w:val="single"/>
                <w:lang w:val="en-GB"/>
              </w:rPr>
              <w:lastRenderedPageBreak/>
              <w:t>PART  2:</w:t>
            </w:r>
            <w:r w:rsidRPr="000B3168">
              <w:rPr>
                <w:rFonts w:ascii="Arial" w:hAnsi="Arial" w:cs="Arial"/>
                <w:b/>
                <w:sz w:val="20"/>
                <w:szCs w:val="20"/>
                <w:u w:val="single"/>
                <w:lang w:val="en-GB"/>
              </w:rPr>
              <w:t xml:space="preserve"> </w:t>
            </w:r>
          </w:p>
          <w:p w14:paraId="61CE8A56" w14:textId="77777777" w:rsidR="00F1171E" w:rsidRPr="000B316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B3168" w14:paraId="3AE74E19" w14:textId="77777777" w:rsidTr="007222C8">
        <w:trPr>
          <w:trHeight w:val="935"/>
        </w:trPr>
        <w:tc>
          <w:tcPr>
            <w:tcW w:w="1615" w:type="pct"/>
            <w:shd w:val="clear" w:color="auto" w:fill="auto"/>
            <w:noWrap/>
            <w:tcMar>
              <w:top w:w="0" w:type="dxa"/>
              <w:left w:w="108" w:type="dxa"/>
              <w:bottom w:w="0" w:type="dxa"/>
              <w:right w:w="108" w:type="dxa"/>
            </w:tcMar>
            <w:vAlign w:val="center"/>
          </w:tcPr>
          <w:p w14:paraId="02479D05" w14:textId="77777777" w:rsidR="00F1171E" w:rsidRPr="000B316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105F85A9" w14:textId="77777777" w:rsidR="00F1171E" w:rsidRPr="000B3168" w:rsidRDefault="00F1171E" w:rsidP="007222C8">
            <w:pPr>
              <w:pStyle w:val="Heading2"/>
              <w:jc w:val="left"/>
              <w:rPr>
                <w:rFonts w:ascii="Arial" w:hAnsi="Arial" w:cs="Arial"/>
                <w:lang w:val="en-GB"/>
              </w:rPr>
            </w:pPr>
            <w:r w:rsidRPr="000B3168">
              <w:rPr>
                <w:rFonts w:ascii="Arial" w:hAnsi="Arial" w:cs="Arial"/>
                <w:lang w:val="en-GB"/>
              </w:rPr>
              <w:t>Reviewer’s comment</w:t>
            </w:r>
          </w:p>
        </w:tc>
        <w:tc>
          <w:tcPr>
            <w:tcW w:w="1342" w:type="pct"/>
            <w:shd w:val="clear" w:color="auto" w:fill="auto"/>
          </w:tcPr>
          <w:p w14:paraId="3B976AC1" w14:textId="77777777" w:rsidR="00F1171E" w:rsidRPr="000B3168" w:rsidRDefault="00F1171E" w:rsidP="007222C8">
            <w:pPr>
              <w:pStyle w:val="Heading2"/>
              <w:jc w:val="left"/>
              <w:rPr>
                <w:rFonts w:ascii="Arial" w:hAnsi="Arial" w:cs="Arial"/>
                <w:b w:val="0"/>
                <w:lang w:val="en-GB"/>
              </w:rPr>
            </w:pPr>
            <w:r w:rsidRPr="000B3168">
              <w:rPr>
                <w:rFonts w:ascii="Arial" w:hAnsi="Arial" w:cs="Arial"/>
                <w:lang w:val="en-GB"/>
              </w:rPr>
              <w:t>Author’s comment</w:t>
            </w:r>
            <w:r w:rsidRPr="000B3168">
              <w:rPr>
                <w:rFonts w:ascii="Arial" w:hAnsi="Arial" w:cs="Arial"/>
                <w:b w:val="0"/>
                <w:lang w:val="en-GB"/>
              </w:rPr>
              <w:t xml:space="preserve"> </w:t>
            </w:r>
            <w:r w:rsidRPr="000B316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B3168" w14:paraId="2949AD2C" w14:textId="77777777" w:rsidTr="007222C8">
        <w:trPr>
          <w:trHeight w:val="697"/>
        </w:trPr>
        <w:tc>
          <w:tcPr>
            <w:tcW w:w="1615" w:type="pct"/>
            <w:shd w:val="clear" w:color="auto" w:fill="auto"/>
            <w:noWrap/>
            <w:tcMar>
              <w:top w:w="0" w:type="dxa"/>
              <w:left w:w="108" w:type="dxa"/>
              <w:bottom w:w="0" w:type="dxa"/>
              <w:right w:w="108" w:type="dxa"/>
            </w:tcMar>
            <w:vAlign w:val="center"/>
          </w:tcPr>
          <w:p w14:paraId="56ABE2B5" w14:textId="77777777" w:rsidR="00F1171E" w:rsidRPr="000B3168" w:rsidRDefault="00F1171E" w:rsidP="007222C8">
            <w:pPr>
              <w:pStyle w:val="NormalWeb"/>
              <w:spacing w:before="0" w:beforeAutospacing="0" w:after="0" w:afterAutospacing="0"/>
              <w:rPr>
                <w:rFonts w:ascii="Arial" w:hAnsi="Arial" w:cs="Arial"/>
                <w:b/>
                <w:sz w:val="20"/>
                <w:szCs w:val="20"/>
                <w:lang w:val="en-GB"/>
              </w:rPr>
            </w:pPr>
            <w:r w:rsidRPr="000B3168">
              <w:rPr>
                <w:rFonts w:ascii="Arial" w:hAnsi="Arial" w:cs="Arial"/>
                <w:b/>
                <w:sz w:val="20"/>
                <w:szCs w:val="20"/>
                <w:lang w:val="en-GB"/>
              </w:rPr>
              <w:t xml:space="preserve">Are there ethical issues in this manuscript? </w:t>
            </w:r>
          </w:p>
          <w:p w14:paraId="1B251A7D" w14:textId="77777777" w:rsidR="00F1171E" w:rsidRPr="000B316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3D1E3529" w14:textId="77777777" w:rsidR="00F1171E" w:rsidRPr="000B3168" w:rsidRDefault="00F1171E" w:rsidP="00C3509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4AEA304C" w14:textId="77777777" w:rsidR="00F1171E" w:rsidRPr="000B3168" w:rsidRDefault="00F1171E" w:rsidP="007222C8">
            <w:pPr>
              <w:rPr>
                <w:rFonts w:ascii="Arial" w:eastAsia="Arial Unicode MS" w:hAnsi="Arial" w:cs="Arial"/>
                <w:sz w:val="20"/>
                <w:szCs w:val="20"/>
                <w:lang w:val="en-GB"/>
              </w:rPr>
            </w:pPr>
          </w:p>
          <w:p w14:paraId="154BBB9D" w14:textId="77777777" w:rsidR="00F1171E" w:rsidRPr="000B3168" w:rsidRDefault="00F1171E" w:rsidP="007222C8">
            <w:pPr>
              <w:rPr>
                <w:rFonts w:ascii="Arial" w:eastAsia="Arial Unicode MS" w:hAnsi="Arial" w:cs="Arial"/>
                <w:sz w:val="20"/>
                <w:szCs w:val="20"/>
                <w:lang w:val="en-GB"/>
              </w:rPr>
            </w:pPr>
          </w:p>
          <w:p w14:paraId="15692E02" w14:textId="77777777" w:rsidR="00F1171E" w:rsidRPr="000B3168" w:rsidRDefault="00F1171E" w:rsidP="007222C8">
            <w:pPr>
              <w:rPr>
                <w:rFonts w:ascii="Arial" w:eastAsia="Arial Unicode MS" w:hAnsi="Arial" w:cs="Arial"/>
                <w:sz w:val="20"/>
                <w:szCs w:val="20"/>
                <w:lang w:val="en-GB"/>
              </w:rPr>
            </w:pPr>
          </w:p>
          <w:p w14:paraId="7F16D080" w14:textId="77777777" w:rsidR="00F1171E" w:rsidRPr="000B3168" w:rsidRDefault="00F1171E" w:rsidP="007222C8">
            <w:pPr>
              <w:pStyle w:val="NormalWeb"/>
              <w:spacing w:before="0" w:beforeAutospacing="0" w:after="0" w:afterAutospacing="0"/>
              <w:rPr>
                <w:rFonts w:ascii="Arial" w:hAnsi="Arial" w:cs="Arial"/>
                <w:sz w:val="20"/>
                <w:szCs w:val="20"/>
                <w:lang w:val="en-GB"/>
              </w:rPr>
            </w:pPr>
          </w:p>
        </w:tc>
      </w:tr>
    </w:tbl>
    <w:p w14:paraId="5F196E47" w14:textId="77777777" w:rsidR="004C3DF1" w:rsidRPr="000B3168" w:rsidRDefault="004C3DF1">
      <w:pPr>
        <w:rPr>
          <w:rFonts w:ascii="Arial" w:hAnsi="Arial" w:cs="Arial"/>
          <w:b/>
          <w:sz w:val="20"/>
          <w:szCs w:val="20"/>
          <w:lang w:val="en-GB"/>
        </w:rPr>
      </w:pPr>
    </w:p>
    <w:p w14:paraId="1F9AF12D" w14:textId="77777777" w:rsidR="00C7192F" w:rsidRPr="000B3168" w:rsidRDefault="00C7192F" w:rsidP="00C7192F">
      <w:pPr>
        <w:pStyle w:val="Affiliation"/>
        <w:spacing w:after="0" w:line="240" w:lineRule="auto"/>
        <w:jc w:val="left"/>
        <w:rPr>
          <w:rFonts w:ascii="Arial" w:hAnsi="Arial" w:cs="Arial"/>
          <w:b/>
          <w:u w:val="single"/>
        </w:rPr>
      </w:pPr>
      <w:r w:rsidRPr="000B3168">
        <w:rPr>
          <w:rFonts w:ascii="Arial" w:hAnsi="Arial" w:cs="Arial"/>
          <w:b/>
          <w:u w:val="single"/>
        </w:rPr>
        <w:t>Reviewer details:</w:t>
      </w:r>
    </w:p>
    <w:p w14:paraId="1623044C" w14:textId="77777777" w:rsidR="00C7192F" w:rsidRPr="000B3168" w:rsidRDefault="00C7192F" w:rsidP="00C7192F">
      <w:pPr>
        <w:pStyle w:val="Affiliation"/>
        <w:spacing w:after="0" w:line="240" w:lineRule="auto"/>
        <w:jc w:val="left"/>
        <w:rPr>
          <w:rFonts w:ascii="Arial" w:hAnsi="Arial" w:cs="Arial"/>
          <w:b/>
        </w:rPr>
      </w:pPr>
      <w:r w:rsidRPr="000B3168">
        <w:rPr>
          <w:rFonts w:ascii="Arial" w:hAnsi="Arial" w:cs="Arial"/>
          <w:b/>
          <w:color w:val="000000"/>
        </w:rPr>
        <w:t>Venkata Ratnam Ganji, India</w:t>
      </w:r>
      <w:r w:rsidRPr="000B3168">
        <w:rPr>
          <w:rFonts w:ascii="Arial" w:hAnsi="Arial" w:cs="Arial"/>
          <w:b/>
          <w:color w:val="000000"/>
        </w:rPr>
        <w:tab/>
      </w:r>
    </w:p>
    <w:p w14:paraId="41B7B4BC" w14:textId="77777777" w:rsidR="00C7192F" w:rsidRPr="000B3168" w:rsidRDefault="00C7192F">
      <w:pPr>
        <w:rPr>
          <w:rFonts w:ascii="Arial" w:hAnsi="Arial" w:cs="Arial"/>
          <w:b/>
          <w:sz w:val="20"/>
          <w:szCs w:val="20"/>
        </w:rPr>
      </w:pPr>
    </w:p>
    <w:sectPr w:rsidR="00C7192F" w:rsidRPr="000B316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5A903" w14:textId="77777777" w:rsidR="00CC35A0" w:rsidRPr="0000007A" w:rsidRDefault="00CC35A0" w:rsidP="0099583E">
      <w:r>
        <w:separator/>
      </w:r>
    </w:p>
  </w:endnote>
  <w:endnote w:type="continuationSeparator" w:id="0">
    <w:p w14:paraId="0DA1AC1C" w14:textId="77777777" w:rsidR="00CC35A0" w:rsidRPr="0000007A" w:rsidRDefault="00CC35A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3976E"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50137" w14:textId="77777777" w:rsidR="00CC35A0" w:rsidRPr="0000007A" w:rsidRDefault="00CC35A0" w:rsidP="0099583E">
      <w:r>
        <w:separator/>
      </w:r>
    </w:p>
  </w:footnote>
  <w:footnote w:type="continuationSeparator" w:id="0">
    <w:p w14:paraId="69698181" w14:textId="77777777" w:rsidR="00CC35A0" w:rsidRPr="0000007A" w:rsidRDefault="00CC35A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D1715"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753B3FA4"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7D056D90"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51891233">
    <w:abstractNumId w:val="3"/>
  </w:num>
  <w:num w:numId="2" w16cid:durableId="456340156">
    <w:abstractNumId w:val="6"/>
  </w:num>
  <w:num w:numId="3" w16cid:durableId="2049839130">
    <w:abstractNumId w:val="5"/>
  </w:num>
  <w:num w:numId="4" w16cid:durableId="961690136">
    <w:abstractNumId w:val="7"/>
  </w:num>
  <w:num w:numId="5" w16cid:durableId="1850483693">
    <w:abstractNumId w:val="4"/>
  </w:num>
  <w:num w:numId="6" w16cid:durableId="1568606787">
    <w:abstractNumId w:val="0"/>
  </w:num>
  <w:num w:numId="7" w16cid:durableId="799685135">
    <w:abstractNumId w:val="1"/>
  </w:num>
  <w:num w:numId="8" w16cid:durableId="1967537334">
    <w:abstractNumId w:val="9"/>
  </w:num>
  <w:num w:numId="9" w16cid:durableId="1392193264">
    <w:abstractNumId w:val="8"/>
  </w:num>
  <w:num w:numId="10" w16cid:durableId="1269922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3168"/>
    <w:rsid w:val="000B31F4"/>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4F25"/>
    <w:rsid w:val="002F6935"/>
    <w:rsid w:val="00312559"/>
    <w:rsid w:val="003204B8"/>
    <w:rsid w:val="00326D7D"/>
    <w:rsid w:val="0033018A"/>
    <w:rsid w:val="0033378F"/>
    <w:rsid w:val="0033692F"/>
    <w:rsid w:val="00353718"/>
    <w:rsid w:val="0037365E"/>
    <w:rsid w:val="00374F93"/>
    <w:rsid w:val="00377F1D"/>
    <w:rsid w:val="00394901"/>
    <w:rsid w:val="003A04E7"/>
    <w:rsid w:val="003A1C45"/>
    <w:rsid w:val="003A4991"/>
    <w:rsid w:val="003A6E1A"/>
    <w:rsid w:val="003B1D0B"/>
    <w:rsid w:val="003B2172"/>
    <w:rsid w:val="003D1BDE"/>
    <w:rsid w:val="003E746A"/>
    <w:rsid w:val="00401C12"/>
    <w:rsid w:val="0041786D"/>
    <w:rsid w:val="00421DBF"/>
    <w:rsid w:val="00423768"/>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711D"/>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1DF0"/>
    <w:rsid w:val="006357B6"/>
    <w:rsid w:val="00640538"/>
    <w:rsid w:val="00645A56"/>
    <w:rsid w:val="006478EB"/>
    <w:rsid w:val="006532DF"/>
    <w:rsid w:val="00653AE1"/>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37A"/>
    <w:rsid w:val="0082676D"/>
    <w:rsid w:val="008324FC"/>
    <w:rsid w:val="00836779"/>
    <w:rsid w:val="00846F1F"/>
    <w:rsid w:val="008470AB"/>
    <w:rsid w:val="008502BD"/>
    <w:rsid w:val="0085546D"/>
    <w:rsid w:val="0086369B"/>
    <w:rsid w:val="00867E37"/>
    <w:rsid w:val="0087201B"/>
    <w:rsid w:val="00877F10"/>
    <w:rsid w:val="00882091"/>
    <w:rsid w:val="00893E75"/>
    <w:rsid w:val="00895D0A"/>
    <w:rsid w:val="008A11CB"/>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567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6F5"/>
    <w:rsid w:val="00A37DE3"/>
    <w:rsid w:val="00A40B00"/>
    <w:rsid w:val="00A44D25"/>
    <w:rsid w:val="00A4787C"/>
    <w:rsid w:val="00A51369"/>
    <w:rsid w:val="00A519D1"/>
    <w:rsid w:val="00A5303B"/>
    <w:rsid w:val="00A65C50"/>
    <w:rsid w:val="00A8290F"/>
    <w:rsid w:val="00AA41B3"/>
    <w:rsid w:val="00AA49A2"/>
    <w:rsid w:val="00AA5338"/>
    <w:rsid w:val="00AB1ED6"/>
    <w:rsid w:val="00AB38B7"/>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8C4"/>
    <w:rsid w:val="00BB4FEC"/>
    <w:rsid w:val="00BC1B2E"/>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3C1D"/>
    <w:rsid w:val="00C25C8F"/>
    <w:rsid w:val="00C263C6"/>
    <w:rsid w:val="00C268B8"/>
    <w:rsid w:val="00C35098"/>
    <w:rsid w:val="00C435C6"/>
    <w:rsid w:val="00C635B6"/>
    <w:rsid w:val="00C70DFC"/>
    <w:rsid w:val="00C7192F"/>
    <w:rsid w:val="00C73EFE"/>
    <w:rsid w:val="00C82466"/>
    <w:rsid w:val="00C84097"/>
    <w:rsid w:val="00CA4B20"/>
    <w:rsid w:val="00CA7853"/>
    <w:rsid w:val="00CB429B"/>
    <w:rsid w:val="00CC2753"/>
    <w:rsid w:val="00CC35A0"/>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2DC9"/>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515B"/>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0818"/>
    <w:rsid w:val="00EC6894"/>
    <w:rsid w:val="00ED6B12"/>
    <w:rsid w:val="00ED7400"/>
    <w:rsid w:val="00EF326D"/>
    <w:rsid w:val="00EF53FE"/>
    <w:rsid w:val="00F00F7D"/>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4B63"/>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6EA626"/>
  <w15:docId w15:val="{531A5FB0-7E18-4477-84EE-BA4B53E22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BB48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BB48C4"/>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6357B6"/>
    <w:rPr>
      <w:color w:val="605E5C"/>
      <w:shd w:val="clear" w:color="auto" w:fill="E1DFDD"/>
    </w:rPr>
  </w:style>
  <w:style w:type="paragraph" w:customStyle="1" w:styleId="Affiliation">
    <w:name w:val="Affiliation"/>
    <w:basedOn w:val="Normal"/>
    <w:rsid w:val="00C7192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2912052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5548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2</Pages>
  <Words>462</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3094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2025-06-05T12:13:00Z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