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94BF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94BF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94BF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94BF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BF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94BF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906DA2E" w:rsidR="0000007A" w:rsidRPr="00394BFC" w:rsidRDefault="00CA194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94BF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Ideas Concerning Arts and Social Studies</w:t>
              </w:r>
            </w:hyperlink>
          </w:p>
        </w:tc>
      </w:tr>
      <w:tr w:rsidR="0000007A" w:rsidRPr="00394BF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94BF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BF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DE8E80A" w:rsidR="0000007A" w:rsidRPr="00394BF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24316"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5811</w:t>
            </w:r>
          </w:p>
        </w:tc>
      </w:tr>
      <w:tr w:rsidR="0000007A" w:rsidRPr="00394BF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94BF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BF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8E179C7" w:rsidR="0000007A" w:rsidRPr="00394BFC" w:rsidRDefault="00A2461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94BF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2020 Presidential Election and Predictive Analytics: Key Candidate Attributes That Predict Voter </w:t>
            </w:r>
            <w:proofErr w:type="spellStart"/>
            <w:r w:rsidRPr="00394BFC">
              <w:rPr>
                <w:rFonts w:ascii="Arial" w:hAnsi="Arial" w:cs="Arial"/>
                <w:b/>
                <w:sz w:val="20"/>
                <w:szCs w:val="20"/>
                <w:lang w:val="en-GB"/>
              </w:rPr>
              <w:t>Behavior</w:t>
            </w:r>
            <w:proofErr w:type="spellEnd"/>
            <w:r w:rsidRPr="00394BF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394BFC">
              <w:rPr>
                <w:rFonts w:ascii="Arial" w:hAnsi="Arial" w:cs="Arial"/>
                <w:b/>
                <w:sz w:val="20"/>
                <w:szCs w:val="20"/>
                <w:lang w:val="en-GB"/>
              </w:rPr>
              <w:t>With</w:t>
            </w:r>
            <w:proofErr w:type="gramEnd"/>
            <w:r w:rsidRPr="00394BF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Election Results in the 2020 Presidential Election</w:t>
            </w:r>
          </w:p>
        </w:tc>
      </w:tr>
      <w:tr w:rsidR="00CF0BBB" w:rsidRPr="00394BF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94BF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BF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CA3630C" w:rsidR="00CF0BBB" w:rsidRPr="00394BFC" w:rsidRDefault="0072431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4BF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7918E16" w14:textId="77777777" w:rsidR="00320468" w:rsidRPr="00394BFC" w:rsidRDefault="00320468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71726BD9" w14:textId="77777777" w:rsidR="00320468" w:rsidRPr="00394BFC" w:rsidRDefault="00320468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394BF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4"/>
        <w:gridCol w:w="9354"/>
        <w:gridCol w:w="6442"/>
      </w:tblGrid>
      <w:tr w:rsidR="00F1171E" w:rsidRPr="00394BFC" w14:paraId="71A94C1F" w14:textId="77777777" w:rsidTr="00394BFC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94BF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94BF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94BF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94BF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94BFC" w14:paraId="5EA12279" w14:textId="77777777" w:rsidTr="00394BFC">
        <w:tc>
          <w:tcPr>
            <w:tcW w:w="1246" w:type="pct"/>
            <w:noWrap/>
          </w:tcPr>
          <w:p w14:paraId="7AE9682F" w14:textId="77777777" w:rsidR="00F1171E" w:rsidRPr="00394BF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23" w:type="pct"/>
          </w:tcPr>
          <w:p w14:paraId="5B8DBE06" w14:textId="77777777" w:rsidR="00F1171E" w:rsidRPr="00394BF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94BF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94BF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4BF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94BF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57792C30" w14:textId="77777777" w:rsidR="00F1171E" w:rsidRPr="00394B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94BFC">
              <w:rPr>
                <w:rFonts w:ascii="Arial" w:hAnsi="Arial" w:cs="Arial"/>
                <w:lang w:val="en-GB"/>
              </w:rPr>
              <w:t>Author’s Feedback</w:t>
            </w:r>
            <w:r w:rsidRPr="00394BF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94BF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94BFC" w14:paraId="5C0AB4EC" w14:textId="77777777" w:rsidTr="00394BFC">
        <w:trPr>
          <w:trHeight w:val="1264"/>
        </w:trPr>
        <w:tc>
          <w:tcPr>
            <w:tcW w:w="1246" w:type="pct"/>
            <w:noWrap/>
          </w:tcPr>
          <w:p w14:paraId="66B47184" w14:textId="48030299" w:rsidR="00F1171E" w:rsidRPr="00394BF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94BF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7DBC9196" w14:textId="7F2ECD98" w:rsidR="00F1171E" w:rsidRPr="00394BFC" w:rsidRDefault="00247A1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addresses a highly relevant topic in the field of political science as by developing and by applying the Political Market</w:t>
            </w:r>
            <w:r w:rsidR="00DC4788"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</w:t>
            </w:r>
            <w:r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ng Candidate Attribute Scale (PMCAS)</w:t>
            </w:r>
            <w:r w:rsidR="00DC4788"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across national sample, the au</w:t>
            </w:r>
            <w:r w:rsidR="002832B0"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thors contribute to original </w:t>
            </w:r>
            <w:r w:rsidR="004F5E0C"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and robust instrument for </w:t>
            </w:r>
            <w:proofErr w:type="spellStart"/>
            <w:r w:rsidR="004F5E0C"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mearsuring</w:t>
            </w:r>
            <w:proofErr w:type="spellEnd"/>
            <w:r w:rsidR="004F5E0C"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candidate attributes </w:t>
            </w:r>
            <w:proofErr w:type="spellStart"/>
            <w:r w:rsidR="004F5E0C"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inrelation</w:t>
            </w:r>
            <w:proofErr w:type="spellEnd"/>
            <w:r w:rsidR="004F5E0C"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voter behaviour. The study also offers insight into voter psychology.</w:t>
            </w:r>
          </w:p>
        </w:tc>
        <w:tc>
          <w:tcPr>
            <w:tcW w:w="1531" w:type="pct"/>
          </w:tcPr>
          <w:p w14:paraId="462A339C" w14:textId="77777777" w:rsidR="00F1171E" w:rsidRPr="00394B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94BFC" w14:paraId="0D8B5B2C" w14:textId="77777777" w:rsidTr="00394BFC">
        <w:trPr>
          <w:trHeight w:val="1262"/>
        </w:trPr>
        <w:tc>
          <w:tcPr>
            <w:tcW w:w="1246" w:type="pct"/>
            <w:noWrap/>
          </w:tcPr>
          <w:p w14:paraId="21CBA5FE" w14:textId="77777777" w:rsidR="00F1171E" w:rsidRPr="00394BF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94BF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94BF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794AA9A7" w14:textId="0A38E38F" w:rsidR="00F1171E" w:rsidRPr="00394BFC" w:rsidRDefault="004C404A" w:rsidP="00A1459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Not </w:t>
            </w:r>
            <w:r w:rsidR="004C74A2"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entirely suitable as it is over repetitive.</w:t>
            </w:r>
            <w:r w:rsidR="004C74A2"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br/>
              <w:t xml:space="preserve">suggested title: “Predictive Analytics and Candidate Attributes: Voter </w:t>
            </w:r>
            <w:proofErr w:type="spellStart"/>
            <w:r w:rsidR="004C74A2"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Behavior</w:t>
            </w:r>
            <w:proofErr w:type="spellEnd"/>
            <w:r w:rsidR="004C74A2"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the 2020 U.S. Presidential Election</w:t>
            </w:r>
          </w:p>
        </w:tc>
        <w:tc>
          <w:tcPr>
            <w:tcW w:w="1531" w:type="pct"/>
          </w:tcPr>
          <w:p w14:paraId="405B6701" w14:textId="77777777" w:rsidR="00F1171E" w:rsidRPr="00394B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94BFC" w14:paraId="5604762A" w14:textId="77777777" w:rsidTr="00394BFC">
        <w:trPr>
          <w:trHeight w:val="962"/>
        </w:trPr>
        <w:tc>
          <w:tcPr>
            <w:tcW w:w="1246" w:type="pct"/>
            <w:noWrap/>
          </w:tcPr>
          <w:p w14:paraId="3635573D" w14:textId="77777777" w:rsidR="00F1171E" w:rsidRPr="00394BF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94BF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94BF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0FB7E83A" w14:textId="7A81C4D1" w:rsidR="00F1171E" w:rsidRPr="00394BFC" w:rsidRDefault="001D6034" w:rsidP="001D603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good. However, rephrase vague language like “we found out that voters are hig</w:t>
            </w:r>
            <w:r w:rsidR="00DC4788"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</w:t>
            </w:r>
            <w:r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ly influenced”</w:t>
            </w:r>
            <w:r w:rsidR="00A133F2"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with stronger wording: “Results indicate that visual attributes were most significant predictors of voter </w:t>
            </w:r>
            <w:r w:rsidR="00B03DEB"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preference”</w:t>
            </w:r>
            <w:r w:rsidR="00F4519C"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 Also, include the data collection method</w:t>
            </w:r>
          </w:p>
        </w:tc>
        <w:tc>
          <w:tcPr>
            <w:tcW w:w="1531" w:type="pct"/>
          </w:tcPr>
          <w:p w14:paraId="1D54B730" w14:textId="77777777" w:rsidR="00F1171E" w:rsidRPr="00394B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94BFC" w14:paraId="2F579F54" w14:textId="77777777" w:rsidTr="00394BFC">
        <w:trPr>
          <w:trHeight w:val="859"/>
        </w:trPr>
        <w:tc>
          <w:tcPr>
            <w:tcW w:w="1246" w:type="pct"/>
            <w:noWrap/>
          </w:tcPr>
          <w:p w14:paraId="04361F46" w14:textId="368783AB" w:rsidR="00F1171E" w:rsidRPr="00394BF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23" w:type="pct"/>
          </w:tcPr>
          <w:p w14:paraId="2B5A7721" w14:textId="15474C5F" w:rsidR="00F1171E" w:rsidRPr="00394BFC" w:rsidRDefault="00070FC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31" w:type="pct"/>
          </w:tcPr>
          <w:p w14:paraId="4898F764" w14:textId="77777777" w:rsidR="00F1171E" w:rsidRPr="00394B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94BFC" w14:paraId="73739464" w14:textId="77777777" w:rsidTr="00394BFC">
        <w:trPr>
          <w:trHeight w:val="703"/>
        </w:trPr>
        <w:tc>
          <w:tcPr>
            <w:tcW w:w="1246" w:type="pct"/>
            <w:noWrap/>
          </w:tcPr>
          <w:p w14:paraId="7EFC02A2" w14:textId="7764CA58" w:rsidR="00F1171E" w:rsidRPr="00394BFC" w:rsidRDefault="00F1171E" w:rsidP="00DC478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23" w:type="pct"/>
          </w:tcPr>
          <w:p w14:paraId="24FE0567" w14:textId="679AC0F0" w:rsidR="00F1171E" w:rsidRPr="00394BFC" w:rsidRDefault="00070FC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Mostly yes</w:t>
            </w:r>
            <w:r w:rsidR="00E241D7"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including the work of Finn and Glaser (2010) on “Voter Affect and the 2008 U.S. Presidential Election</w:t>
            </w:r>
            <w:r w:rsidR="00856788"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: Hope and </w:t>
            </w:r>
            <w:proofErr w:type="spellStart"/>
            <w:r w:rsidR="00856788"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RaceMattered</w:t>
            </w:r>
            <w:proofErr w:type="spellEnd"/>
            <w:r w:rsidR="00E241D7"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” </w:t>
            </w:r>
            <w:r w:rsidR="00856788" w:rsidRPr="00394B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will enrich the study</w:t>
            </w:r>
          </w:p>
        </w:tc>
        <w:tc>
          <w:tcPr>
            <w:tcW w:w="1531" w:type="pct"/>
          </w:tcPr>
          <w:p w14:paraId="40220055" w14:textId="77777777" w:rsidR="00F1171E" w:rsidRPr="00394B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94BFC" w14:paraId="73CC4A50" w14:textId="77777777" w:rsidTr="00394BFC">
        <w:trPr>
          <w:trHeight w:val="386"/>
        </w:trPr>
        <w:tc>
          <w:tcPr>
            <w:tcW w:w="1246" w:type="pct"/>
            <w:noWrap/>
          </w:tcPr>
          <w:p w14:paraId="029CE8D0" w14:textId="77777777" w:rsidR="00F1171E" w:rsidRPr="00394B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94BF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94BF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94BF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0A07EA75" w14:textId="77777777" w:rsidR="00F1171E" w:rsidRPr="00394BF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F66C60C" w:rsidR="00F1171E" w:rsidRPr="00394BFC" w:rsidRDefault="006B473A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4BFC">
              <w:rPr>
                <w:rFonts w:ascii="Arial" w:hAnsi="Arial" w:cs="Arial"/>
                <w:b/>
                <w:sz w:val="20"/>
                <w:szCs w:val="20"/>
                <w:lang w:val="en-GB"/>
              </w:rPr>
              <w:t>Mostly yes. However, repetitive sentence starters like “Again the researchers”</w:t>
            </w:r>
            <w:r w:rsidR="00721A11" w:rsidRPr="00394BFC">
              <w:rPr>
                <w:rFonts w:ascii="Arial" w:hAnsi="Arial" w:cs="Arial"/>
                <w:b/>
                <w:sz w:val="20"/>
                <w:szCs w:val="20"/>
                <w:lang w:val="en-GB"/>
              </w:rPr>
              <w:t>, and informal phrases like “This was surprising” should be replaced with more scholarly staters and phrasing</w:t>
            </w:r>
            <w:r w:rsidR="00DC4788" w:rsidRPr="00394BFC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</w:p>
          <w:p w14:paraId="149A6CEF" w14:textId="621D76E3" w:rsidR="00F1171E" w:rsidRPr="00394BF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0351CA58" w14:textId="77777777" w:rsidR="00F1171E" w:rsidRPr="00394BF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94BFC" w14:paraId="20A16C0C" w14:textId="77777777" w:rsidTr="00394BFC">
        <w:trPr>
          <w:trHeight w:val="1178"/>
        </w:trPr>
        <w:tc>
          <w:tcPr>
            <w:tcW w:w="1246" w:type="pct"/>
            <w:noWrap/>
          </w:tcPr>
          <w:p w14:paraId="7F4BCFAE" w14:textId="77777777" w:rsidR="00F1171E" w:rsidRPr="00394B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94BF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94BF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94BF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94B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23" w:type="pct"/>
          </w:tcPr>
          <w:p w14:paraId="1E347C61" w14:textId="77777777" w:rsidR="00F1171E" w:rsidRPr="00394BF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394BF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394BF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94BF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465E098E" w14:textId="77777777" w:rsidR="00F1171E" w:rsidRPr="00394BF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94BF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94BF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94BF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94BF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394BF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394BF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94BF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94BF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94BF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394BF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94BF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94BFC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94BF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94BF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94BF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394B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94BFC">
              <w:rPr>
                <w:rFonts w:ascii="Arial" w:hAnsi="Arial" w:cs="Arial"/>
                <w:lang w:val="en-GB"/>
              </w:rPr>
              <w:t>Author’s comment</w:t>
            </w:r>
            <w:r w:rsidRPr="00394BF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94BF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94BFC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94BF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4BF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94BF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94BF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94BF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94BF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94BF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3D25250A" w:rsidR="00F1171E" w:rsidRPr="00394BF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394BF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94BF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94BF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94BF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180E1D8" w14:textId="77777777" w:rsidR="00394BFC" w:rsidRPr="005E320E" w:rsidRDefault="00394BFC" w:rsidP="00394BF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E320E">
        <w:rPr>
          <w:rFonts w:ascii="Arial" w:hAnsi="Arial" w:cs="Arial"/>
          <w:b/>
          <w:u w:val="single"/>
        </w:rPr>
        <w:t>Reviewer details:</w:t>
      </w:r>
    </w:p>
    <w:p w14:paraId="1864E700" w14:textId="77777777" w:rsidR="00394BFC" w:rsidRPr="005E320E" w:rsidRDefault="00394BFC" w:rsidP="00394BF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E320E">
        <w:rPr>
          <w:rFonts w:ascii="Arial" w:hAnsi="Arial" w:cs="Arial"/>
          <w:b/>
        </w:rPr>
        <w:t>Robert Quansah, Ghana</w:t>
      </w:r>
    </w:p>
    <w:p w14:paraId="113734FF" w14:textId="77777777" w:rsidR="00394BFC" w:rsidRPr="00394BFC" w:rsidRDefault="00394BFC">
      <w:pPr>
        <w:rPr>
          <w:rFonts w:ascii="Arial" w:hAnsi="Arial" w:cs="Arial"/>
          <w:b/>
          <w:sz w:val="20"/>
          <w:szCs w:val="20"/>
          <w:lang w:val="en-GB"/>
        </w:rPr>
      </w:pPr>
    </w:p>
    <w:sectPr w:rsidR="00394BFC" w:rsidRPr="00394BF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C99E5" w14:textId="77777777" w:rsidR="000620BB" w:rsidRPr="0000007A" w:rsidRDefault="000620BB" w:rsidP="0099583E">
      <w:r>
        <w:separator/>
      </w:r>
    </w:p>
  </w:endnote>
  <w:endnote w:type="continuationSeparator" w:id="0">
    <w:p w14:paraId="1ADCE8D9" w14:textId="77777777" w:rsidR="000620BB" w:rsidRPr="0000007A" w:rsidRDefault="000620B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7F0E7" w14:textId="77777777" w:rsidR="000620BB" w:rsidRPr="0000007A" w:rsidRDefault="000620BB" w:rsidP="0099583E">
      <w:r>
        <w:separator/>
      </w:r>
    </w:p>
  </w:footnote>
  <w:footnote w:type="continuationSeparator" w:id="0">
    <w:p w14:paraId="77EE4BD7" w14:textId="77777777" w:rsidR="000620BB" w:rsidRPr="0000007A" w:rsidRDefault="000620B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0219121">
    <w:abstractNumId w:val="3"/>
  </w:num>
  <w:num w:numId="2" w16cid:durableId="1860312690">
    <w:abstractNumId w:val="6"/>
  </w:num>
  <w:num w:numId="3" w16cid:durableId="972446462">
    <w:abstractNumId w:val="5"/>
  </w:num>
  <w:num w:numId="4" w16cid:durableId="1473249334">
    <w:abstractNumId w:val="7"/>
  </w:num>
  <w:num w:numId="5" w16cid:durableId="946741118">
    <w:abstractNumId w:val="4"/>
  </w:num>
  <w:num w:numId="6" w16cid:durableId="1603874373">
    <w:abstractNumId w:val="0"/>
  </w:num>
  <w:num w:numId="7" w16cid:durableId="1682664571">
    <w:abstractNumId w:val="1"/>
  </w:num>
  <w:num w:numId="8" w16cid:durableId="1512798924">
    <w:abstractNumId w:val="9"/>
  </w:num>
  <w:num w:numId="9" w16cid:durableId="542521728">
    <w:abstractNumId w:val="8"/>
  </w:num>
  <w:num w:numId="10" w16cid:durableId="61223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0BB"/>
    <w:rsid w:val="0006257C"/>
    <w:rsid w:val="000627FE"/>
    <w:rsid w:val="00070FC6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3E57"/>
    <w:rsid w:val="001D3A1D"/>
    <w:rsid w:val="001D6034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47A1A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32B0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16AE"/>
    <w:rsid w:val="002F6935"/>
    <w:rsid w:val="00312559"/>
    <w:rsid w:val="00320468"/>
    <w:rsid w:val="003204B8"/>
    <w:rsid w:val="00326D7D"/>
    <w:rsid w:val="0033018A"/>
    <w:rsid w:val="00333566"/>
    <w:rsid w:val="0033692F"/>
    <w:rsid w:val="00353718"/>
    <w:rsid w:val="003655C0"/>
    <w:rsid w:val="00374F93"/>
    <w:rsid w:val="00377F1D"/>
    <w:rsid w:val="00383E66"/>
    <w:rsid w:val="00394901"/>
    <w:rsid w:val="00394BFC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3DB2"/>
    <w:rsid w:val="00421DBF"/>
    <w:rsid w:val="0042465A"/>
    <w:rsid w:val="00435B36"/>
    <w:rsid w:val="00442B24"/>
    <w:rsid w:val="004430CD"/>
    <w:rsid w:val="00443D18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2596"/>
    <w:rsid w:val="004C3DF1"/>
    <w:rsid w:val="004C404A"/>
    <w:rsid w:val="004C74A2"/>
    <w:rsid w:val="004D2E36"/>
    <w:rsid w:val="004E08E3"/>
    <w:rsid w:val="004E1D1A"/>
    <w:rsid w:val="004E4915"/>
    <w:rsid w:val="004F5E0C"/>
    <w:rsid w:val="004F741F"/>
    <w:rsid w:val="004F78F5"/>
    <w:rsid w:val="004F7BF2"/>
    <w:rsid w:val="00503AB6"/>
    <w:rsid w:val="005047C5"/>
    <w:rsid w:val="0050495C"/>
    <w:rsid w:val="00510920"/>
    <w:rsid w:val="0052339F"/>
    <w:rsid w:val="00523940"/>
    <w:rsid w:val="00530A2D"/>
    <w:rsid w:val="00531C82"/>
    <w:rsid w:val="00533FC1"/>
    <w:rsid w:val="0054564B"/>
    <w:rsid w:val="00545A13"/>
    <w:rsid w:val="00546343"/>
    <w:rsid w:val="0054640B"/>
    <w:rsid w:val="00546E3F"/>
    <w:rsid w:val="00555430"/>
    <w:rsid w:val="00557CD3"/>
    <w:rsid w:val="00560D3C"/>
    <w:rsid w:val="00560FD7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473A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1A11"/>
    <w:rsid w:val="007238EB"/>
    <w:rsid w:val="00724316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80B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E61"/>
    <w:rsid w:val="00815F94"/>
    <w:rsid w:val="00817403"/>
    <w:rsid w:val="008224E2"/>
    <w:rsid w:val="00825DC9"/>
    <w:rsid w:val="0082676D"/>
    <w:rsid w:val="008324FC"/>
    <w:rsid w:val="008423BF"/>
    <w:rsid w:val="00846F1F"/>
    <w:rsid w:val="008470AB"/>
    <w:rsid w:val="0085546D"/>
    <w:rsid w:val="00856788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33F2"/>
    <w:rsid w:val="00A14592"/>
    <w:rsid w:val="00A15F2F"/>
    <w:rsid w:val="00A17184"/>
    <w:rsid w:val="00A24612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3DEB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A7029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1949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2F32"/>
    <w:rsid w:val="00D709EB"/>
    <w:rsid w:val="00D7603E"/>
    <w:rsid w:val="00D90124"/>
    <w:rsid w:val="00D9392F"/>
    <w:rsid w:val="00D9427C"/>
    <w:rsid w:val="00DA2679"/>
    <w:rsid w:val="00DA3C3D"/>
    <w:rsid w:val="00DA41F5"/>
    <w:rsid w:val="00DB5C9A"/>
    <w:rsid w:val="00DB7E1B"/>
    <w:rsid w:val="00DC1D81"/>
    <w:rsid w:val="00DC4788"/>
    <w:rsid w:val="00DC6FED"/>
    <w:rsid w:val="00DD0C4A"/>
    <w:rsid w:val="00DD274C"/>
    <w:rsid w:val="00DE7D30"/>
    <w:rsid w:val="00DF04E3"/>
    <w:rsid w:val="00E03C32"/>
    <w:rsid w:val="00E241D7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79DE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519C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94BF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2025-06-20T09:40:00Z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