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751A2E" w14:paraId="1643A4CA" w14:textId="77777777" w:rsidTr="00751A2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51A2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51A2E" w14:paraId="127EAD7E" w14:textId="77777777" w:rsidTr="00751A2E">
        <w:trPr>
          <w:trHeight w:val="413"/>
        </w:trPr>
        <w:tc>
          <w:tcPr>
            <w:tcW w:w="1248" w:type="pct"/>
          </w:tcPr>
          <w:p w14:paraId="3C159AA5" w14:textId="77777777" w:rsidR="0000007A" w:rsidRPr="00751A2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51A2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6D31E0C" w:rsidR="0000007A" w:rsidRPr="00751A2E" w:rsidRDefault="00FD5A9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51A2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751A2E" w14:paraId="73C90375" w14:textId="77777777" w:rsidTr="00751A2E">
        <w:trPr>
          <w:trHeight w:val="290"/>
        </w:trPr>
        <w:tc>
          <w:tcPr>
            <w:tcW w:w="1248" w:type="pct"/>
          </w:tcPr>
          <w:p w14:paraId="20D28135" w14:textId="77777777" w:rsidR="0000007A" w:rsidRPr="00751A2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BFCE48" w:rsidR="0000007A" w:rsidRPr="00751A2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147CD"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5820</w:t>
            </w:r>
          </w:p>
        </w:tc>
      </w:tr>
      <w:tr w:rsidR="0000007A" w:rsidRPr="00751A2E" w14:paraId="05B60576" w14:textId="77777777" w:rsidTr="00751A2E">
        <w:trPr>
          <w:trHeight w:val="331"/>
        </w:trPr>
        <w:tc>
          <w:tcPr>
            <w:tcW w:w="1248" w:type="pct"/>
          </w:tcPr>
          <w:p w14:paraId="0196A627" w14:textId="77777777" w:rsidR="0000007A" w:rsidRPr="00751A2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F831DD" w:rsidR="0000007A" w:rsidRPr="00751A2E" w:rsidRDefault="003D2ED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51A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Estimation of Lead Level in Blood among South Delhi Population: A </w:t>
            </w:r>
            <w:proofErr w:type="gramStart"/>
            <w:r w:rsidRPr="00751A2E">
              <w:rPr>
                <w:rFonts w:ascii="Arial" w:hAnsi="Arial" w:cs="Arial"/>
                <w:b/>
                <w:sz w:val="20"/>
                <w:szCs w:val="20"/>
                <w:lang w:val="en-GB"/>
              </w:rPr>
              <w:t>Cross Sectional</w:t>
            </w:r>
            <w:proofErr w:type="gramEnd"/>
            <w:r w:rsidRPr="00751A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Autopsy Based Study</w:t>
            </w:r>
          </w:p>
        </w:tc>
      </w:tr>
      <w:tr w:rsidR="00CF0BBB" w:rsidRPr="00751A2E" w14:paraId="6D508B1C" w14:textId="77777777" w:rsidTr="00751A2E">
        <w:trPr>
          <w:trHeight w:val="332"/>
        </w:trPr>
        <w:tc>
          <w:tcPr>
            <w:tcW w:w="1248" w:type="pct"/>
          </w:tcPr>
          <w:p w14:paraId="32FC28F7" w14:textId="77777777" w:rsidR="00CF0BBB" w:rsidRPr="00751A2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B3AFE54" w:rsidR="00CF0BBB" w:rsidRPr="00751A2E" w:rsidRDefault="006147C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51A2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751A2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51A2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51A2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51A2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51A2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51A2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51A2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51A2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D59BD41" w:rsidR="00E03C32" w:rsidRDefault="00DB3AD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B3AD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Forensic Chemistry and Toxicology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53-57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B0353C2" w:rsidR="00E03C32" w:rsidRPr="00DB3ADB" w:rsidRDefault="00DB3ADB" w:rsidP="00DB3AD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DB3ADB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CD1D5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http://dx.doi.org/10.21088/jfct.2454.9363.2216.1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51A2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51A2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51A2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51A2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1A2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51A2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51A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51A2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1A2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51A2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51A2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51A2E">
              <w:rPr>
                <w:rFonts w:ascii="Arial" w:hAnsi="Arial" w:cs="Arial"/>
                <w:lang w:val="en-GB"/>
              </w:rPr>
              <w:t>Author’s Feedback</w:t>
            </w:r>
            <w:r w:rsidRPr="00751A2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51A2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51A2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51A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51A2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1D7437F" w:rsidR="00F1171E" w:rsidRPr="00751A2E" w:rsidRDefault="00C36AD3" w:rsidP="00C36AD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Lead is a serious air pollutant today due to automobile industry exhaust and is to be studied in </w:t>
            </w:r>
            <w:proofErr w:type="spellStart"/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wokers</w:t>
            </w:r>
            <w:proofErr w:type="spellEnd"/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others for </w:t>
            </w:r>
            <w:proofErr w:type="spellStart"/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healthd</w:t>
            </w:r>
            <w:proofErr w:type="spellEnd"/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safety. Today it is urgent need to study it so the work is important in this context.</w:t>
            </w:r>
          </w:p>
        </w:tc>
        <w:tc>
          <w:tcPr>
            <w:tcW w:w="1523" w:type="pct"/>
          </w:tcPr>
          <w:p w14:paraId="462A339C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1A2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51A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51A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AA7DC5B" w:rsidR="00F1171E" w:rsidRPr="00751A2E" w:rsidRDefault="00C36AD3" w:rsidP="00C36A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is suitable.</w:t>
            </w:r>
          </w:p>
        </w:tc>
        <w:tc>
          <w:tcPr>
            <w:tcW w:w="1523" w:type="pct"/>
          </w:tcPr>
          <w:p w14:paraId="405B6701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1A2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51A2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51A2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2A6525F" w:rsidR="00F1171E" w:rsidRPr="00751A2E" w:rsidRDefault="00C36AD3" w:rsidP="00C36A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abstract of the article is comprehensive. </w:t>
            </w:r>
          </w:p>
        </w:tc>
        <w:tc>
          <w:tcPr>
            <w:tcW w:w="1523" w:type="pct"/>
          </w:tcPr>
          <w:p w14:paraId="1D54B730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1A2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51A2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1365D4" w:rsidR="00F1171E" w:rsidRPr="00751A2E" w:rsidRDefault="00C36AD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1A2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51A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51A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B3C6F29" w:rsidR="00F1171E" w:rsidRPr="00751A2E" w:rsidRDefault="00C36AD3" w:rsidP="00C36AD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references are sufficient and recent.</w:t>
            </w:r>
          </w:p>
        </w:tc>
        <w:tc>
          <w:tcPr>
            <w:tcW w:w="1523" w:type="pct"/>
          </w:tcPr>
          <w:p w14:paraId="40220055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1A2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51A2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51A2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51A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6ED2616D" w:rsidR="00F1171E" w:rsidRPr="00751A2E" w:rsidRDefault="00C36AD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sz w:val="20"/>
                <w:szCs w:val="20"/>
                <w:lang w:val="en-GB"/>
              </w:rPr>
              <w:t>Yes, the language /English quality of the article is suitable for scholarly communications.</w:t>
            </w:r>
          </w:p>
          <w:p w14:paraId="149A6CEF" w14:textId="77777777" w:rsidR="00F1171E" w:rsidRPr="00751A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51A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51A2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51A2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51A2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51A2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51A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51A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17F08E9B" w:rsidR="00F1171E" w:rsidRPr="00751A2E" w:rsidRDefault="00C36AD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  <w:p w14:paraId="15DFD0E8" w14:textId="77777777" w:rsidR="00F1171E" w:rsidRPr="00751A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51A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B0CC86" w14:textId="77777777" w:rsidR="00751A2E" w:rsidRDefault="00751A2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3A22A7" w14:textId="77777777" w:rsidR="00751A2E" w:rsidRPr="00751A2E" w:rsidRDefault="00751A2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51A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51A2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51A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51A2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51A2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51A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51A2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51A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1A2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51A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51A2E">
              <w:rPr>
                <w:rFonts w:ascii="Arial" w:hAnsi="Arial" w:cs="Arial"/>
                <w:lang w:val="en-GB"/>
              </w:rPr>
              <w:t>Author’s comment</w:t>
            </w:r>
            <w:r w:rsidRPr="00751A2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51A2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51A2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51A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51A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51A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51A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51A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51A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26A7DED4" w:rsidR="00F1171E" w:rsidRPr="00751A2E" w:rsidRDefault="00C36AD3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A2E">
              <w:rPr>
                <w:rFonts w:ascii="Arial" w:hAnsi="Arial" w:cs="Arial"/>
                <w:sz w:val="20"/>
                <w:szCs w:val="20"/>
                <w:lang w:val="en-GB"/>
              </w:rPr>
              <w:t>No ethical issues.</w:t>
            </w:r>
          </w:p>
          <w:p w14:paraId="7B654B67" w14:textId="77777777" w:rsidR="00F1171E" w:rsidRPr="00751A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51A2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51A2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51A2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51A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3DCD201" w14:textId="77777777" w:rsidR="00751A2E" w:rsidRPr="0013051E" w:rsidRDefault="00751A2E" w:rsidP="00751A2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3051E">
        <w:rPr>
          <w:rFonts w:ascii="Arial" w:hAnsi="Arial" w:cs="Arial"/>
          <w:b/>
          <w:u w:val="single"/>
        </w:rPr>
        <w:t>Reviewer details:</w:t>
      </w:r>
    </w:p>
    <w:p w14:paraId="597157D7" w14:textId="77777777" w:rsidR="00751A2E" w:rsidRPr="0013051E" w:rsidRDefault="00751A2E" w:rsidP="00751A2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3051E">
        <w:rPr>
          <w:rFonts w:ascii="Arial" w:hAnsi="Arial" w:cs="Arial"/>
          <w:b/>
          <w:color w:val="000000"/>
        </w:rPr>
        <w:t xml:space="preserve">Shashikant </w:t>
      </w:r>
      <w:proofErr w:type="spellStart"/>
      <w:r w:rsidRPr="0013051E">
        <w:rPr>
          <w:rFonts w:ascii="Arial" w:hAnsi="Arial" w:cs="Arial"/>
          <w:b/>
          <w:color w:val="000000"/>
        </w:rPr>
        <w:t>Ramrao</w:t>
      </w:r>
      <w:proofErr w:type="spellEnd"/>
      <w:r w:rsidRPr="0013051E">
        <w:rPr>
          <w:rFonts w:ascii="Arial" w:hAnsi="Arial" w:cs="Arial"/>
          <w:b/>
          <w:color w:val="000000"/>
        </w:rPr>
        <w:t xml:space="preserve"> </w:t>
      </w:r>
      <w:proofErr w:type="spellStart"/>
      <w:r w:rsidRPr="0013051E">
        <w:rPr>
          <w:rFonts w:ascii="Arial" w:hAnsi="Arial" w:cs="Arial"/>
          <w:b/>
          <w:color w:val="000000"/>
        </w:rPr>
        <w:t>Sitre</w:t>
      </w:r>
      <w:proofErr w:type="spellEnd"/>
      <w:r w:rsidRPr="0013051E">
        <w:rPr>
          <w:rFonts w:ascii="Arial" w:hAnsi="Arial" w:cs="Arial"/>
          <w:b/>
          <w:color w:val="000000"/>
        </w:rPr>
        <w:t>, India</w:t>
      </w:r>
    </w:p>
    <w:p w14:paraId="4D26B2D0" w14:textId="77777777" w:rsidR="00751A2E" w:rsidRPr="00751A2E" w:rsidRDefault="00751A2E">
      <w:pPr>
        <w:rPr>
          <w:rFonts w:ascii="Arial" w:hAnsi="Arial" w:cs="Arial"/>
          <w:b/>
          <w:sz w:val="20"/>
          <w:szCs w:val="20"/>
        </w:rPr>
      </w:pPr>
    </w:p>
    <w:sectPr w:rsidR="00751A2E" w:rsidRPr="00751A2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6E11D" w14:textId="77777777" w:rsidR="00623903" w:rsidRPr="0000007A" w:rsidRDefault="00623903" w:rsidP="0099583E">
      <w:r>
        <w:separator/>
      </w:r>
    </w:p>
  </w:endnote>
  <w:endnote w:type="continuationSeparator" w:id="0">
    <w:p w14:paraId="3C194907" w14:textId="77777777" w:rsidR="00623903" w:rsidRPr="0000007A" w:rsidRDefault="0062390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1E437" w14:textId="77777777" w:rsidR="00623903" w:rsidRPr="0000007A" w:rsidRDefault="00623903" w:rsidP="0099583E">
      <w:r>
        <w:separator/>
      </w:r>
    </w:p>
  </w:footnote>
  <w:footnote w:type="continuationSeparator" w:id="0">
    <w:p w14:paraId="4B1E997F" w14:textId="77777777" w:rsidR="00623903" w:rsidRPr="0000007A" w:rsidRDefault="0062390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0699397">
    <w:abstractNumId w:val="3"/>
  </w:num>
  <w:num w:numId="2" w16cid:durableId="354498894">
    <w:abstractNumId w:val="6"/>
  </w:num>
  <w:num w:numId="3" w16cid:durableId="455835341">
    <w:abstractNumId w:val="5"/>
  </w:num>
  <w:num w:numId="4" w16cid:durableId="162014052">
    <w:abstractNumId w:val="7"/>
  </w:num>
  <w:num w:numId="5" w16cid:durableId="1683819764">
    <w:abstractNumId w:val="4"/>
  </w:num>
  <w:num w:numId="6" w16cid:durableId="1302267719">
    <w:abstractNumId w:val="0"/>
  </w:num>
  <w:num w:numId="7" w16cid:durableId="408960820">
    <w:abstractNumId w:val="1"/>
  </w:num>
  <w:num w:numId="8" w16cid:durableId="1321471014">
    <w:abstractNumId w:val="9"/>
  </w:num>
  <w:num w:numId="9" w16cid:durableId="1851408612">
    <w:abstractNumId w:val="8"/>
  </w:num>
  <w:num w:numId="10" w16cid:durableId="135686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4855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0082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5268"/>
    <w:rsid w:val="00394901"/>
    <w:rsid w:val="003A04E7"/>
    <w:rsid w:val="003A1C45"/>
    <w:rsid w:val="003A4991"/>
    <w:rsid w:val="003A6E1A"/>
    <w:rsid w:val="003B1D0B"/>
    <w:rsid w:val="003B2172"/>
    <w:rsid w:val="003D1BDE"/>
    <w:rsid w:val="003D2ED0"/>
    <w:rsid w:val="003E746A"/>
    <w:rsid w:val="00401C12"/>
    <w:rsid w:val="00421DBF"/>
    <w:rsid w:val="0042465A"/>
    <w:rsid w:val="00435B36"/>
    <w:rsid w:val="00442B24"/>
    <w:rsid w:val="004430CD"/>
    <w:rsid w:val="0044519B"/>
    <w:rsid w:val="004471A1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61BC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0AD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A67"/>
    <w:rsid w:val="006147CD"/>
    <w:rsid w:val="00620677"/>
    <w:rsid w:val="00623903"/>
    <w:rsid w:val="00624032"/>
    <w:rsid w:val="00626025"/>
    <w:rsid w:val="006311A1"/>
    <w:rsid w:val="00640538"/>
    <w:rsid w:val="00645A56"/>
    <w:rsid w:val="006478EB"/>
    <w:rsid w:val="00651736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44F8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38C5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1A2E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47E21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1DFB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5F6"/>
    <w:rsid w:val="00A36C95"/>
    <w:rsid w:val="00A37DE3"/>
    <w:rsid w:val="00A40B00"/>
    <w:rsid w:val="00A4472B"/>
    <w:rsid w:val="00A4787C"/>
    <w:rsid w:val="00A51369"/>
    <w:rsid w:val="00A519D1"/>
    <w:rsid w:val="00A5303B"/>
    <w:rsid w:val="00A65C50"/>
    <w:rsid w:val="00A8290F"/>
    <w:rsid w:val="00A922B1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6AD3"/>
    <w:rsid w:val="00C435C6"/>
    <w:rsid w:val="00C635B6"/>
    <w:rsid w:val="00C661D0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ADB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446A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5A9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C3679C38-E58A-4346-956A-BF8040E2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661D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51A2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1088/jfct.2454.9363.2216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2025-06-15T13:01:00Z</dcterms:created>
  <dcterms:modified xsi:type="dcterms:W3CDTF">2025-06-17T11:28:00Z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