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E647F" w14:paraId="1643A4CA" w14:textId="77777777" w:rsidTr="004847FF">
        <w:trPr>
          <w:trHeight w:val="450"/>
        </w:trPr>
        <w:tc>
          <w:tcPr>
            <w:tcW w:w="5000" w:type="pct"/>
            <w:gridSpan w:val="2"/>
            <w:tcBorders>
              <w:top w:val="nil"/>
              <w:left w:val="nil"/>
              <w:right w:val="nil"/>
            </w:tcBorders>
          </w:tcPr>
          <w:p w14:paraId="4C55E51F" w14:textId="77777777" w:rsidR="00602F7D" w:rsidRPr="000E647F" w:rsidRDefault="00602F7D" w:rsidP="00F2643C">
            <w:pPr>
              <w:pStyle w:val="Heading2"/>
              <w:jc w:val="left"/>
              <w:rPr>
                <w:rFonts w:ascii="Arial" w:hAnsi="Arial" w:cs="Arial"/>
                <w:b w:val="0"/>
                <w:bCs w:val="0"/>
                <w:lang w:val="en-US"/>
              </w:rPr>
            </w:pPr>
          </w:p>
        </w:tc>
      </w:tr>
      <w:tr w:rsidR="0000007A" w:rsidRPr="000E647F" w14:paraId="127EAD7E" w14:textId="77777777" w:rsidTr="00F33C84">
        <w:trPr>
          <w:trHeight w:val="413"/>
        </w:trPr>
        <w:tc>
          <w:tcPr>
            <w:tcW w:w="1234" w:type="pct"/>
          </w:tcPr>
          <w:p w14:paraId="3C159AA5" w14:textId="77777777" w:rsidR="0000007A" w:rsidRPr="000E647F" w:rsidRDefault="00D27A79" w:rsidP="00696CAD">
            <w:pPr>
              <w:pStyle w:val="BodyText"/>
              <w:ind w:left="90"/>
              <w:jc w:val="left"/>
              <w:rPr>
                <w:rFonts w:ascii="Arial" w:hAnsi="Arial" w:cs="Arial"/>
                <w:bCs/>
                <w:sz w:val="20"/>
                <w:szCs w:val="20"/>
                <w:lang w:val="en-GB"/>
              </w:rPr>
            </w:pPr>
            <w:r w:rsidRPr="000E647F">
              <w:rPr>
                <w:rFonts w:ascii="Arial" w:hAnsi="Arial" w:cs="Arial"/>
                <w:bCs/>
                <w:sz w:val="20"/>
                <w:szCs w:val="20"/>
                <w:lang w:val="en-GB"/>
              </w:rPr>
              <w:t xml:space="preserve">Book </w:t>
            </w:r>
            <w:r w:rsidR="0000007A" w:rsidRPr="000E647F">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3BA5C5A5" w:rsidR="0000007A" w:rsidRPr="000E647F" w:rsidRDefault="00000719" w:rsidP="00054BC4">
            <w:pPr>
              <w:pStyle w:val="NormalWeb"/>
              <w:rPr>
                <w:rFonts w:ascii="Arial" w:hAnsi="Arial" w:cs="Arial"/>
                <w:b/>
                <w:bCs/>
                <w:sz w:val="20"/>
                <w:szCs w:val="20"/>
                <w:u w:val="single"/>
              </w:rPr>
            </w:pPr>
            <w:hyperlink r:id="rId7" w:history="1">
              <w:r w:rsidRPr="000E647F">
                <w:rPr>
                  <w:rStyle w:val="Hyperlink"/>
                  <w:rFonts w:ascii="Arial" w:hAnsi="Arial" w:cs="Arial"/>
                  <w:b/>
                  <w:bCs/>
                  <w:sz w:val="20"/>
                  <w:szCs w:val="20"/>
                </w:rPr>
                <w:t>Language, Literature and Education: Research Updates</w:t>
              </w:r>
            </w:hyperlink>
          </w:p>
        </w:tc>
      </w:tr>
      <w:tr w:rsidR="0000007A" w:rsidRPr="000E647F" w14:paraId="73C90375" w14:textId="77777777" w:rsidTr="002E7787">
        <w:trPr>
          <w:trHeight w:val="290"/>
        </w:trPr>
        <w:tc>
          <w:tcPr>
            <w:tcW w:w="1234" w:type="pct"/>
          </w:tcPr>
          <w:p w14:paraId="20D28135" w14:textId="77777777" w:rsidR="0000007A" w:rsidRPr="000E647F" w:rsidRDefault="0000007A" w:rsidP="00696CAD">
            <w:pPr>
              <w:pStyle w:val="BodyText"/>
              <w:ind w:left="90"/>
              <w:jc w:val="left"/>
              <w:rPr>
                <w:rFonts w:ascii="Arial" w:hAnsi="Arial" w:cs="Arial"/>
                <w:bCs/>
                <w:sz w:val="20"/>
                <w:szCs w:val="20"/>
                <w:lang w:val="en-GB"/>
              </w:rPr>
            </w:pPr>
            <w:r w:rsidRPr="000E647F">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265368EC" w:rsidR="0000007A" w:rsidRPr="000E647F" w:rsidRDefault="00E72A8E" w:rsidP="00F3669D">
            <w:pPr>
              <w:pStyle w:val="NormalWeb"/>
              <w:spacing w:before="0" w:beforeAutospacing="0" w:after="0" w:afterAutospacing="0"/>
              <w:rPr>
                <w:rFonts w:ascii="Arial" w:hAnsi="Arial" w:cs="Arial"/>
                <w:b/>
                <w:bCs/>
                <w:sz w:val="20"/>
                <w:szCs w:val="20"/>
                <w:highlight w:val="yellow"/>
                <w:lang w:val="en-GB"/>
              </w:rPr>
            </w:pPr>
            <w:r w:rsidRPr="000E647F">
              <w:rPr>
                <w:rFonts w:ascii="Arial" w:hAnsi="Arial" w:cs="Arial"/>
                <w:b/>
                <w:bCs/>
                <w:sz w:val="20"/>
                <w:szCs w:val="20"/>
                <w:lang w:val="en-GB"/>
              </w:rPr>
              <w:t>Ms_BP</w:t>
            </w:r>
            <w:r w:rsidR="00FC432A" w:rsidRPr="000E647F">
              <w:rPr>
                <w:rFonts w:ascii="Arial" w:hAnsi="Arial" w:cs="Arial"/>
                <w:b/>
                <w:bCs/>
                <w:sz w:val="20"/>
                <w:szCs w:val="20"/>
                <w:lang w:val="en-GB"/>
              </w:rPr>
              <w:t>R</w:t>
            </w:r>
            <w:r w:rsidRPr="000E647F">
              <w:rPr>
                <w:rFonts w:ascii="Arial" w:hAnsi="Arial" w:cs="Arial"/>
                <w:b/>
                <w:bCs/>
                <w:sz w:val="20"/>
                <w:szCs w:val="20"/>
                <w:lang w:val="en-GB"/>
              </w:rPr>
              <w:t>_</w:t>
            </w:r>
            <w:r w:rsidR="007C6796" w:rsidRPr="000E647F">
              <w:rPr>
                <w:rFonts w:ascii="Arial" w:hAnsi="Arial" w:cs="Arial"/>
                <w:b/>
                <w:bCs/>
                <w:sz w:val="20"/>
                <w:szCs w:val="20"/>
                <w:lang w:val="en-GB"/>
              </w:rPr>
              <w:t>5850</w:t>
            </w:r>
          </w:p>
        </w:tc>
      </w:tr>
      <w:tr w:rsidR="0000007A" w:rsidRPr="000E647F" w14:paraId="05B60576" w14:textId="77777777" w:rsidTr="002109D6">
        <w:trPr>
          <w:trHeight w:val="331"/>
        </w:trPr>
        <w:tc>
          <w:tcPr>
            <w:tcW w:w="1234" w:type="pct"/>
          </w:tcPr>
          <w:p w14:paraId="0196A627" w14:textId="77777777" w:rsidR="0000007A" w:rsidRPr="000E647F" w:rsidRDefault="0000007A" w:rsidP="00696CAD">
            <w:pPr>
              <w:pStyle w:val="BodyText"/>
              <w:ind w:left="90"/>
              <w:jc w:val="left"/>
              <w:rPr>
                <w:rFonts w:ascii="Arial" w:hAnsi="Arial" w:cs="Arial"/>
                <w:bCs/>
                <w:sz w:val="20"/>
                <w:szCs w:val="20"/>
                <w:lang w:val="en-GB"/>
              </w:rPr>
            </w:pPr>
            <w:r w:rsidRPr="000E647F">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0BA61CE4" w:rsidR="0000007A" w:rsidRPr="000E647F" w:rsidRDefault="00000719" w:rsidP="000450FC">
            <w:pPr>
              <w:pStyle w:val="NormalWeb"/>
              <w:spacing w:before="0" w:beforeAutospacing="0" w:after="0" w:afterAutospacing="0"/>
              <w:rPr>
                <w:rFonts w:ascii="Arial" w:hAnsi="Arial" w:cs="Arial"/>
                <w:b/>
                <w:sz w:val="20"/>
                <w:szCs w:val="20"/>
                <w:highlight w:val="yellow"/>
                <w:lang w:val="en-GB"/>
              </w:rPr>
            </w:pPr>
            <w:r w:rsidRPr="000E647F">
              <w:rPr>
                <w:rFonts w:ascii="Arial" w:hAnsi="Arial" w:cs="Arial"/>
                <w:b/>
                <w:sz w:val="20"/>
                <w:szCs w:val="20"/>
                <w:lang w:val="en-GB"/>
              </w:rPr>
              <w:t>Revolutionizing STEM Education: The Role of Social-Emotional Learning (SEL) in Promoting Engaged Learning and Deep Conceptual Understanding</w:t>
            </w:r>
          </w:p>
        </w:tc>
      </w:tr>
      <w:tr w:rsidR="00CF0BBB" w:rsidRPr="000E647F" w14:paraId="6D508B1C" w14:textId="77777777" w:rsidTr="002E7787">
        <w:trPr>
          <w:trHeight w:val="332"/>
        </w:trPr>
        <w:tc>
          <w:tcPr>
            <w:tcW w:w="1234" w:type="pct"/>
          </w:tcPr>
          <w:p w14:paraId="32FC28F7" w14:textId="77777777" w:rsidR="00CF0BBB" w:rsidRPr="000E647F" w:rsidRDefault="00CF0BBB" w:rsidP="00696CAD">
            <w:pPr>
              <w:pStyle w:val="BodyText"/>
              <w:ind w:left="90"/>
              <w:jc w:val="left"/>
              <w:rPr>
                <w:rFonts w:ascii="Arial" w:hAnsi="Arial" w:cs="Arial"/>
                <w:bCs/>
                <w:sz w:val="20"/>
                <w:szCs w:val="20"/>
                <w:lang w:val="en-GB"/>
              </w:rPr>
            </w:pPr>
            <w:r w:rsidRPr="000E647F">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70727645" w:rsidR="00CF0BBB" w:rsidRPr="000E647F" w:rsidRDefault="00000719" w:rsidP="000450FC">
            <w:pPr>
              <w:pStyle w:val="NormalWeb"/>
              <w:spacing w:before="0" w:beforeAutospacing="0" w:after="0" w:afterAutospacing="0"/>
              <w:rPr>
                <w:rFonts w:ascii="Arial" w:hAnsi="Arial" w:cs="Arial"/>
                <w:b/>
                <w:sz w:val="20"/>
                <w:szCs w:val="20"/>
                <w:lang w:val="en-GB"/>
              </w:rPr>
            </w:pPr>
            <w:r w:rsidRPr="000E647F">
              <w:rPr>
                <w:rFonts w:ascii="Arial" w:hAnsi="Arial" w:cs="Arial"/>
                <w:b/>
                <w:sz w:val="20"/>
                <w:szCs w:val="20"/>
                <w:lang w:val="en-GB"/>
              </w:rPr>
              <w:t>Book Chapter</w:t>
            </w:r>
          </w:p>
        </w:tc>
      </w:tr>
    </w:tbl>
    <w:p w14:paraId="45F5983C" w14:textId="77777777" w:rsidR="00037D52" w:rsidRPr="000E647F" w:rsidRDefault="00037D52" w:rsidP="0000007A">
      <w:pPr>
        <w:pStyle w:val="BodyText"/>
        <w:rPr>
          <w:rFonts w:ascii="Arial" w:hAnsi="Arial" w:cs="Arial"/>
          <w:b/>
          <w:bCs/>
          <w:sz w:val="20"/>
          <w:szCs w:val="20"/>
          <w:u w:val="single"/>
          <w:lang w:val="en-GB"/>
        </w:rPr>
      </w:pPr>
    </w:p>
    <w:p w14:paraId="17599C49" w14:textId="77777777" w:rsidR="00626025" w:rsidRPr="000E647F" w:rsidRDefault="00626025" w:rsidP="00D27A79">
      <w:pPr>
        <w:pStyle w:val="BodyText"/>
        <w:jc w:val="left"/>
        <w:rPr>
          <w:rFonts w:ascii="Arial" w:hAnsi="Arial" w:cs="Arial"/>
          <w:color w:val="222222"/>
          <w:sz w:val="20"/>
          <w:szCs w:val="20"/>
          <w:lang w:val="en-GB"/>
        </w:rPr>
      </w:pPr>
    </w:p>
    <w:p w14:paraId="5A743ECE" w14:textId="77777777" w:rsidR="00D27A79" w:rsidRPr="000E647F" w:rsidRDefault="00D27A79" w:rsidP="000170E6">
      <w:pPr>
        <w:pStyle w:val="BodyText"/>
        <w:rPr>
          <w:rFonts w:ascii="Arial" w:hAnsi="Arial" w:cs="Arial"/>
          <w:bCs/>
          <w:sz w:val="20"/>
          <w:szCs w:val="20"/>
          <w:lang w:val="en-GB"/>
        </w:rPr>
      </w:pPr>
    </w:p>
    <w:tbl>
      <w:tblPr>
        <w:tblW w:w="49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4"/>
        <w:gridCol w:w="9354"/>
        <w:gridCol w:w="6442"/>
      </w:tblGrid>
      <w:tr w:rsidR="00F1171E" w:rsidRPr="000E647F" w14:paraId="71A94C1F" w14:textId="77777777" w:rsidTr="000E647F">
        <w:tc>
          <w:tcPr>
            <w:tcW w:w="5000" w:type="pct"/>
            <w:gridSpan w:val="3"/>
            <w:tcBorders>
              <w:top w:val="nil"/>
              <w:left w:val="nil"/>
              <w:right w:val="nil"/>
            </w:tcBorders>
            <w:noWrap/>
          </w:tcPr>
          <w:p w14:paraId="0BC15285" w14:textId="75BEB51F" w:rsidR="00F1171E" w:rsidRPr="000E647F" w:rsidRDefault="00F1171E" w:rsidP="007222C8">
            <w:pPr>
              <w:pStyle w:val="Heading2"/>
              <w:jc w:val="left"/>
              <w:rPr>
                <w:rFonts w:ascii="Arial" w:hAnsi="Arial" w:cs="Arial"/>
                <w:lang w:val="en-GB"/>
              </w:rPr>
            </w:pPr>
            <w:r w:rsidRPr="000E647F">
              <w:rPr>
                <w:rFonts w:ascii="Arial" w:hAnsi="Arial" w:cs="Arial"/>
                <w:highlight w:val="yellow"/>
                <w:lang w:val="en-GB"/>
              </w:rPr>
              <w:t>PART  1:</w:t>
            </w:r>
            <w:r w:rsidRPr="000E647F">
              <w:rPr>
                <w:rFonts w:ascii="Arial" w:hAnsi="Arial" w:cs="Arial"/>
                <w:lang w:val="en-GB"/>
              </w:rPr>
              <w:t xml:space="preserve"> Comments</w:t>
            </w:r>
          </w:p>
          <w:p w14:paraId="1287753C" w14:textId="77777777" w:rsidR="00F1171E" w:rsidRPr="000E647F" w:rsidRDefault="00F1171E" w:rsidP="007222C8">
            <w:pPr>
              <w:rPr>
                <w:rFonts w:ascii="Arial" w:hAnsi="Arial" w:cs="Arial"/>
                <w:sz w:val="20"/>
                <w:szCs w:val="20"/>
                <w:lang w:val="en-GB"/>
              </w:rPr>
            </w:pPr>
          </w:p>
        </w:tc>
      </w:tr>
      <w:tr w:rsidR="00F1171E" w:rsidRPr="000E647F" w14:paraId="5EA12279" w14:textId="77777777" w:rsidTr="000E647F">
        <w:tc>
          <w:tcPr>
            <w:tcW w:w="1246" w:type="pct"/>
            <w:noWrap/>
          </w:tcPr>
          <w:p w14:paraId="7AE9682F" w14:textId="77777777" w:rsidR="00F1171E" w:rsidRPr="000E647F" w:rsidRDefault="00F1171E" w:rsidP="007222C8">
            <w:pPr>
              <w:pStyle w:val="Heading2"/>
              <w:jc w:val="left"/>
              <w:rPr>
                <w:rFonts w:ascii="Arial" w:hAnsi="Arial" w:cs="Arial"/>
                <w:lang w:val="en-GB"/>
              </w:rPr>
            </w:pPr>
          </w:p>
        </w:tc>
        <w:tc>
          <w:tcPr>
            <w:tcW w:w="2223" w:type="pct"/>
          </w:tcPr>
          <w:p w14:paraId="5B8DBE06" w14:textId="77777777" w:rsidR="00F1171E" w:rsidRPr="000E647F" w:rsidRDefault="00F1171E" w:rsidP="007222C8">
            <w:pPr>
              <w:pStyle w:val="Heading2"/>
              <w:jc w:val="left"/>
              <w:rPr>
                <w:rFonts w:ascii="Arial" w:hAnsi="Arial" w:cs="Arial"/>
                <w:lang w:val="en-GB"/>
              </w:rPr>
            </w:pPr>
            <w:r w:rsidRPr="000E647F">
              <w:rPr>
                <w:rFonts w:ascii="Arial" w:hAnsi="Arial" w:cs="Arial"/>
                <w:lang w:val="en-GB"/>
              </w:rPr>
              <w:t>Reviewer’s comment</w:t>
            </w:r>
          </w:p>
          <w:p w14:paraId="674EDCCA" w14:textId="521F5505" w:rsidR="00421DBF" w:rsidRPr="000E647F" w:rsidRDefault="00421DBF" w:rsidP="00F9460D">
            <w:pPr>
              <w:jc w:val="both"/>
              <w:rPr>
                <w:rFonts w:ascii="Arial" w:hAnsi="Arial" w:cs="Arial"/>
                <w:sz w:val="20"/>
                <w:szCs w:val="20"/>
                <w:lang w:val="en-GB"/>
              </w:rPr>
            </w:pPr>
          </w:p>
        </w:tc>
        <w:tc>
          <w:tcPr>
            <w:tcW w:w="1531" w:type="pct"/>
          </w:tcPr>
          <w:p w14:paraId="57792C30" w14:textId="77777777" w:rsidR="00F1171E" w:rsidRPr="000E647F" w:rsidRDefault="00F1171E" w:rsidP="007222C8">
            <w:pPr>
              <w:pStyle w:val="Heading2"/>
              <w:jc w:val="left"/>
              <w:rPr>
                <w:rFonts w:ascii="Arial" w:hAnsi="Arial" w:cs="Arial"/>
                <w:b w:val="0"/>
                <w:lang w:val="en-GB"/>
              </w:rPr>
            </w:pPr>
            <w:r w:rsidRPr="000E647F">
              <w:rPr>
                <w:rFonts w:ascii="Arial" w:hAnsi="Arial" w:cs="Arial"/>
                <w:lang w:val="en-GB"/>
              </w:rPr>
              <w:t>Author’s Feedback</w:t>
            </w:r>
            <w:r w:rsidRPr="000E647F">
              <w:rPr>
                <w:rFonts w:ascii="Arial" w:hAnsi="Arial" w:cs="Arial"/>
                <w:b w:val="0"/>
                <w:lang w:val="en-GB"/>
              </w:rPr>
              <w:t xml:space="preserve"> </w:t>
            </w:r>
            <w:r w:rsidRPr="000E647F">
              <w:rPr>
                <w:rFonts w:ascii="Arial" w:hAnsi="Arial" w:cs="Arial"/>
                <w:b w:val="0"/>
                <w:i/>
                <w:lang w:val="en-GB"/>
              </w:rPr>
              <w:t>(Please correct the manuscript and highlight that part in the manuscript. It is mandatory that authors should write his/her feedback here)</w:t>
            </w:r>
          </w:p>
        </w:tc>
      </w:tr>
      <w:tr w:rsidR="00F1171E" w:rsidRPr="000E647F" w14:paraId="5C0AB4EC" w14:textId="77777777" w:rsidTr="000E647F">
        <w:trPr>
          <w:trHeight w:val="1264"/>
        </w:trPr>
        <w:tc>
          <w:tcPr>
            <w:tcW w:w="1246" w:type="pct"/>
            <w:noWrap/>
          </w:tcPr>
          <w:p w14:paraId="66B47184" w14:textId="48030299" w:rsidR="00F1171E" w:rsidRPr="000E647F" w:rsidRDefault="00F1171E" w:rsidP="007222C8">
            <w:pPr>
              <w:ind w:left="360"/>
              <w:rPr>
                <w:rFonts w:ascii="Arial" w:hAnsi="Arial" w:cs="Arial"/>
                <w:b/>
                <w:bCs/>
                <w:sz w:val="20"/>
                <w:szCs w:val="20"/>
                <w:lang w:val="en-GB"/>
              </w:rPr>
            </w:pPr>
            <w:r w:rsidRPr="000E647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E647F" w:rsidRDefault="00F1171E" w:rsidP="007222C8">
            <w:pPr>
              <w:ind w:left="360"/>
              <w:rPr>
                <w:rFonts w:ascii="Arial" w:eastAsia="MS Mincho" w:hAnsi="Arial" w:cs="Arial"/>
                <w:b/>
                <w:bCs/>
                <w:sz w:val="20"/>
                <w:szCs w:val="20"/>
                <w:lang w:val="en-GB"/>
              </w:rPr>
            </w:pPr>
          </w:p>
        </w:tc>
        <w:tc>
          <w:tcPr>
            <w:tcW w:w="2223" w:type="pct"/>
          </w:tcPr>
          <w:p w14:paraId="7DBC9196" w14:textId="3998F563" w:rsidR="00F1171E" w:rsidRPr="000E647F" w:rsidRDefault="00F9460D" w:rsidP="007222C8">
            <w:pPr>
              <w:pStyle w:val="ListParagraph"/>
              <w:ind w:left="0"/>
              <w:rPr>
                <w:rFonts w:ascii="Arial" w:hAnsi="Arial" w:cs="Arial"/>
                <w:b/>
                <w:bCs/>
                <w:sz w:val="20"/>
                <w:szCs w:val="20"/>
                <w:rtl/>
                <w:lang w:val="en-GB" w:bidi="ar-MA"/>
              </w:rPr>
            </w:pPr>
            <w:r w:rsidRPr="000E647F">
              <w:rPr>
                <w:rFonts w:ascii="Arial" w:hAnsi="Arial" w:cs="Arial"/>
                <w:sz w:val="20"/>
                <w:szCs w:val="20"/>
                <w:lang w:val="en-GB"/>
              </w:rPr>
              <w:t xml:space="preserve">This synergy between AI and SEL in STEM education highlights the need for comprehensive frameworks that prioritize academic success and psychological well-being, ultimately preparing students for future challenges. </w:t>
            </w:r>
          </w:p>
        </w:tc>
        <w:tc>
          <w:tcPr>
            <w:tcW w:w="1531" w:type="pct"/>
          </w:tcPr>
          <w:p w14:paraId="462A339C" w14:textId="77777777" w:rsidR="00F1171E" w:rsidRPr="000E647F" w:rsidRDefault="00F1171E" w:rsidP="007222C8">
            <w:pPr>
              <w:pStyle w:val="Heading2"/>
              <w:jc w:val="left"/>
              <w:rPr>
                <w:rFonts w:ascii="Arial" w:hAnsi="Arial" w:cs="Arial"/>
                <w:b w:val="0"/>
                <w:lang w:val="en-GB"/>
              </w:rPr>
            </w:pPr>
          </w:p>
        </w:tc>
      </w:tr>
      <w:tr w:rsidR="00F1171E" w:rsidRPr="000E647F" w14:paraId="0D8B5B2C" w14:textId="77777777" w:rsidTr="000E647F">
        <w:trPr>
          <w:trHeight w:val="1262"/>
        </w:trPr>
        <w:tc>
          <w:tcPr>
            <w:tcW w:w="1246" w:type="pct"/>
            <w:noWrap/>
          </w:tcPr>
          <w:p w14:paraId="21CBA5FE" w14:textId="77777777" w:rsidR="00F1171E" w:rsidRPr="000E647F" w:rsidRDefault="00F1171E" w:rsidP="007222C8">
            <w:pPr>
              <w:ind w:left="360"/>
              <w:rPr>
                <w:rFonts w:ascii="Arial" w:hAnsi="Arial" w:cs="Arial"/>
                <w:b/>
                <w:bCs/>
                <w:sz w:val="20"/>
                <w:szCs w:val="20"/>
                <w:lang w:val="en-GB"/>
              </w:rPr>
            </w:pPr>
            <w:r w:rsidRPr="000E647F">
              <w:rPr>
                <w:rFonts w:ascii="Arial" w:hAnsi="Arial" w:cs="Arial"/>
                <w:b/>
                <w:bCs/>
                <w:sz w:val="20"/>
                <w:szCs w:val="20"/>
                <w:lang w:val="en-GB"/>
              </w:rPr>
              <w:t>Is the title of the article suitable?</w:t>
            </w:r>
          </w:p>
          <w:p w14:paraId="1CABB61A" w14:textId="77777777" w:rsidR="00F1171E" w:rsidRPr="000E647F" w:rsidRDefault="00F1171E" w:rsidP="007222C8">
            <w:pPr>
              <w:ind w:left="360"/>
              <w:rPr>
                <w:rFonts w:ascii="Arial" w:hAnsi="Arial" w:cs="Arial"/>
                <w:b/>
                <w:bCs/>
                <w:sz w:val="20"/>
                <w:szCs w:val="20"/>
                <w:lang w:val="en-GB"/>
              </w:rPr>
            </w:pPr>
            <w:r w:rsidRPr="000E647F">
              <w:rPr>
                <w:rFonts w:ascii="Arial" w:hAnsi="Arial" w:cs="Arial"/>
                <w:b/>
                <w:bCs/>
                <w:sz w:val="20"/>
                <w:szCs w:val="20"/>
                <w:lang w:val="en-GB"/>
              </w:rPr>
              <w:t>(If not please suggest an alternative title)</w:t>
            </w:r>
          </w:p>
          <w:p w14:paraId="0275B919" w14:textId="77777777" w:rsidR="00F1171E" w:rsidRPr="000E647F" w:rsidRDefault="00F1171E" w:rsidP="007222C8">
            <w:pPr>
              <w:pStyle w:val="Heading2"/>
              <w:jc w:val="left"/>
              <w:rPr>
                <w:rFonts w:ascii="Arial" w:hAnsi="Arial" w:cs="Arial"/>
                <w:u w:val="single"/>
                <w:lang w:val="en-GB"/>
              </w:rPr>
            </w:pPr>
          </w:p>
        </w:tc>
        <w:tc>
          <w:tcPr>
            <w:tcW w:w="2223" w:type="pct"/>
          </w:tcPr>
          <w:p w14:paraId="794AA9A7" w14:textId="136F5933" w:rsidR="00F1171E" w:rsidRPr="000E647F" w:rsidRDefault="00C56AFA" w:rsidP="007222C8">
            <w:pPr>
              <w:ind w:left="360"/>
              <w:rPr>
                <w:rFonts w:ascii="Arial" w:hAnsi="Arial" w:cs="Arial"/>
                <w:b/>
                <w:bCs/>
                <w:sz w:val="20"/>
                <w:szCs w:val="20"/>
                <w:lang w:val="en-GB"/>
              </w:rPr>
            </w:pPr>
            <w:r w:rsidRPr="000E647F">
              <w:rPr>
                <w:rFonts w:ascii="Arial" w:hAnsi="Arial" w:cs="Arial"/>
                <w:b/>
                <w:bCs/>
                <w:sz w:val="20"/>
                <w:szCs w:val="20"/>
                <w:lang w:val="en-GB"/>
              </w:rPr>
              <w:t>Yes</w:t>
            </w:r>
          </w:p>
        </w:tc>
        <w:tc>
          <w:tcPr>
            <w:tcW w:w="1531" w:type="pct"/>
          </w:tcPr>
          <w:p w14:paraId="405B6701" w14:textId="77777777" w:rsidR="00F1171E" w:rsidRPr="000E647F" w:rsidRDefault="00F1171E" w:rsidP="007222C8">
            <w:pPr>
              <w:pStyle w:val="Heading2"/>
              <w:jc w:val="left"/>
              <w:rPr>
                <w:rFonts w:ascii="Arial" w:hAnsi="Arial" w:cs="Arial"/>
                <w:b w:val="0"/>
                <w:lang w:val="en-GB"/>
              </w:rPr>
            </w:pPr>
          </w:p>
        </w:tc>
      </w:tr>
      <w:tr w:rsidR="00F1171E" w:rsidRPr="000E647F" w14:paraId="5604762A" w14:textId="77777777" w:rsidTr="000E647F">
        <w:trPr>
          <w:trHeight w:val="1262"/>
        </w:trPr>
        <w:tc>
          <w:tcPr>
            <w:tcW w:w="1246" w:type="pct"/>
            <w:noWrap/>
          </w:tcPr>
          <w:p w14:paraId="3635573D" w14:textId="77777777" w:rsidR="00F1171E" w:rsidRPr="000E647F" w:rsidRDefault="00F1171E" w:rsidP="007222C8">
            <w:pPr>
              <w:pStyle w:val="Heading2"/>
              <w:ind w:left="360"/>
              <w:jc w:val="left"/>
              <w:rPr>
                <w:rFonts w:ascii="Arial" w:hAnsi="Arial" w:cs="Arial"/>
                <w:lang w:val="en-GB"/>
              </w:rPr>
            </w:pPr>
            <w:r w:rsidRPr="000E647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E647F" w:rsidRDefault="00F1171E" w:rsidP="007222C8">
            <w:pPr>
              <w:pStyle w:val="Heading2"/>
              <w:jc w:val="left"/>
              <w:rPr>
                <w:rFonts w:ascii="Arial" w:hAnsi="Arial" w:cs="Arial"/>
                <w:u w:val="single"/>
                <w:lang w:val="en-GB"/>
              </w:rPr>
            </w:pPr>
          </w:p>
        </w:tc>
        <w:tc>
          <w:tcPr>
            <w:tcW w:w="2223" w:type="pct"/>
          </w:tcPr>
          <w:p w14:paraId="0FB7E83A" w14:textId="718C5574" w:rsidR="00F1171E" w:rsidRPr="000E647F" w:rsidRDefault="0004659C" w:rsidP="007222C8">
            <w:pPr>
              <w:ind w:left="360"/>
              <w:rPr>
                <w:rFonts w:ascii="Arial" w:hAnsi="Arial" w:cs="Arial"/>
                <w:b/>
                <w:bCs/>
                <w:sz w:val="20"/>
                <w:szCs w:val="20"/>
                <w:lang w:val="en-GB"/>
              </w:rPr>
            </w:pPr>
            <w:r w:rsidRPr="000E647F">
              <w:rPr>
                <w:rFonts w:ascii="Arial" w:hAnsi="Arial" w:cs="Arial"/>
                <w:b/>
                <w:bCs/>
                <w:sz w:val="20"/>
                <w:szCs w:val="20"/>
                <w:lang w:val="en-GB"/>
              </w:rPr>
              <w:t>The article summary is comprehensive, but I suggest deleting some duplicate points.</w:t>
            </w:r>
          </w:p>
        </w:tc>
        <w:tc>
          <w:tcPr>
            <w:tcW w:w="1531" w:type="pct"/>
          </w:tcPr>
          <w:p w14:paraId="1D54B730" w14:textId="77777777" w:rsidR="00F1171E" w:rsidRPr="000E647F" w:rsidRDefault="00F1171E" w:rsidP="007222C8">
            <w:pPr>
              <w:pStyle w:val="Heading2"/>
              <w:jc w:val="left"/>
              <w:rPr>
                <w:rFonts w:ascii="Arial" w:hAnsi="Arial" w:cs="Arial"/>
                <w:b w:val="0"/>
                <w:lang w:val="en-GB"/>
              </w:rPr>
            </w:pPr>
          </w:p>
        </w:tc>
      </w:tr>
      <w:tr w:rsidR="0004659C" w:rsidRPr="000E647F" w14:paraId="2F579F54" w14:textId="77777777" w:rsidTr="000E647F">
        <w:trPr>
          <w:trHeight w:val="859"/>
        </w:trPr>
        <w:tc>
          <w:tcPr>
            <w:tcW w:w="1246" w:type="pct"/>
            <w:noWrap/>
          </w:tcPr>
          <w:p w14:paraId="04361F46" w14:textId="368783AB" w:rsidR="0004659C" w:rsidRPr="000E647F" w:rsidRDefault="0004659C" w:rsidP="0004659C">
            <w:pPr>
              <w:ind w:left="360"/>
              <w:rPr>
                <w:rFonts w:ascii="Arial" w:hAnsi="Arial" w:cs="Arial"/>
                <w:b/>
                <w:bCs/>
                <w:sz w:val="20"/>
                <w:szCs w:val="20"/>
                <w:u w:val="single"/>
                <w:lang w:val="en-GB"/>
              </w:rPr>
            </w:pPr>
            <w:r w:rsidRPr="000E647F">
              <w:rPr>
                <w:rFonts w:ascii="Arial" w:hAnsi="Arial" w:cs="Arial"/>
                <w:b/>
                <w:bCs/>
                <w:sz w:val="20"/>
                <w:szCs w:val="20"/>
                <w:lang w:val="en-GB"/>
              </w:rPr>
              <w:t xml:space="preserve">Is the manuscript scientifically, correct? Please write here. </w:t>
            </w:r>
          </w:p>
        </w:tc>
        <w:tc>
          <w:tcPr>
            <w:tcW w:w="2223" w:type="pct"/>
          </w:tcPr>
          <w:p w14:paraId="2B5A7721" w14:textId="531F6FF2" w:rsidR="0004659C" w:rsidRPr="000E647F" w:rsidRDefault="0004659C" w:rsidP="0004659C">
            <w:pPr>
              <w:pStyle w:val="ListParagraph"/>
              <w:ind w:left="0"/>
              <w:rPr>
                <w:rFonts w:ascii="Arial" w:hAnsi="Arial" w:cs="Arial"/>
                <w:b/>
                <w:bCs/>
                <w:sz w:val="20"/>
                <w:szCs w:val="20"/>
                <w:lang w:val="fr-FR"/>
              </w:rPr>
            </w:pPr>
            <w:r w:rsidRPr="000E647F">
              <w:rPr>
                <w:rFonts w:ascii="Arial" w:hAnsi="Arial" w:cs="Arial"/>
                <w:b/>
                <w:bCs/>
                <w:sz w:val="20"/>
                <w:szCs w:val="20"/>
                <w:lang w:val="fr-FR"/>
              </w:rPr>
              <w:t>Yes</w:t>
            </w:r>
          </w:p>
        </w:tc>
        <w:tc>
          <w:tcPr>
            <w:tcW w:w="1531" w:type="pct"/>
          </w:tcPr>
          <w:p w14:paraId="4898F764" w14:textId="77777777" w:rsidR="0004659C" w:rsidRPr="000E647F" w:rsidRDefault="0004659C" w:rsidP="0004659C">
            <w:pPr>
              <w:pStyle w:val="Heading2"/>
              <w:jc w:val="left"/>
              <w:rPr>
                <w:rFonts w:ascii="Arial" w:hAnsi="Arial" w:cs="Arial"/>
                <w:b w:val="0"/>
                <w:lang w:val="en-GB"/>
              </w:rPr>
            </w:pPr>
          </w:p>
        </w:tc>
      </w:tr>
      <w:tr w:rsidR="0004659C" w:rsidRPr="000E647F" w14:paraId="73739464" w14:textId="77777777" w:rsidTr="000E647F">
        <w:trPr>
          <w:trHeight w:val="703"/>
        </w:trPr>
        <w:tc>
          <w:tcPr>
            <w:tcW w:w="1246" w:type="pct"/>
            <w:noWrap/>
          </w:tcPr>
          <w:p w14:paraId="09C25322" w14:textId="77777777" w:rsidR="0004659C" w:rsidRPr="000E647F" w:rsidRDefault="0004659C" w:rsidP="0004659C">
            <w:pPr>
              <w:ind w:left="360"/>
              <w:rPr>
                <w:rFonts w:ascii="Arial" w:hAnsi="Arial" w:cs="Arial"/>
                <w:b/>
                <w:bCs/>
                <w:sz w:val="20"/>
                <w:szCs w:val="20"/>
                <w:lang w:val="en-GB"/>
              </w:rPr>
            </w:pPr>
            <w:r w:rsidRPr="000E647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04659C" w:rsidRPr="000E647F" w:rsidRDefault="0004659C" w:rsidP="0004659C">
            <w:pPr>
              <w:ind w:left="360"/>
              <w:rPr>
                <w:rFonts w:ascii="Arial" w:hAnsi="Arial" w:cs="Arial"/>
                <w:b/>
                <w:bCs/>
                <w:sz w:val="20"/>
                <w:szCs w:val="20"/>
                <w:u w:val="single"/>
                <w:lang w:val="en-GB"/>
              </w:rPr>
            </w:pPr>
            <w:r w:rsidRPr="000E647F">
              <w:rPr>
                <w:rFonts w:ascii="Arial" w:hAnsi="Arial" w:cs="Arial"/>
                <w:b/>
                <w:bCs/>
                <w:sz w:val="20"/>
                <w:szCs w:val="20"/>
                <w:u w:val="single"/>
                <w:lang w:val="en-GB"/>
              </w:rPr>
              <w:t>-</w:t>
            </w:r>
          </w:p>
        </w:tc>
        <w:tc>
          <w:tcPr>
            <w:tcW w:w="2223" w:type="pct"/>
          </w:tcPr>
          <w:p w14:paraId="24FE0567" w14:textId="3BDE0C52" w:rsidR="0004659C" w:rsidRPr="000E647F" w:rsidRDefault="00003CCA" w:rsidP="0004659C">
            <w:pPr>
              <w:pStyle w:val="ListParagraph"/>
              <w:ind w:left="0"/>
              <w:rPr>
                <w:rFonts w:ascii="Arial" w:hAnsi="Arial" w:cs="Arial"/>
                <w:b/>
                <w:bCs/>
                <w:sz w:val="20"/>
                <w:szCs w:val="20"/>
                <w:lang w:val="en-GB"/>
              </w:rPr>
            </w:pPr>
            <w:r w:rsidRPr="000E647F">
              <w:rPr>
                <w:rFonts w:ascii="Arial" w:hAnsi="Arial" w:cs="Arial"/>
                <w:b/>
                <w:bCs/>
                <w:sz w:val="20"/>
                <w:szCs w:val="20"/>
                <w:lang w:val="en-GB"/>
              </w:rPr>
              <w:t>Yes</w:t>
            </w:r>
          </w:p>
        </w:tc>
        <w:tc>
          <w:tcPr>
            <w:tcW w:w="1531" w:type="pct"/>
          </w:tcPr>
          <w:p w14:paraId="40220055" w14:textId="77777777" w:rsidR="0004659C" w:rsidRPr="000E647F" w:rsidRDefault="0004659C" w:rsidP="0004659C">
            <w:pPr>
              <w:pStyle w:val="Heading2"/>
              <w:jc w:val="left"/>
              <w:rPr>
                <w:rFonts w:ascii="Arial" w:hAnsi="Arial" w:cs="Arial"/>
                <w:b w:val="0"/>
                <w:lang w:val="en-GB"/>
              </w:rPr>
            </w:pPr>
          </w:p>
        </w:tc>
      </w:tr>
      <w:tr w:rsidR="0004659C" w:rsidRPr="000E647F" w14:paraId="73CC4A50" w14:textId="77777777" w:rsidTr="000E647F">
        <w:trPr>
          <w:trHeight w:val="386"/>
        </w:trPr>
        <w:tc>
          <w:tcPr>
            <w:tcW w:w="1246" w:type="pct"/>
            <w:noWrap/>
          </w:tcPr>
          <w:p w14:paraId="029CE8D0" w14:textId="77777777" w:rsidR="0004659C" w:rsidRPr="000E647F" w:rsidRDefault="0004659C" w:rsidP="0004659C">
            <w:pPr>
              <w:pStyle w:val="Heading2"/>
              <w:jc w:val="left"/>
              <w:rPr>
                <w:rFonts w:ascii="Arial" w:hAnsi="Arial" w:cs="Arial"/>
                <w:b w:val="0"/>
                <w:lang w:val="en-GB"/>
              </w:rPr>
            </w:pPr>
          </w:p>
          <w:p w14:paraId="589C16C7" w14:textId="77777777" w:rsidR="0004659C" w:rsidRPr="000E647F" w:rsidRDefault="0004659C" w:rsidP="0004659C">
            <w:pPr>
              <w:pStyle w:val="Heading2"/>
              <w:ind w:left="360"/>
              <w:jc w:val="left"/>
              <w:rPr>
                <w:rFonts w:ascii="Arial" w:hAnsi="Arial" w:cs="Arial"/>
                <w:bCs w:val="0"/>
                <w:lang w:val="en-GB"/>
              </w:rPr>
            </w:pPr>
            <w:r w:rsidRPr="000E647F">
              <w:rPr>
                <w:rFonts w:ascii="Arial" w:hAnsi="Arial" w:cs="Arial"/>
                <w:bCs w:val="0"/>
                <w:lang w:val="en-GB"/>
              </w:rPr>
              <w:t>Is the language/English quality of the article suitable for scholarly communications?</w:t>
            </w:r>
          </w:p>
          <w:p w14:paraId="7722B85E" w14:textId="77777777" w:rsidR="0004659C" w:rsidRPr="000E647F" w:rsidRDefault="0004659C" w:rsidP="0004659C">
            <w:pPr>
              <w:rPr>
                <w:rFonts w:ascii="Arial" w:hAnsi="Arial" w:cs="Arial"/>
                <w:sz w:val="20"/>
                <w:szCs w:val="20"/>
                <w:lang w:val="en-GB"/>
              </w:rPr>
            </w:pPr>
          </w:p>
        </w:tc>
        <w:tc>
          <w:tcPr>
            <w:tcW w:w="2223" w:type="pct"/>
          </w:tcPr>
          <w:p w14:paraId="149A6CEF" w14:textId="2057FDF3" w:rsidR="0004659C" w:rsidRPr="000E647F" w:rsidRDefault="00003CCA" w:rsidP="0004659C">
            <w:pPr>
              <w:rPr>
                <w:rFonts w:ascii="Arial" w:hAnsi="Arial" w:cs="Arial"/>
                <w:sz w:val="20"/>
                <w:szCs w:val="20"/>
                <w:lang w:val="en-GB"/>
              </w:rPr>
            </w:pPr>
            <w:r w:rsidRPr="000E647F">
              <w:rPr>
                <w:rFonts w:ascii="Arial" w:hAnsi="Arial" w:cs="Arial"/>
                <w:bCs/>
                <w:sz w:val="20"/>
                <w:szCs w:val="20"/>
                <w:lang w:val="en-GB"/>
              </w:rPr>
              <w:t>Yes</w:t>
            </w:r>
          </w:p>
        </w:tc>
        <w:tc>
          <w:tcPr>
            <w:tcW w:w="1531" w:type="pct"/>
          </w:tcPr>
          <w:p w14:paraId="0351CA58" w14:textId="77777777" w:rsidR="0004659C" w:rsidRPr="000E647F" w:rsidRDefault="0004659C" w:rsidP="0004659C">
            <w:pPr>
              <w:rPr>
                <w:rFonts w:ascii="Arial" w:hAnsi="Arial" w:cs="Arial"/>
                <w:sz w:val="20"/>
                <w:szCs w:val="20"/>
                <w:lang w:val="en-GB"/>
              </w:rPr>
            </w:pPr>
          </w:p>
        </w:tc>
      </w:tr>
      <w:tr w:rsidR="0004659C" w:rsidRPr="000E647F" w14:paraId="20A16C0C" w14:textId="77777777" w:rsidTr="000E647F">
        <w:trPr>
          <w:trHeight w:val="1178"/>
        </w:trPr>
        <w:tc>
          <w:tcPr>
            <w:tcW w:w="1246" w:type="pct"/>
            <w:noWrap/>
          </w:tcPr>
          <w:p w14:paraId="7F4BCFAE" w14:textId="77777777" w:rsidR="0004659C" w:rsidRPr="000E647F" w:rsidRDefault="0004659C" w:rsidP="0004659C">
            <w:pPr>
              <w:pStyle w:val="Heading2"/>
              <w:jc w:val="left"/>
              <w:rPr>
                <w:rFonts w:ascii="Arial" w:hAnsi="Arial" w:cs="Arial"/>
                <w:b w:val="0"/>
                <w:bCs w:val="0"/>
                <w:lang w:val="en-GB"/>
              </w:rPr>
            </w:pPr>
            <w:r w:rsidRPr="000E647F">
              <w:rPr>
                <w:rFonts w:ascii="Arial" w:hAnsi="Arial" w:cs="Arial"/>
                <w:bCs w:val="0"/>
                <w:u w:val="single"/>
                <w:lang w:val="en-GB"/>
              </w:rPr>
              <w:t>Optional/General</w:t>
            </w:r>
            <w:r w:rsidRPr="000E647F">
              <w:rPr>
                <w:rFonts w:ascii="Arial" w:hAnsi="Arial" w:cs="Arial"/>
                <w:bCs w:val="0"/>
                <w:lang w:val="en-GB"/>
              </w:rPr>
              <w:t xml:space="preserve"> </w:t>
            </w:r>
            <w:r w:rsidRPr="000E647F">
              <w:rPr>
                <w:rFonts w:ascii="Arial" w:hAnsi="Arial" w:cs="Arial"/>
                <w:b w:val="0"/>
                <w:bCs w:val="0"/>
                <w:lang w:val="en-GB"/>
              </w:rPr>
              <w:t>comments</w:t>
            </w:r>
          </w:p>
          <w:p w14:paraId="1A6B3748" w14:textId="77777777" w:rsidR="0004659C" w:rsidRPr="000E647F" w:rsidRDefault="0004659C" w:rsidP="0004659C">
            <w:pPr>
              <w:pStyle w:val="Heading2"/>
              <w:jc w:val="left"/>
              <w:rPr>
                <w:rFonts w:ascii="Arial" w:hAnsi="Arial" w:cs="Arial"/>
                <w:b w:val="0"/>
                <w:lang w:val="en-GB"/>
              </w:rPr>
            </w:pPr>
          </w:p>
        </w:tc>
        <w:tc>
          <w:tcPr>
            <w:tcW w:w="2223" w:type="pct"/>
          </w:tcPr>
          <w:p w14:paraId="79FF3E05" w14:textId="77777777" w:rsidR="0004659C" w:rsidRPr="000E647F" w:rsidRDefault="0004659C" w:rsidP="0004659C">
            <w:pPr>
              <w:rPr>
                <w:rFonts w:ascii="Arial" w:hAnsi="Arial" w:cs="Arial"/>
                <w:sz w:val="20"/>
                <w:szCs w:val="20"/>
                <w:lang w:val="en-GB"/>
              </w:rPr>
            </w:pPr>
            <w:r w:rsidRPr="000E647F">
              <w:rPr>
                <w:rFonts w:ascii="Arial" w:hAnsi="Arial" w:cs="Arial"/>
                <w:sz w:val="20"/>
                <w:szCs w:val="20"/>
                <w:lang w:val="en-GB"/>
              </w:rPr>
              <w:t>Ultimately, based on the manuscript review, a comprehensive approach that combines AI, social and emotional learning (SEL), and science, technology, engineering, and mathematics (STEM) education could significantly improve the learning experiences and outcomes for all students, particularly those from marginalized backgrounds. This integration not only addresses the diverse needs of students but also helps close the prevalent achievement gaps in STEM education, particularly for students with disabilities. This comprehensive strategy empowers students with disabilities, ensures they receive the necessary support to excel in STEM fields, and contributes to building a more diverse workforce.</w:t>
            </w:r>
          </w:p>
          <w:p w14:paraId="76079C25" w14:textId="77777777" w:rsidR="00C56AFA" w:rsidRPr="000E647F" w:rsidRDefault="00C56AFA" w:rsidP="0004659C">
            <w:pPr>
              <w:rPr>
                <w:rFonts w:ascii="Arial" w:hAnsi="Arial" w:cs="Arial"/>
                <w:sz w:val="20"/>
                <w:szCs w:val="20"/>
                <w:lang w:val="en-GB"/>
              </w:rPr>
            </w:pPr>
          </w:p>
          <w:p w14:paraId="15DFD0E8" w14:textId="1CFE2297" w:rsidR="00C56AFA" w:rsidRPr="000E647F" w:rsidRDefault="00C56AFA" w:rsidP="0004659C">
            <w:pPr>
              <w:rPr>
                <w:rFonts w:ascii="Arial" w:hAnsi="Arial" w:cs="Arial"/>
                <w:sz w:val="20"/>
                <w:szCs w:val="20"/>
                <w:lang w:val="en-GB"/>
              </w:rPr>
            </w:pPr>
            <w:r w:rsidRPr="000E647F">
              <w:rPr>
                <w:rFonts w:ascii="Arial" w:hAnsi="Arial" w:cs="Arial"/>
                <w:sz w:val="20"/>
                <w:szCs w:val="20"/>
                <w:lang w:val="en-GB"/>
              </w:rPr>
              <w:t>The article presents a compelling idea for integrating AI with social and emotional learning (SEL), enabling students to generate engagement and create a more inclusive learning environment in STEM education.</w:t>
            </w:r>
          </w:p>
        </w:tc>
        <w:tc>
          <w:tcPr>
            <w:tcW w:w="1531" w:type="pct"/>
          </w:tcPr>
          <w:p w14:paraId="465E098E" w14:textId="77777777" w:rsidR="0004659C" w:rsidRPr="000E647F" w:rsidRDefault="0004659C" w:rsidP="0004659C">
            <w:pPr>
              <w:rPr>
                <w:rFonts w:ascii="Arial" w:hAnsi="Arial" w:cs="Arial"/>
                <w:sz w:val="20"/>
                <w:szCs w:val="20"/>
                <w:lang w:val="en-GB"/>
              </w:rPr>
            </w:pPr>
          </w:p>
        </w:tc>
      </w:tr>
    </w:tbl>
    <w:p w14:paraId="25069224" w14:textId="77777777" w:rsidR="00F1171E" w:rsidRPr="000E647F" w:rsidRDefault="00F1171E" w:rsidP="00F1171E">
      <w:pPr>
        <w:pStyle w:val="BodyText"/>
        <w:rPr>
          <w:rFonts w:ascii="Arial" w:hAnsi="Arial" w:cs="Arial"/>
          <w:b/>
          <w:bCs/>
          <w:sz w:val="20"/>
          <w:szCs w:val="20"/>
          <w:u w:val="single"/>
          <w:lang w:val="en-GB"/>
        </w:rPr>
      </w:pPr>
    </w:p>
    <w:p w14:paraId="0821307F" w14:textId="77777777" w:rsidR="00F1171E" w:rsidRPr="000E647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0E647F"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0E647F" w:rsidRDefault="00F1171E" w:rsidP="007222C8">
            <w:pPr>
              <w:pStyle w:val="NormalWeb"/>
              <w:spacing w:before="0" w:beforeAutospacing="0" w:after="0" w:afterAutospacing="0"/>
              <w:rPr>
                <w:rFonts w:ascii="Arial" w:hAnsi="Arial" w:cs="Arial"/>
                <w:b/>
                <w:sz w:val="20"/>
                <w:szCs w:val="20"/>
                <w:u w:val="single"/>
                <w:lang w:val="en-GB"/>
              </w:rPr>
            </w:pPr>
            <w:r w:rsidRPr="000E647F">
              <w:rPr>
                <w:rFonts w:ascii="Arial" w:hAnsi="Arial" w:cs="Arial"/>
                <w:b/>
                <w:sz w:val="20"/>
                <w:szCs w:val="20"/>
                <w:highlight w:val="yellow"/>
                <w:u w:val="single"/>
                <w:lang w:val="en-GB"/>
              </w:rPr>
              <w:t>PART  2:</w:t>
            </w:r>
            <w:r w:rsidRPr="000E647F">
              <w:rPr>
                <w:rFonts w:ascii="Arial" w:hAnsi="Arial" w:cs="Arial"/>
                <w:b/>
                <w:sz w:val="20"/>
                <w:szCs w:val="20"/>
                <w:u w:val="single"/>
                <w:lang w:val="en-GB"/>
              </w:rPr>
              <w:t xml:space="preserve"> </w:t>
            </w:r>
          </w:p>
          <w:p w14:paraId="5B767407" w14:textId="77777777" w:rsidR="00F1171E" w:rsidRPr="000E647F"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E647F"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0E647F"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0E647F" w:rsidRDefault="00F1171E" w:rsidP="007222C8">
            <w:pPr>
              <w:pStyle w:val="Heading2"/>
              <w:jc w:val="left"/>
              <w:rPr>
                <w:rFonts w:ascii="Arial" w:hAnsi="Arial" w:cs="Arial"/>
                <w:lang w:val="en-GB"/>
              </w:rPr>
            </w:pPr>
            <w:r w:rsidRPr="000E647F">
              <w:rPr>
                <w:rFonts w:ascii="Arial" w:hAnsi="Arial" w:cs="Arial"/>
                <w:lang w:val="en-GB"/>
              </w:rPr>
              <w:t>Reviewer’s comment</w:t>
            </w:r>
          </w:p>
        </w:tc>
        <w:tc>
          <w:tcPr>
            <w:tcW w:w="1342" w:type="pct"/>
            <w:shd w:val="clear" w:color="auto" w:fill="auto"/>
          </w:tcPr>
          <w:p w14:paraId="6F48B50B" w14:textId="77777777" w:rsidR="00F1171E" w:rsidRPr="000E647F" w:rsidRDefault="00F1171E" w:rsidP="007222C8">
            <w:pPr>
              <w:pStyle w:val="Heading2"/>
              <w:jc w:val="left"/>
              <w:rPr>
                <w:rFonts w:ascii="Arial" w:hAnsi="Arial" w:cs="Arial"/>
                <w:b w:val="0"/>
                <w:lang w:val="en-GB"/>
              </w:rPr>
            </w:pPr>
            <w:r w:rsidRPr="000E647F">
              <w:rPr>
                <w:rFonts w:ascii="Arial" w:hAnsi="Arial" w:cs="Arial"/>
                <w:lang w:val="en-GB"/>
              </w:rPr>
              <w:t>Author’s comment</w:t>
            </w:r>
            <w:r w:rsidRPr="000E647F">
              <w:rPr>
                <w:rFonts w:ascii="Arial" w:hAnsi="Arial" w:cs="Arial"/>
                <w:b w:val="0"/>
                <w:lang w:val="en-GB"/>
              </w:rPr>
              <w:t xml:space="preserve"> </w:t>
            </w:r>
            <w:r w:rsidRPr="000E647F">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E647F"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0E647F" w:rsidRDefault="00F1171E" w:rsidP="007222C8">
            <w:pPr>
              <w:pStyle w:val="NormalWeb"/>
              <w:spacing w:before="0" w:beforeAutospacing="0" w:after="0" w:afterAutospacing="0"/>
              <w:rPr>
                <w:rFonts w:ascii="Arial" w:hAnsi="Arial" w:cs="Arial"/>
                <w:b/>
                <w:sz w:val="20"/>
                <w:szCs w:val="20"/>
                <w:lang w:val="en-GB"/>
              </w:rPr>
            </w:pPr>
            <w:r w:rsidRPr="000E647F">
              <w:rPr>
                <w:rFonts w:ascii="Arial" w:hAnsi="Arial" w:cs="Arial"/>
                <w:b/>
                <w:sz w:val="20"/>
                <w:szCs w:val="20"/>
                <w:lang w:val="en-GB"/>
              </w:rPr>
              <w:t xml:space="preserve">Are there ethical issues in this manuscript? </w:t>
            </w:r>
          </w:p>
          <w:p w14:paraId="6034B476" w14:textId="77777777" w:rsidR="00F1171E" w:rsidRPr="000E647F"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3AC22A6C" w:rsidR="00F1171E" w:rsidRPr="000E647F" w:rsidRDefault="00F1171E" w:rsidP="0004659C">
            <w:pPr>
              <w:rPr>
                <w:rFonts w:ascii="Arial" w:hAnsi="Arial" w:cs="Arial"/>
                <w:b/>
                <w:bCs/>
                <w:sz w:val="20"/>
                <w:szCs w:val="20"/>
                <w:lang w:val="en-GB"/>
              </w:rPr>
            </w:pPr>
          </w:p>
          <w:p w14:paraId="3F0D46E3" w14:textId="77777777" w:rsidR="00F1171E" w:rsidRPr="000E647F" w:rsidRDefault="00F1171E" w:rsidP="0004659C">
            <w:pPr>
              <w:rPr>
                <w:rFonts w:ascii="Arial" w:hAnsi="Arial" w:cs="Arial"/>
                <w:b/>
                <w:bCs/>
                <w:sz w:val="20"/>
                <w:szCs w:val="20"/>
                <w:lang w:val="en-GB"/>
              </w:rPr>
            </w:pPr>
          </w:p>
          <w:p w14:paraId="7B654B67" w14:textId="77777777" w:rsidR="00F1171E" w:rsidRPr="000E647F" w:rsidRDefault="00F1171E" w:rsidP="0004659C">
            <w:pPr>
              <w:rPr>
                <w:rFonts w:ascii="Arial" w:hAnsi="Arial" w:cs="Arial"/>
                <w:b/>
                <w:bCs/>
                <w:sz w:val="20"/>
                <w:szCs w:val="20"/>
                <w:lang w:val="en-GB"/>
              </w:rPr>
            </w:pPr>
          </w:p>
        </w:tc>
        <w:tc>
          <w:tcPr>
            <w:tcW w:w="1342" w:type="pct"/>
            <w:shd w:val="clear" w:color="auto" w:fill="auto"/>
            <w:vAlign w:val="center"/>
          </w:tcPr>
          <w:p w14:paraId="780A9F8E" w14:textId="77777777" w:rsidR="00F1171E" w:rsidRPr="000E647F" w:rsidRDefault="00F1171E" w:rsidP="007222C8">
            <w:pPr>
              <w:rPr>
                <w:rFonts w:ascii="Arial" w:eastAsia="Arial Unicode MS" w:hAnsi="Arial" w:cs="Arial"/>
                <w:sz w:val="20"/>
                <w:szCs w:val="20"/>
                <w:lang w:val="en-GB"/>
              </w:rPr>
            </w:pPr>
          </w:p>
          <w:p w14:paraId="4A981594" w14:textId="77777777" w:rsidR="00F1171E" w:rsidRPr="000E647F" w:rsidRDefault="00F1171E" w:rsidP="007222C8">
            <w:pPr>
              <w:rPr>
                <w:rFonts w:ascii="Arial" w:eastAsia="Arial Unicode MS" w:hAnsi="Arial" w:cs="Arial"/>
                <w:sz w:val="20"/>
                <w:szCs w:val="20"/>
                <w:lang w:val="en-GB"/>
              </w:rPr>
            </w:pPr>
          </w:p>
          <w:p w14:paraId="4780A682" w14:textId="77777777" w:rsidR="00F1171E" w:rsidRPr="000E647F" w:rsidRDefault="00F1171E" w:rsidP="007222C8">
            <w:pPr>
              <w:rPr>
                <w:rFonts w:ascii="Arial" w:eastAsia="Arial Unicode MS" w:hAnsi="Arial" w:cs="Arial"/>
                <w:sz w:val="20"/>
                <w:szCs w:val="20"/>
                <w:lang w:val="en-GB"/>
              </w:rPr>
            </w:pPr>
          </w:p>
          <w:p w14:paraId="2D80979A" w14:textId="77777777" w:rsidR="00F1171E" w:rsidRPr="000E647F"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7A58550" w14:textId="77777777" w:rsidR="000E647F" w:rsidRPr="00B879BB" w:rsidRDefault="000E647F" w:rsidP="000E647F">
      <w:pPr>
        <w:pStyle w:val="Affiliation"/>
        <w:spacing w:after="0" w:line="240" w:lineRule="auto"/>
        <w:jc w:val="left"/>
        <w:rPr>
          <w:rFonts w:ascii="Arial" w:hAnsi="Arial" w:cs="Arial"/>
          <w:b/>
          <w:u w:val="single"/>
        </w:rPr>
      </w:pPr>
      <w:r w:rsidRPr="00B879BB">
        <w:rPr>
          <w:rFonts w:ascii="Arial" w:hAnsi="Arial" w:cs="Arial"/>
          <w:b/>
          <w:u w:val="single"/>
        </w:rPr>
        <w:t>Reviewer details:</w:t>
      </w:r>
    </w:p>
    <w:p w14:paraId="13F8255B" w14:textId="77777777" w:rsidR="000E647F" w:rsidRPr="00B879BB" w:rsidRDefault="000E647F" w:rsidP="000E647F">
      <w:pPr>
        <w:pStyle w:val="Affiliation"/>
        <w:spacing w:after="0" w:line="240" w:lineRule="auto"/>
        <w:jc w:val="left"/>
        <w:rPr>
          <w:rFonts w:ascii="Arial" w:hAnsi="Arial" w:cs="Arial"/>
          <w:b/>
        </w:rPr>
      </w:pPr>
      <w:proofErr w:type="spellStart"/>
      <w:r w:rsidRPr="00B879BB">
        <w:rPr>
          <w:rFonts w:ascii="Arial" w:hAnsi="Arial" w:cs="Arial"/>
          <w:b/>
          <w:color w:val="000000"/>
        </w:rPr>
        <w:t>Hommane</w:t>
      </w:r>
      <w:proofErr w:type="spellEnd"/>
      <w:r w:rsidRPr="00B879BB">
        <w:rPr>
          <w:rFonts w:ascii="Arial" w:hAnsi="Arial" w:cs="Arial"/>
          <w:b/>
          <w:color w:val="000000"/>
        </w:rPr>
        <w:t xml:space="preserve"> </w:t>
      </w:r>
      <w:proofErr w:type="spellStart"/>
      <w:r w:rsidRPr="00B879BB">
        <w:rPr>
          <w:rFonts w:ascii="Arial" w:hAnsi="Arial" w:cs="Arial"/>
          <w:b/>
          <w:color w:val="000000"/>
        </w:rPr>
        <w:t>Boudine</w:t>
      </w:r>
      <w:proofErr w:type="spellEnd"/>
      <w:r w:rsidRPr="00B879BB">
        <w:rPr>
          <w:rFonts w:ascii="Arial" w:hAnsi="Arial" w:cs="Arial"/>
          <w:b/>
          <w:color w:val="000000"/>
        </w:rPr>
        <w:t>, Morocco</w:t>
      </w:r>
    </w:p>
    <w:p w14:paraId="384A060D" w14:textId="77777777" w:rsidR="000E647F" w:rsidRPr="000E647F" w:rsidRDefault="000E647F">
      <w:pPr>
        <w:rPr>
          <w:rFonts w:ascii="Arial" w:hAnsi="Arial" w:cs="Arial"/>
          <w:b/>
          <w:sz w:val="20"/>
          <w:szCs w:val="20"/>
          <w:lang w:val="en-GB"/>
        </w:rPr>
      </w:pPr>
    </w:p>
    <w:sectPr w:rsidR="000E647F" w:rsidRPr="000E647F"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7DDBD" w14:textId="77777777" w:rsidR="006D6E5B" w:rsidRPr="0000007A" w:rsidRDefault="006D6E5B" w:rsidP="0099583E">
      <w:r>
        <w:separator/>
      </w:r>
    </w:p>
  </w:endnote>
  <w:endnote w:type="continuationSeparator" w:id="0">
    <w:p w14:paraId="11D4B4E8" w14:textId="77777777" w:rsidR="006D6E5B" w:rsidRPr="0000007A" w:rsidRDefault="006D6E5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AF1F5" w14:textId="77777777" w:rsidR="006D6E5B" w:rsidRPr="0000007A" w:rsidRDefault="006D6E5B" w:rsidP="0099583E">
      <w:r>
        <w:separator/>
      </w:r>
    </w:p>
  </w:footnote>
  <w:footnote w:type="continuationSeparator" w:id="0">
    <w:p w14:paraId="77A122F8" w14:textId="77777777" w:rsidR="006D6E5B" w:rsidRPr="0000007A" w:rsidRDefault="006D6E5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21609182">
    <w:abstractNumId w:val="3"/>
  </w:num>
  <w:num w:numId="2" w16cid:durableId="599724526">
    <w:abstractNumId w:val="6"/>
  </w:num>
  <w:num w:numId="3" w16cid:durableId="1725983577">
    <w:abstractNumId w:val="5"/>
  </w:num>
  <w:num w:numId="4" w16cid:durableId="1518153189">
    <w:abstractNumId w:val="7"/>
  </w:num>
  <w:num w:numId="5" w16cid:durableId="1680351991">
    <w:abstractNumId w:val="4"/>
  </w:num>
  <w:num w:numId="6" w16cid:durableId="1472288334">
    <w:abstractNumId w:val="0"/>
  </w:num>
  <w:num w:numId="7" w16cid:durableId="1278833057">
    <w:abstractNumId w:val="1"/>
  </w:num>
  <w:num w:numId="8" w16cid:durableId="2023126262">
    <w:abstractNumId w:val="9"/>
  </w:num>
  <w:num w:numId="9" w16cid:durableId="606234845">
    <w:abstractNumId w:val="8"/>
  </w:num>
  <w:num w:numId="10" w16cid:durableId="5052179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0719"/>
    <w:rsid w:val="0000146E"/>
    <w:rsid w:val="00003CCA"/>
    <w:rsid w:val="00005319"/>
    <w:rsid w:val="00010403"/>
    <w:rsid w:val="00012C8B"/>
    <w:rsid w:val="000168A9"/>
    <w:rsid w:val="000170E6"/>
    <w:rsid w:val="00021981"/>
    <w:rsid w:val="000234E1"/>
    <w:rsid w:val="0002598E"/>
    <w:rsid w:val="00037D52"/>
    <w:rsid w:val="000450FC"/>
    <w:rsid w:val="0004659C"/>
    <w:rsid w:val="00054BC4"/>
    <w:rsid w:val="00056CB0"/>
    <w:rsid w:val="0006257C"/>
    <w:rsid w:val="000627FE"/>
    <w:rsid w:val="00070A0F"/>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647F"/>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34B8"/>
    <w:rsid w:val="002859CC"/>
    <w:rsid w:val="00291D08"/>
    <w:rsid w:val="00293482"/>
    <w:rsid w:val="002946EF"/>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3A7"/>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D7660"/>
    <w:rsid w:val="005E11DC"/>
    <w:rsid w:val="005E29CE"/>
    <w:rsid w:val="005E3241"/>
    <w:rsid w:val="005E7FB0"/>
    <w:rsid w:val="005F184C"/>
    <w:rsid w:val="00602F7D"/>
    <w:rsid w:val="00605952"/>
    <w:rsid w:val="00607F66"/>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D6E5B"/>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796"/>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0481"/>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1CCB"/>
    <w:rsid w:val="00C42C9F"/>
    <w:rsid w:val="00C435C6"/>
    <w:rsid w:val="00C56AFA"/>
    <w:rsid w:val="00C635B6"/>
    <w:rsid w:val="00C70DFC"/>
    <w:rsid w:val="00C82466"/>
    <w:rsid w:val="00C84097"/>
    <w:rsid w:val="00CA4B20"/>
    <w:rsid w:val="00CA7853"/>
    <w:rsid w:val="00CB429B"/>
    <w:rsid w:val="00CC2753"/>
    <w:rsid w:val="00CD093E"/>
    <w:rsid w:val="00CD1556"/>
    <w:rsid w:val="00CD1FD7"/>
    <w:rsid w:val="00CD4072"/>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77DF0"/>
    <w:rsid w:val="00D90124"/>
    <w:rsid w:val="00D9392F"/>
    <w:rsid w:val="00D9427C"/>
    <w:rsid w:val="00D94CE0"/>
    <w:rsid w:val="00DA0949"/>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10F4"/>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4CFB"/>
    <w:rsid w:val="00F3669D"/>
    <w:rsid w:val="00F405F8"/>
    <w:rsid w:val="00F4700F"/>
    <w:rsid w:val="00F52B15"/>
    <w:rsid w:val="00F573EA"/>
    <w:rsid w:val="00F57E9D"/>
    <w:rsid w:val="00F73CF2"/>
    <w:rsid w:val="00F80C14"/>
    <w:rsid w:val="00F9460D"/>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0E647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2</Pages>
  <Words>430</Words>
  <Characters>2452</Characters>
  <Application>Microsoft Office Word</Application>
  <DocSecurity>0</DocSecurity>
  <Lines>20</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2877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2025-06-21T13:26:00Z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