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201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9201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9201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9201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9201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B066A0A" w:rsidR="0000007A" w:rsidRPr="00A9201A" w:rsidRDefault="00690E4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9201A">
                <w:rPr>
                  <w:rStyle w:val="Hyperlink"/>
                  <w:rFonts w:ascii="Arial" w:hAnsi="Arial" w:cs="Arial"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A9201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920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D14C02" w:rsidR="0000007A" w:rsidRPr="00A9201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575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5857</w:t>
            </w:r>
          </w:p>
        </w:tc>
      </w:tr>
      <w:tr w:rsidR="0000007A" w:rsidRPr="00A9201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920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8B3D13" w:rsidR="0000007A" w:rsidRPr="00A9201A" w:rsidRDefault="00690E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9201A">
              <w:rPr>
                <w:rFonts w:ascii="Arial" w:hAnsi="Arial" w:cs="Arial"/>
                <w:b/>
                <w:sz w:val="20"/>
                <w:szCs w:val="20"/>
                <w:lang w:val="en-GB"/>
              </w:rPr>
              <w:t>Thiruvalluvar's Conception of Education and Wisdom: A Tamil Philosophical Perspective with Contemporary Implications</w:t>
            </w:r>
          </w:p>
        </w:tc>
      </w:tr>
      <w:tr w:rsidR="00CF0BBB" w:rsidRPr="00A9201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9201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0228CE" w:rsidR="00CF0BBB" w:rsidRPr="00A9201A" w:rsidRDefault="00690E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9201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9201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2DD6F401" w:rsidR="00D27A79" w:rsidRPr="00A9201A" w:rsidRDefault="00D27A79" w:rsidP="00690E4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9201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201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201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201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201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9201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9201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201A">
              <w:rPr>
                <w:rFonts w:ascii="Arial" w:hAnsi="Arial" w:cs="Arial"/>
                <w:lang w:val="en-GB"/>
              </w:rPr>
              <w:t>Author’s Feedback</w:t>
            </w:r>
            <w:r w:rsidRPr="00A920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201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9201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920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9201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BA017B" w:rsidR="00F1171E" w:rsidRPr="00A9201A" w:rsidRDefault="001805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this day and age where technology is fast-growing it is also important to look back on the old times to further understand </w:t>
            </w:r>
            <w:r w:rsidR="00CE64E5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present. This paper is important given the results of the study</w:t>
            </w:r>
            <w:r w:rsidR="00277C97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It gives new perspective</w:t>
            </w:r>
            <w:r w:rsidR="0026751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277C97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</w:t>
            </w:r>
            <w:r w:rsidR="0026751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concept of education and wisdom</w:t>
            </w:r>
            <w:r w:rsidR="006B0CFB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 is also relevant to the researchers </w:t>
            </w:r>
            <w:r w:rsidR="000F46A1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the same study and research theme.</w:t>
            </w:r>
          </w:p>
        </w:tc>
        <w:tc>
          <w:tcPr>
            <w:tcW w:w="1523" w:type="pct"/>
          </w:tcPr>
          <w:p w14:paraId="462A339C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201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920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920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0401325" w:rsidR="00F1171E" w:rsidRPr="00A9201A" w:rsidRDefault="007D5F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</w:t>
            </w:r>
            <w:r w:rsidR="00D0218B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le encompasses the totality of the paper. It is concise but </w:t>
            </w:r>
            <w:r w:rsidR="00FB6569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enough to give the overview of what to expect on the paper.</w:t>
            </w:r>
            <w:r w:rsidR="002F70F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Keep the title.</w:t>
            </w:r>
          </w:p>
        </w:tc>
        <w:tc>
          <w:tcPr>
            <w:tcW w:w="1523" w:type="pct"/>
          </w:tcPr>
          <w:p w14:paraId="405B6701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201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920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201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1057F35" w:rsidR="00F1171E" w:rsidRPr="00A9201A" w:rsidRDefault="005B00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</w:t>
            </w:r>
            <w:r w:rsidR="00F82904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well-rounded but it is recommended to make it more concise and </w:t>
            </w:r>
            <w:r w:rsidR="0045665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merge the paragraphs into one. </w:t>
            </w:r>
          </w:p>
        </w:tc>
        <w:tc>
          <w:tcPr>
            <w:tcW w:w="1523" w:type="pct"/>
          </w:tcPr>
          <w:p w14:paraId="1D54B730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201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9201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F74937F" w14:textId="77777777" w:rsidR="00F1171E" w:rsidRPr="00A9201A" w:rsidRDefault="0062140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shows relevant findings</w:t>
            </w:r>
            <w:r w:rsidR="00950F23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implications. </w:t>
            </w:r>
            <w:r w:rsidR="00E122F8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these are some points to be considered</w:t>
            </w:r>
            <w:r w:rsidR="007A5F87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  <w:p w14:paraId="42D3A998" w14:textId="77777777" w:rsidR="007A5F87" w:rsidRPr="00A9201A" w:rsidRDefault="007A5F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56058069" w:rsidR="00B022AD" w:rsidRPr="00A9201A" w:rsidRDefault="007A5F87" w:rsidP="00D839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Methodology, include a simple discussion on MESS, since it is one of the methods used</w:t>
            </w:r>
            <w:r w:rsidR="0021367D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This should be highlighted to further understand how the author came up with the findings</w:t>
            </w:r>
            <w:r w:rsidR="00996E80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201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920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920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A924C02" w:rsidR="00F1171E" w:rsidRPr="00A9201A" w:rsidRDefault="00001C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Since this paper</w:t>
            </w:r>
            <w:r w:rsidR="00C42A01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needs contemporary</w:t>
            </w:r>
            <w:r w:rsidR="00912299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narratives and studies, it is safe to say that re</w:t>
            </w:r>
            <w:r w:rsidR="000A5D9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ferences</w:t>
            </w:r>
            <w:r w:rsidR="00912299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dated </w:t>
            </w:r>
            <w:r w:rsidR="0085799E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10-20 years ago are</w:t>
            </w:r>
            <w:r w:rsidR="004B36D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still</w:t>
            </w:r>
            <w:r w:rsidR="0085799E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applicable</w:t>
            </w:r>
            <w:r w:rsidR="004B36D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relevant to the </w:t>
            </w:r>
            <w:proofErr w:type="spellStart"/>
            <w:proofErr w:type="gramStart"/>
            <w:r w:rsidR="004B36D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paper.</w:t>
            </w:r>
            <w:r w:rsidR="0065351C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</w:t>
            </w:r>
            <w:proofErr w:type="spellEnd"/>
            <w:proofErr w:type="gramEnd"/>
            <w:r w:rsidR="0065351C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also up-to-date references</w:t>
            </w:r>
            <w:r w:rsidR="000A5D9A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cited which makes the paper encompassing. But it is still recommended to add references which highlight the</w:t>
            </w:r>
            <w:r w:rsidR="000A04D7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paper and its findings.</w:t>
            </w:r>
          </w:p>
        </w:tc>
        <w:tc>
          <w:tcPr>
            <w:tcW w:w="1523" w:type="pct"/>
          </w:tcPr>
          <w:p w14:paraId="40220055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201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920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201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E4ECC6" w:rsidR="00F1171E" w:rsidRPr="00A9201A" w:rsidRDefault="00617BB1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7933C8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language is suitable and easy to understand. The sentences construction is also comprehensive. </w:t>
            </w:r>
            <w:r w:rsidR="00F77E36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Words used are simple which makes the paper easier to read and understand by the reader and end user</w:t>
            </w:r>
            <w:r w:rsidR="009D061F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But concepts, such as MESS should be defined for further </w:t>
            </w:r>
            <w:r w:rsidR="005E0CA6" w:rsidRPr="00A920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understanding.</w:t>
            </w:r>
          </w:p>
          <w:p w14:paraId="149A6CEF" w14:textId="6E4A0A74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201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201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9201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9201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920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A920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920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9201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9201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9201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9201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201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920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201A">
              <w:rPr>
                <w:rFonts w:ascii="Arial" w:hAnsi="Arial" w:cs="Arial"/>
                <w:lang w:val="en-GB"/>
              </w:rPr>
              <w:t>Author’s comment</w:t>
            </w:r>
            <w:r w:rsidRPr="00A920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201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9201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20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920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920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920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920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920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920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920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57FEB0" w14:textId="77777777" w:rsidR="00A9201A" w:rsidRPr="009629EA" w:rsidRDefault="00A9201A" w:rsidP="00A9201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BD26ADF" w14:textId="77777777" w:rsidR="00A9201A" w:rsidRPr="009629EA" w:rsidRDefault="00A9201A" w:rsidP="00A9201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29EA">
        <w:rPr>
          <w:rFonts w:ascii="Arial" w:hAnsi="Arial" w:cs="Arial"/>
          <w:b/>
          <w:u w:val="single"/>
        </w:rPr>
        <w:t>Reviewer details:</w:t>
      </w:r>
    </w:p>
    <w:p w14:paraId="125ACB0D" w14:textId="77777777" w:rsidR="00A9201A" w:rsidRPr="009629EA" w:rsidRDefault="00A9201A" w:rsidP="00A9201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629EA">
        <w:rPr>
          <w:rFonts w:ascii="Arial" w:hAnsi="Arial" w:cs="Arial"/>
          <w:b/>
          <w:color w:val="000000"/>
        </w:rPr>
        <w:t xml:space="preserve">Rico B. </w:t>
      </w:r>
      <w:proofErr w:type="spellStart"/>
      <w:r w:rsidRPr="009629EA">
        <w:rPr>
          <w:rFonts w:ascii="Arial" w:hAnsi="Arial" w:cs="Arial"/>
          <w:b/>
          <w:color w:val="000000"/>
        </w:rPr>
        <w:t>Orenia</w:t>
      </w:r>
      <w:proofErr w:type="spellEnd"/>
      <w:r w:rsidRPr="009629EA">
        <w:rPr>
          <w:rFonts w:ascii="Arial" w:hAnsi="Arial" w:cs="Arial"/>
          <w:b/>
          <w:color w:val="000000"/>
        </w:rPr>
        <w:t>, Philippines</w:t>
      </w:r>
      <w:r w:rsidRPr="009629EA">
        <w:rPr>
          <w:rFonts w:ascii="Arial" w:hAnsi="Arial" w:cs="Arial"/>
          <w:b/>
          <w:color w:val="000000"/>
        </w:rPr>
        <w:tab/>
      </w:r>
    </w:p>
    <w:p w14:paraId="562B2085" w14:textId="77777777" w:rsidR="00A9201A" w:rsidRPr="00A9201A" w:rsidRDefault="00A9201A">
      <w:pPr>
        <w:rPr>
          <w:rFonts w:ascii="Arial" w:hAnsi="Arial" w:cs="Arial"/>
          <w:b/>
          <w:sz w:val="20"/>
          <w:szCs w:val="20"/>
        </w:rPr>
      </w:pPr>
    </w:p>
    <w:sectPr w:rsidR="00A9201A" w:rsidRPr="00A9201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3FD9" w14:textId="77777777" w:rsidR="00692F74" w:rsidRPr="0000007A" w:rsidRDefault="00692F74" w:rsidP="0099583E">
      <w:r>
        <w:separator/>
      </w:r>
    </w:p>
  </w:endnote>
  <w:endnote w:type="continuationSeparator" w:id="0">
    <w:p w14:paraId="2C7483D8" w14:textId="77777777" w:rsidR="00692F74" w:rsidRPr="0000007A" w:rsidRDefault="00692F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C899" w14:textId="77777777" w:rsidR="00692F74" w:rsidRPr="0000007A" w:rsidRDefault="00692F74" w:rsidP="0099583E">
      <w:r>
        <w:separator/>
      </w:r>
    </w:p>
  </w:footnote>
  <w:footnote w:type="continuationSeparator" w:id="0">
    <w:p w14:paraId="7A376CAD" w14:textId="77777777" w:rsidR="00692F74" w:rsidRPr="0000007A" w:rsidRDefault="00692F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546768"/>
    <w:multiLevelType w:val="hybridMultilevel"/>
    <w:tmpl w:val="9F2838B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955686">
    <w:abstractNumId w:val="3"/>
  </w:num>
  <w:num w:numId="2" w16cid:durableId="1175458432">
    <w:abstractNumId w:val="7"/>
  </w:num>
  <w:num w:numId="3" w16cid:durableId="146438829">
    <w:abstractNumId w:val="6"/>
  </w:num>
  <w:num w:numId="4" w16cid:durableId="769787239">
    <w:abstractNumId w:val="8"/>
  </w:num>
  <w:num w:numId="5" w16cid:durableId="333150566">
    <w:abstractNumId w:val="4"/>
  </w:num>
  <w:num w:numId="6" w16cid:durableId="997073555">
    <w:abstractNumId w:val="0"/>
  </w:num>
  <w:num w:numId="7" w16cid:durableId="429551506">
    <w:abstractNumId w:val="1"/>
  </w:num>
  <w:num w:numId="8" w16cid:durableId="886990019">
    <w:abstractNumId w:val="10"/>
  </w:num>
  <w:num w:numId="9" w16cid:durableId="758213670">
    <w:abstractNumId w:val="9"/>
  </w:num>
  <w:num w:numId="10" w16cid:durableId="1294286009">
    <w:abstractNumId w:val="2"/>
  </w:num>
  <w:num w:numId="11" w16cid:durableId="1790776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C68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4D7"/>
    <w:rsid w:val="000A2134"/>
    <w:rsid w:val="000A2D36"/>
    <w:rsid w:val="000A5D9A"/>
    <w:rsid w:val="000A6F41"/>
    <w:rsid w:val="000B4EE5"/>
    <w:rsid w:val="000B74A1"/>
    <w:rsid w:val="000B757E"/>
    <w:rsid w:val="000C0837"/>
    <w:rsid w:val="000C0B04"/>
    <w:rsid w:val="000C3B7E"/>
    <w:rsid w:val="000D13B0"/>
    <w:rsid w:val="000F017F"/>
    <w:rsid w:val="000F46A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5CE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67D"/>
    <w:rsid w:val="00220111"/>
    <w:rsid w:val="002218DB"/>
    <w:rsid w:val="0022369C"/>
    <w:rsid w:val="002320EB"/>
    <w:rsid w:val="0023696A"/>
    <w:rsid w:val="002422CB"/>
    <w:rsid w:val="00245E23"/>
    <w:rsid w:val="00246BB9"/>
    <w:rsid w:val="00250464"/>
    <w:rsid w:val="0025366D"/>
    <w:rsid w:val="0025366F"/>
    <w:rsid w:val="00255432"/>
    <w:rsid w:val="00256735"/>
    <w:rsid w:val="00257F9E"/>
    <w:rsid w:val="00262634"/>
    <w:rsid w:val="002650C5"/>
    <w:rsid w:val="0026751A"/>
    <w:rsid w:val="00275984"/>
    <w:rsid w:val="00277C97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0FA"/>
    <w:rsid w:val="00312559"/>
    <w:rsid w:val="003204B8"/>
    <w:rsid w:val="00326D7D"/>
    <w:rsid w:val="0033018A"/>
    <w:rsid w:val="0033692F"/>
    <w:rsid w:val="00353718"/>
    <w:rsid w:val="00366CF5"/>
    <w:rsid w:val="00374F93"/>
    <w:rsid w:val="00377F1D"/>
    <w:rsid w:val="0038196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65A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6D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514"/>
    <w:rsid w:val="00567DE0"/>
    <w:rsid w:val="005735A5"/>
    <w:rsid w:val="005757CF"/>
    <w:rsid w:val="00581FF9"/>
    <w:rsid w:val="00595EE6"/>
    <w:rsid w:val="005A4F17"/>
    <w:rsid w:val="005B0028"/>
    <w:rsid w:val="005B3509"/>
    <w:rsid w:val="005C25A0"/>
    <w:rsid w:val="005D230D"/>
    <w:rsid w:val="005E0CA6"/>
    <w:rsid w:val="005E11DC"/>
    <w:rsid w:val="005E29CE"/>
    <w:rsid w:val="005E3241"/>
    <w:rsid w:val="005E7FB0"/>
    <w:rsid w:val="005F184C"/>
    <w:rsid w:val="00602F7D"/>
    <w:rsid w:val="00605952"/>
    <w:rsid w:val="00617BB1"/>
    <w:rsid w:val="00620677"/>
    <w:rsid w:val="0062140F"/>
    <w:rsid w:val="00624032"/>
    <w:rsid w:val="00626025"/>
    <w:rsid w:val="006311A1"/>
    <w:rsid w:val="00640538"/>
    <w:rsid w:val="00645A56"/>
    <w:rsid w:val="006478EB"/>
    <w:rsid w:val="006532DF"/>
    <w:rsid w:val="0065351C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48"/>
    <w:rsid w:val="00690EDE"/>
    <w:rsid w:val="00692F74"/>
    <w:rsid w:val="006936D1"/>
    <w:rsid w:val="00696CAD"/>
    <w:rsid w:val="006A5E0B"/>
    <w:rsid w:val="006A7405"/>
    <w:rsid w:val="006B0CFB"/>
    <w:rsid w:val="006C3797"/>
    <w:rsid w:val="006D467C"/>
    <w:rsid w:val="006E01EE"/>
    <w:rsid w:val="006E24A9"/>
    <w:rsid w:val="006E6014"/>
    <w:rsid w:val="006E7D6E"/>
    <w:rsid w:val="00700A1D"/>
    <w:rsid w:val="00700EF2"/>
    <w:rsid w:val="00701186"/>
    <w:rsid w:val="00707BE1"/>
    <w:rsid w:val="007238EB"/>
    <w:rsid w:val="007317C3"/>
    <w:rsid w:val="00731E21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3C8"/>
    <w:rsid w:val="007A5F87"/>
    <w:rsid w:val="007A62F8"/>
    <w:rsid w:val="007B1099"/>
    <w:rsid w:val="007B54A4"/>
    <w:rsid w:val="007C6CDF"/>
    <w:rsid w:val="007D0246"/>
    <w:rsid w:val="007D5FB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99E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07B"/>
    <w:rsid w:val="0090720F"/>
    <w:rsid w:val="00912299"/>
    <w:rsid w:val="0091410B"/>
    <w:rsid w:val="009245E3"/>
    <w:rsid w:val="00942DEE"/>
    <w:rsid w:val="00944F67"/>
    <w:rsid w:val="00950F23"/>
    <w:rsid w:val="009553EC"/>
    <w:rsid w:val="00955E45"/>
    <w:rsid w:val="00962B70"/>
    <w:rsid w:val="00967C62"/>
    <w:rsid w:val="00972D43"/>
    <w:rsid w:val="00982766"/>
    <w:rsid w:val="009852C4"/>
    <w:rsid w:val="0099583E"/>
    <w:rsid w:val="00996E80"/>
    <w:rsid w:val="009A0242"/>
    <w:rsid w:val="009A59ED"/>
    <w:rsid w:val="009B101F"/>
    <w:rsid w:val="009B239B"/>
    <w:rsid w:val="009C4838"/>
    <w:rsid w:val="009C5642"/>
    <w:rsid w:val="009D061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01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2AD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3AFD"/>
    <w:rsid w:val="00B66599"/>
    <w:rsid w:val="00B760E1"/>
    <w:rsid w:val="00B82FFC"/>
    <w:rsid w:val="00B87174"/>
    <w:rsid w:val="00B87B2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A3E"/>
    <w:rsid w:val="00BF5C56"/>
    <w:rsid w:val="00C01111"/>
    <w:rsid w:val="00C03A1D"/>
    <w:rsid w:val="00C10283"/>
    <w:rsid w:val="00C10290"/>
    <w:rsid w:val="00C1187E"/>
    <w:rsid w:val="00C11905"/>
    <w:rsid w:val="00C1438B"/>
    <w:rsid w:val="00C150D6"/>
    <w:rsid w:val="00C22886"/>
    <w:rsid w:val="00C25C8F"/>
    <w:rsid w:val="00C263C6"/>
    <w:rsid w:val="00C268B8"/>
    <w:rsid w:val="00C42A01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4E5"/>
    <w:rsid w:val="00CF0BBB"/>
    <w:rsid w:val="00CF0D07"/>
    <w:rsid w:val="00CF7035"/>
    <w:rsid w:val="00D0218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91B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2F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A8A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75A"/>
    <w:rsid w:val="00F35ACA"/>
    <w:rsid w:val="00F3669D"/>
    <w:rsid w:val="00F405F8"/>
    <w:rsid w:val="00F4700F"/>
    <w:rsid w:val="00F52B15"/>
    <w:rsid w:val="00F573EA"/>
    <w:rsid w:val="00F57E9D"/>
    <w:rsid w:val="00F73CF2"/>
    <w:rsid w:val="00F77E36"/>
    <w:rsid w:val="00F80C14"/>
    <w:rsid w:val="00F82904"/>
    <w:rsid w:val="00F96F54"/>
    <w:rsid w:val="00F978B8"/>
    <w:rsid w:val="00FA6528"/>
    <w:rsid w:val="00FB0D50"/>
    <w:rsid w:val="00FB3DE3"/>
    <w:rsid w:val="00FB5BBE"/>
    <w:rsid w:val="00FB6569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201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147</cp:revision>
  <dcterms:created xsi:type="dcterms:W3CDTF">2023-08-30T09:21:00Z</dcterms:created>
  <dcterms:modified xsi:type="dcterms:W3CDTF">2025-06-23T13:08:00Z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