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00909" w14:paraId="1643A4CA" w14:textId="77777777" w:rsidTr="004847FF">
        <w:trPr>
          <w:trHeight w:val="450"/>
        </w:trPr>
        <w:tc>
          <w:tcPr>
            <w:tcW w:w="5000" w:type="pct"/>
            <w:gridSpan w:val="2"/>
            <w:tcBorders>
              <w:top w:val="nil"/>
              <w:left w:val="nil"/>
              <w:right w:val="nil"/>
            </w:tcBorders>
          </w:tcPr>
          <w:p w14:paraId="4C55E51F" w14:textId="77777777" w:rsidR="00602F7D" w:rsidRPr="00400909" w:rsidRDefault="00602F7D" w:rsidP="00F2643C">
            <w:pPr>
              <w:pStyle w:val="Heading2"/>
              <w:jc w:val="left"/>
              <w:rPr>
                <w:rFonts w:ascii="Arial" w:hAnsi="Arial" w:cs="Arial"/>
                <w:b w:val="0"/>
                <w:bCs w:val="0"/>
                <w:lang w:val="en-US"/>
              </w:rPr>
            </w:pPr>
          </w:p>
        </w:tc>
      </w:tr>
      <w:tr w:rsidR="0000007A" w:rsidRPr="00400909" w14:paraId="127EAD7E" w14:textId="77777777" w:rsidTr="00F33C84">
        <w:trPr>
          <w:trHeight w:val="413"/>
        </w:trPr>
        <w:tc>
          <w:tcPr>
            <w:tcW w:w="1234" w:type="pct"/>
          </w:tcPr>
          <w:p w14:paraId="3C159AA5" w14:textId="77777777" w:rsidR="0000007A" w:rsidRPr="00400909" w:rsidRDefault="00D27A79" w:rsidP="00696CAD">
            <w:pPr>
              <w:pStyle w:val="BodyText"/>
              <w:ind w:left="90"/>
              <w:jc w:val="left"/>
              <w:rPr>
                <w:rFonts w:ascii="Arial" w:hAnsi="Arial" w:cs="Arial"/>
                <w:bCs/>
                <w:sz w:val="20"/>
                <w:szCs w:val="20"/>
                <w:lang w:val="en-GB"/>
              </w:rPr>
            </w:pPr>
            <w:r w:rsidRPr="00400909">
              <w:rPr>
                <w:rFonts w:ascii="Arial" w:hAnsi="Arial" w:cs="Arial"/>
                <w:bCs/>
                <w:sz w:val="20"/>
                <w:szCs w:val="20"/>
                <w:lang w:val="en-GB"/>
              </w:rPr>
              <w:t xml:space="preserve">Book </w:t>
            </w:r>
            <w:r w:rsidR="0000007A" w:rsidRPr="0040090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4E2C60" w:rsidR="0000007A" w:rsidRPr="00400909" w:rsidRDefault="00685758" w:rsidP="00054BC4">
            <w:pPr>
              <w:pStyle w:val="NormalWeb"/>
              <w:rPr>
                <w:rFonts w:ascii="Arial" w:hAnsi="Arial" w:cs="Arial"/>
                <w:b/>
                <w:bCs/>
                <w:sz w:val="20"/>
                <w:szCs w:val="20"/>
                <w:u w:val="single"/>
              </w:rPr>
            </w:pPr>
            <w:hyperlink r:id="rId7" w:history="1">
              <w:r w:rsidRPr="00400909">
                <w:rPr>
                  <w:rStyle w:val="Hyperlink"/>
                  <w:rFonts w:ascii="Arial" w:hAnsi="Arial" w:cs="Arial"/>
                  <w:b/>
                  <w:bCs/>
                  <w:sz w:val="20"/>
                  <w:szCs w:val="20"/>
                </w:rPr>
                <w:t>Language, Literature and Education: Research Updates</w:t>
              </w:r>
            </w:hyperlink>
          </w:p>
        </w:tc>
      </w:tr>
      <w:tr w:rsidR="0000007A" w:rsidRPr="00400909" w14:paraId="73C90375" w14:textId="77777777" w:rsidTr="002E7787">
        <w:trPr>
          <w:trHeight w:val="290"/>
        </w:trPr>
        <w:tc>
          <w:tcPr>
            <w:tcW w:w="1234" w:type="pct"/>
          </w:tcPr>
          <w:p w14:paraId="20D28135" w14:textId="77777777" w:rsidR="0000007A" w:rsidRPr="00400909" w:rsidRDefault="0000007A" w:rsidP="00696CAD">
            <w:pPr>
              <w:pStyle w:val="BodyText"/>
              <w:ind w:left="90"/>
              <w:jc w:val="left"/>
              <w:rPr>
                <w:rFonts w:ascii="Arial" w:hAnsi="Arial" w:cs="Arial"/>
                <w:bCs/>
                <w:sz w:val="20"/>
                <w:szCs w:val="20"/>
                <w:lang w:val="en-GB"/>
              </w:rPr>
            </w:pPr>
            <w:r w:rsidRPr="0040090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DD4D294" w:rsidR="0000007A" w:rsidRPr="00400909" w:rsidRDefault="00E72A8E" w:rsidP="00F3669D">
            <w:pPr>
              <w:pStyle w:val="NormalWeb"/>
              <w:spacing w:before="0" w:beforeAutospacing="0" w:after="0" w:afterAutospacing="0"/>
              <w:rPr>
                <w:rFonts w:ascii="Arial" w:hAnsi="Arial" w:cs="Arial"/>
                <w:b/>
                <w:bCs/>
                <w:sz w:val="20"/>
                <w:szCs w:val="20"/>
                <w:highlight w:val="yellow"/>
                <w:lang w:val="en-GB"/>
              </w:rPr>
            </w:pPr>
            <w:r w:rsidRPr="00400909">
              <w:rPr>
                <w:rFonts w:ascii="Arial" w:hAnsi="Arial" w:cs="Arial"/>
                <w:b/>
                <w:bCs/>
                <w:sz w:val="20"/>
                <w:szCs w:val="20"/>
                <w:lang w:val="en-GB"/>
              </w:rPr>
              <w:t>Ms_BP</w:t>
            </w:r>
            <w:r w:rsidR="00FC432A" w:rsidRPr="00400909">
              <w:rPr>
                <w:rFonts w:ascii="Arial" w:hAnsi="Arial" w:cs="Arial"/>
                <w:b/>
                <w:bCs/>
                <w:sz w:val="20"/>
                <w:szCs w:val="20"/>
                <w:lang w:val="en-GB"/>
              </w:rPr>
              <w:t>R</w:t>
            </w:r>
            <w:r w:rsidRPr="00400909">
              <w:rPr>
                <w:rFonts w:ascii="Arial" w:hAnsi="Arial" w:cs="Arial"/>
                <w:b/>
                <w:bCs/>
                <w:sz w:val="20"/>
                <w:szCs w:val="20"/>
                <w:lang w:val="en-GB"/>
              </w:rPr>
              <w:t>_</w:t>
            </w:r>
            <w:r w:rsidR="00C115A3" w:rsidRPr="00400909">
              <w:rPr>
                <w:rFonts w:ascii="Arial" w:hAnsi="Arial" w:cs="Arial"/>
                <w:b/>
                <w:bCs/>
                <w:sz w:val="20"/>
                <w:szCs w:val="20"/>
                <w:lang w:val="en-GB"/>
              </w:rPr>
              <w:t>5862</w:t>
            </w:r>
          </w:p>
        </w:tc>
      </w:tr>
      <w:tr w:rsidR="0000007A" w:rsidRPr="00400909" w14:paraId="05B60576" w14:textId="77777777" w:rsidTr="002109D6">
        <w:trPr>
          <w:trHeight w:val="331"/>
        </w:trPr>
        <w:tc>
          <w:tcPr>
            <w:tcW w:w="1234" w:type="pct"/>
          </w:tcPr>
          <w:p w14:paraId="0196A627" w14:textId="77777777" w:rsidR="0000007A" w:rsidRPr="00400909" w:rsidRDefault="0000007A" w:rsidP="00696CAD">
            <w:pPr>
              <w:pStyle w:val="BodyText"/>
              <w:ind w:left="90"/>
              <w:jc w:val="left"/>
              <w:rPr>
                <w:rFonts w:ascii="Arial" w:hAnsi="Arial" w:cs="Arial"/>
                <w:bCs/>
                <w:sz w:val="20"/>
                <w:szCs w:val="20"/>
                <w:lang w:val="en-GB"/>
              </w:rPr>
            </w:pPr>
            <w:r w:rsidRPr="0040090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11CC573" w:rsidR="0000007A" w:rsidRPr="00400909" w:rsidRDefault="00F50AE4" w:rsidP="000450FC">
            <w:pPr>
              <w:pStyle w:val="NormalWeb"/>
              <w:spacing w:before="0" w:beforeAutospacing="0" w:after="0" w:afterAutospacing="0"/>
              <w:rPr>
                <w:rFonts w:ascii="Arial" w:hAnsi="Arial" w:cs="Arial"/>
                <w:b/>
                <w:sz w:val="20"/>
                <w:szCs w:val="20"/>
                <w:highlight w:val="yellow"/>
                <w:lang w:val="en-GB"/>
              </w:rPr>
            </w:pPr>
            <w:r w:rsidRPr="00400909">
              <w:rPr>
                <w:rFonts w:ascii="Arial" w:hAnsi="Arial" w:cs="Arial"/>
                <w:b/>
                <w:sz w:val="20"/>
                <w:szCs w:val="20"/>
                <w:lang w:val="en-GB"/>
              </w:rPr>
              <w:t xml:space="preserve">The Fourth-Grade Students' Perceptions of English Writing in </w:t>
            </w:r>
            <w:proofErr w:type="spellStart"/>
            <w:r w:rsidRPr="00400909">
              <w:rPr>
                <w:rFonts w:ascii="Arial" w:hAnsi="Arial" w:cs="Arial"/>
                <w:b/>
                <w:sz w:val="20"/>
                <w:szCs w:val="20"/>
                <w:lang w:val="en-GB"/>
              </w:rPr>
              <w:t>Tashicholing</w:t>
            </w:r>
            <w:proofErr w:type="spellEnd"/>
            <w:r w:rsidRPr="00400909">
              <w:rPr>
                <w:rFonts w:ascii="Arial" w:hAnsi="Arial" w:cs="Arial"/>
                <w:b/>
                <w:sz w:val="20"/>
                <w:szCs w:val="20"/>
                <w:lang w:val="en-GB"/>
              </w:rPr>
              <w:t xml:space="preserve"> Dungkhag, Bhutan</w:t>
            </w:r>
          </w:p>
        </w:tc>
      </w:tr>
      <w:tr w:rsidR="00CF0BBB" w:rsidRPr="00400909" w14:paraId="6D508B1C" w14:textId="77777777" w:rsidTr="002E7787">
        <w:trPr>
          <w:trHeight w:val="332"/>
        </w:trPr>
        <w:tc>
          <w:tcPr>
            <w:tcW w:w="1234" w:type="pct"/>
          </w:tcPr>
          <w:p w14:paraId="32FC28F7" w14:textId="77777777" w:rsidR="00CF0BBB" w:rsidRPr="00400909" w:rsidRDefault="00CF0BBB" w:rsidP="00696CAD">
            <w:pPr>
              <w:pStyle w:val="BodyText"/>
              <w:ind w:left="90"/>
              <w:jc w:val="left"/>
              <w:rPr>
                <w:rFonts w:ascii="Arial" w:hAnsi="Arial" w:cs="Arial"/>
                <w:bCs/>
                <w:sz w:val="20"/>
                <w:szCs w:val="20"/>
                <w:lang w:val="en-GB"/>
              </w:rPr>
            </w:pPr>
            <w:r w:rsidRPr="0040090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FEF19D9" w:rsidR="00CF0BBB" w:rsidRPr="00400909" w:rsidRDefault="00C115A3" w:rsidP="000450FC">
            <w:pPr>
              <w:pStyle w:val="NormalWeb"/>
              <w:spacing w:before="0" w:beforeAutospacing="0" w:after="0" w:afterAutospacing="0"/>
              <w:rPr>
                <w:rFonts w:ascii="Arial" w:hAnsi="Arial" w:cs="Arial"/>
                <w:b/>
                <w:sz w:val="20"/>
                <w:szCs w:val="20"/>
                <w:lang w:val="en-GB"/>
              </w:rPr>
            </w:pPr>
            <w:r w:rsidRPr="00400909">
              <w:rPr>
                <w:rFonts w:ascii="Arial" w:hAnsi="Arial" w:cs="Arial"/>
                <w:b/>
                <w:sz w:val="20"/>
                <w:szCs w:val="20"/>
                <w:lang w:val="en-GB"/>
              </w:rPr>
              <w:t>Book Chapter</w:t>
            </w:r>
          </w:p>
        </w:tc>
      </w:tr>
    </w:tbl>
    <w:p w14:paraId="5A743ECE" w14:textId="55D1930F" w:rsidR="00D27A79" w:rsidRPr="00400909" w:rsidRDefault="00D27A79" w:rsidP="00400909">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00909" w14:paraId="71A94C1F" w14:textId="77777777" w:rsidTr="007222C8">
        <w:tc>
          <w:tcPr>
            <w:tcW w:w="5000" w:type="pct"/>
            <w:gridSpan w:val="3"/>
            <w:tcBorders>
              <w:top w:val="nil"/>
              <w:left w:val="nil"/>
              <w:right w:val="nil"/>
            </w:tcBorders>
            <w:noWrap/>
          </w:tcPr>
          <w:p w14:paraId="0BC15285" w14:textId="75BEB51F" w:rsidR="00F1171E" w:rsidRPr="00400909" w:rsidRDefault="00F1171E" w:rsidP="007222C8">
            <w:pPr>
              <w:pStyle w:val="Heading2"/>
              <w:jc w:val="left"/>
              <w:rPr>
                <w:rFonts w:ascii="Arial" w:hAnsi="Arial" w:cs="Arial"/>
                <w:lang w:val="en-GB"/>
              </w:rPr>
            </w:pPr>
            <w:r w:rsidRPr="00400909">
              <w:rPr>
                <w:rFonts w:ascii="Arial" w:hAnsi="Arial" w:cs="Arial"/>
                <w:highlight w:val="yellow"/>
                <w:lang w:val="en-GB"/>
              </w:rPr>
              <w:t>PART  1:</w:t>
            </w:r>
            <w:r w:rsidRPr="00400909">
              <w:rPr>
                <w:rFonts w:ascii="Arial" w:hAnsi="Arial" w:cs="Arial"/>
                <w:lang w:val="en-GB"/>
              </w:rPr>
              <w:t xml:space="preserve"> Comments</w:t>
            </w:r>
          </w:p>
          <w:p w14:paraId="1287753C" w14:textId="77777777" w:rsidR="00F1171E" w:rsidRPr="00400909" w:rsidRDefault="00F1171E" w:rsidP="007222C8">
            <w:pPr>
              <w:rPr>
                <w:rFonts w:ascii="Arial" w:hAnsi="Arial" w:cs="Arial"/>
                <w:sz w:val="20"/>
                <w:szCs w:val="20"/>
                <w:lang w:val="en-GB"/>
              </w:rPr>
            </w:pPr>
          </w:p>
        </w:tc>
      </w:tr>
      <w:tr w:rsidR="00F1171E" w:rsidRPr="00400909" w14:paraId="5EA12279" w14:textId="77777777" w:rsidTr="007222C8">
        <w:tc>
          <w:tcPr>
            <w:tcW w:w="1265" w:type="pct"/>
            <w:noWrap/>
          </w:tcPr>
          <w:p w14:paraId="7AE9682F" w14:textId="77777777" w:rsidR="00F1171E" w:rsidRPr="00400909" w:rsidRDefault="00F1171E" w:rsidP="007222C8">
            <w:pPr>
              <w:pStyle w:val="Heading2"/>
              <w:jc w:val="left"/>
              <w:rPr>
                <w:rFonts w:ascii="Arial" w:hAnsi="Arial" w:cs="Arial"/>
                <w:lang w:val="en-GB"/>
              </w:rPr>
            </w:pPr>
          </w:p>
        </w:tc>
        <w:tc>
          <w:tcPr>
            <w:tcW w:w="2212" w:type="pct"/>
          </w:tcPr>
          <w:p w14:paraId="5B8DBE06" w14:textId="77777777" w:rsidR="00F1171E" w:rsidRPr="00400909" w:rsidRDefault="00F1171E" w:rsidP="007222C8">
            <w:pPr>
              <w:pStyle w:val="Heading2"/>
              <w:jc w:val="left"/>
              <w:rPr>
                <w:rFonts w:ascii="Arial" w:hAnsi="Arial" w:cs="Arial"/>
                <w:lang w:val="en-GB"/>
              </w:rPr>
            </w:pPr>
            <w:r w:rsidRPr="00400909">
              <w:rPr>
                <w:rFonts w:ascii="Arial" w:hAnsi="Arial" w:cs="Arial"/>
                <w:lang w:val="en-GB"/>
              </w:rPr>
              <w:t>Reviewer’s comment</w:t>
            </w:r>
          </w:p>
          <w:p w14:paraId="693A9C4D" w14:textId="77777777" w:rsidR="00421DBF" w:rsidRPr="00400909" w:rsidRDefault="00421DBF" w:rsidP="00421DBF">
            <w:pPr>
              <w:rPr>
                <w:rFonts w:ascii="Arial" w:hAnsi="Arial" w:cs="Arial"/>
                <w:b/>
                <w:bCs/>
                <w:sz w:val="20"/>
                <w:szCs w:val="20"/>
              </w:rPr>
            </w:pPr>
            <w:r w:rsidRPr="0040090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00909" w:rsidRDefault="00421DBF" w:rsidP="00421DBF">
            <w:pPr>
              <w:rPr>
                <w:rFonts w:ascii="Arial" w:hAnsi="Arial" w:cs="Arial"/>
                <w:sz w:val="20"/>
                <w:szCs w:val="20"/>
                <w:lang w:val="en-GB"/>
              </w:rPr>
            </w:pPr>
          </w:p>
        </w:tc>
        <w:tc>
          <w:tcPr>
            <w:tcW w:w="1523" w:type="pct"/>
          </w:tcPr>
          <w:p w14:paraId="57792C30" w14:textId="77777777" w:rsidR="00F1171E" w:rsidRPr="00400909" w:rsidRDefault="00F1171E" w:rsidP="007222C8">
            <w:pPr>
              <w:pStyle w:val="Heading2"/>
              <w:jc w:val="left"/>
              <w:rPr>
                <w:rFonts w:ascii="Arial" w:hAnsi="Arial" w:cs="Arial"/>
                <w:b w:val="0"/>
                <w:lang w:val="en-GB"/>
              </w:rPr>
            </w:pPr>
            <w:r w:rsidRPr="00400909">
              <w:rPr>
                <w:rFonts w:ascii="Arial" w:hAnsi="Arial" w:cs="Arial"/>
                <w:lang w:val="en-GB"/>
              </w:rPr>
              <w:t>Author’s Feedback</w:t>
            </w:r>
            <w:r w:rsidRPr="00400909">
              <w:rPr>
                <w:rFonts w:ascii="Arial" w:hAnsi="Arial" w:cs="Arial"/>
                <w:b w:val="0"/>
                <w:lang w:val="en-GB"/>
              </w:rPr>
              <w:t xml:space="preserve"> </w:t>
            </w:r>
            <w:r w:rsidRPr="00400909">
              <w:rPr>
                <w:rFonts w:ascii="Arial" w:hAnsi="Arial" w:cs="Arial"/>
                <w:b w:val="0"/>
                <w:i/>
                <w:lang w:val="en-GB"/>
              </w:rPr>
              <w:t>(Please correct the manuscript and highlight that part in the manuscript. It is mandatory that authors should write his/her feedback here)</w:t>
            </w:r>
          </w:p>
        </w:tc>
      </w:tr>
      <w:tr w:rsidR="00F1171E" w:rsidRPr="00400909" w14:paraId="5C0AB4EC" w14:textId="77777777" w:rsidTr="007222C8">
        <w:trPr>
          <w:trHeight w:val="1264"/>
        </w:trPr>
        <w:tc>
          <w:tcPr>
            <w:tcW w:w="1265" w:type="pct"/>
            <w:noWrap/>
          </w:tcPr>
          <w:p w14:paraId="66B47184" w14:textId="48030299" w:rsidR="00F1171E" w:rsidRPr="00400909" w:rsidRDefault="00F1171E" w:rsidP="007222C8">
            <w:pPr>
              <w:ind w:left="360"/>
              <w:rPr>
                <w:rFonts w:ascii="Arial" w:hAnsi="Arial" w:cs="Arial"/>
                <w:b/>
                <w:bCs/>
                <w:sz w:val="20"/>
                <w:szCs w:val="20"/>
                <w:lang w:val="en-GB"/>
              </w:rPr>
            </w:pPr>
            <w:r w:rsidRPr="0040090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00909" w:rsidRDefault="00F1171E" w:rsidP="007222C8">
            <w:pPr>
              <w:ind w:left="360"/>
              <w:rPr>
                <w:rFonts w:ascii="Arial" w:eastAsia="MS Mincho" w:hAnsi="Arial" w:cs="Arial"/>
                <w:b/>
                <w:bCs/>
                <w:sz w:val="20"/>
                <w:szCs w:val="20"/>
                <w:lang w:val="en-GB"/>
              </w:rPr>
            </w:pPr>
          </w:p>
        </w:tc>
        <w:tc>
          <w:tcPr>
            <w:tcW w:w="2212" w:type="pct"/>
          </w:tcPr>
          <w:p w14:paraId="7DBC9196" w14:textId="3845C05B" w:rsidR="00F1171E" w:rsidRPr="00400909" w:rsidRDefault="00224E87" w:rsidP="00224E87">
            <w:pPr>
              <w:pStyle w:val="ListParagraph"/>
              <w:ind w:left="0"/>
              <w:jc w:val="both"/>
              <w:rPr>
                <w:rFonts w:ascii="Arial" w:hAnsi="Arial" w:cs="Arial"/>
                <w:sz w:val="20"/>
                <w:szCs w:val="20"/>
                <w:lang w:val="en-GB"/>
              </w:rPr>
            </w:pPr>
            <w:r w:rsidRPr="00400909">
              <w:rPr>
                <w:rFonts w:ascii="Arial" w:hAnsi="Arial" w:cs="Arial"/>
                <w:sz w:val="20"/>
                <w:szCs w:val="20"/>
                <w:lang w:val="en-GB"/>
              </w:rPr>
              <w:t>This paper provides rich insights into how English writing is viewed by fourth-grade students within a hitherto understudied background, adding to the richer understanding of EFL writing experiences across the world. Through its foregrounding of the emotional, cognitive, and contextual factors that shape student engagement, the study offers significant implications for teaching practices with a focus on emotionally responsive pedagogies and teacher support. The results are highly applicable to primary education systems, especially in foreign English-speaking areas. In addition, this study gives voice to the student perspective, an overdue input in crafting effective writing instruction and teacher professional development initiatives.</w:t>
            </w:r>
          </w:p>
        </w:tc>
        <w:tc>
          <w:tcPr>
            <w:tcW w:w="1523" w:type="pct"/>
          </w:tcPr>
          <w:p w14:paraId="462A339C" w14:textId="77777777" w:rsidR="00F1171E" w:rsidRPr="00400909" w:rsidRDefault="00F1171E" w:rsidP="007222C8">
            <w:pPr>
              <w:pStyle w:val="Heading2"/>
              <w:jc w:val="left"/>
              <w:rPr>
                <w:rFonts w:ascii="Arial" w:hAnsi="Arial" w:cs="Arial"/>
                <w:b w:val="0"/>
                <w:lang w:val="en-GB"/>
              </w:rPr>
            </w:pPr>
          </w:p>
        </w:tc>
      </w:tr>
      <w:tr w:rsidR="00F1171E" w:rsidRPr="00400909" w14:paraId="0D8B5B2C" w14:textId="77777777" w:rsidTr="007222C8">
        <w:trPr>
          <w:trHeight w:val="1262"/>
        </w:trPr>
        <w:tc>
          <w:tcPr>
            <w:tcW w:w="1265" w:type="pct"/>
            <w:noWrap/>
          </w:tcPr>
          <w:p w14:paraId="21CBA5FE" w14:textId="77777777" w:rsidR="00F1171E" w:rsidRPr="00400909" w:rsidRDefault="00F1171E" w:rsidP="007222C8">
            <w:pPr>
              <w:ind w:left="360"/>
              <w:rPr>
                <w:rFonts w:ascii="Arial" w:hAnsi="Arial" w:cs="Arial"/>
                <w:b/>
                <w:bCs/>
                <w:sz w:val="20"/>
                <w:szCs w:val="20"/>
                <w:lang w:val="en-GB"/>
              </w:rPr>
            </w:pPr>
            <w:r w:rsidRPr="00400909">
              <w:rPr>
                <w:rFonts w:ascii="Arial" w:hAnsi="Arial" w:cs="Arial"/>
                <w:b/>
                <w:bCs/>
                <w:sz w:val="20"/>
                <w:szCs w:val="20"/>
                <w:lang w:val="en-GB"/>
              </w:rPr>
              <w:t>Is the title of the article suitable?</w:t>
            </w:r>
          </w:p>
          <w:p w14:paraId="1CABB61A" w14:textId="77777777" w:rsidR="00F1171E" w:rsidRPr="00400909" w:rsidRDefault="00F1171E" w:rsidP="007222C8">
            <w:pPr>
              <w:ind w:left="360"/>
              <w:rPr>
                <w:rFonts w:ascii="Arial" w:hAnsi="Arial" w:cs="Arial"/>
                <w:b/>
                <w:bCs/>
                <w:sz w:val="20"/>
                <w:szCs w:val="20"/>
                <w:lang w:val="en-GB"/>
              </w:rPr>
            </w:pPr>
            <w:r w:rsidRPr="00400909">
              <w:rPr>
                <w:rFonts w:ascii="Arial" w:hAnsi="Arial" w:cs="Arial"/>
                <w:b/>
                <w:bCs/>
                <w:sz w:val="20"/>
                <w:szCs w:val="20"/>
                <w:lang w:val="en-GB"/>
              </w:rPr>
              <w:t>(If not please suggest an alternative title)</w:t>
            </w:r>
          </w:p>
          <w:p w14:paraId="0275B919" w14:textId="77777777" w:rsidR="00F1171E" w:rsidRPr="00400909" w:rsidRDefault="00F1171E" w:rsidP="007222C8">
            <w:pPr>
              <w:pStyle w:val="Heading2"/>
              <w:jc w:val="left"/>
              <w:rPr>
                <w:rFonts w:ascii="Arial" w:hAnsi="Arial" w:cs="Arial"/>
                <w:u w:val="single"/>
                <w:lang w:val="en-GB"/>
              </w:rPr>
            </w:pPr>
          </w:p>
        </w:tc>
        <w:tc>
          <w:tcPr>
            <w:tcW w:w="2212" w:type="pct"/>
          </w:tcPr>
          <w:p w14:paraId="6558F10C" w14:textId="77777777" w:rsidR="00224E87" w:rsidRPr="00400909" w:rsidRDefault="00224E87" w:rsidP="00224E87">
            <w:pPr>
              <w:jc w:val="center"/>
              <w:rPr>
                <w:rFonts w:ascii="Arial" w:hAnsi="Arial" w:cs="Arial"/>
                <w:sz w:val="20"/>
                <w:szCs w:val="20"/>
                <w:lang w:val="en-GB"/>
              </w:rPr>
            </w:pPr>
            <w:r w:rsidRPr="00400909">
              <w:rPr>
                <w:rFonts w:ascii="Arial" w:hAnsi="Arial" w:cs="Arial"/>
                <w:sz w:val="20"/>
                <w:szCs w:val="20"/>
                <w:lang w:val="en-GB"/>
              </w:rPr>
              <w:t xml:space="preserve">"Voices from the Classroom: Perceptions of Fourth Graders on Their English Writing in Bhutan's </w:t>
            </w:r>
            <w:proofErr w:type="spellStart"/>
            <w:r w:rsidRPr="00400909">
              <w:rPr>
                <w:rFonts w:ascii="Arial" w:hAnsi="Arial" w:cs="Arial"/>
                <w:sz w:val="20"/>
                <w:szCs w:val="20"/>
                <w:lang w:val="en-GB"/>
              </w:rPr>
              <w:t>Tashicholing</w:t>
            </w:r>
            <w:proofErr w:type="spellEnd"/>
            <w:r w:rsidRPr="00400909">
              <w:rPr>
                <w:rFonts w:ascii="Arial" w:hAnsi="Arial" w:cs="Arial"/>
                <w:sz w:val="20"/>
                <w:szCs w:val="20"/>
                <w:lang w:val="en-GB"/>
              </w:rPr>
              <w:t xml:space="preserve"> Dungkhag"</w:t>
            </w:r>
          </w:p>
          <w:p w14:paraId="278E9FF9" w14:textId="77777777" w:rsidR="00224E87" w:rsidRPr="00400909" w:rsidRDefault="00224E87" w:rsidP="00224E87">
            <w:pPr>
              <w:jc w:val="both"/>
              <w:rPr>
                <w:rFonts w:ascii="Arial" w:hAnsi="Arial" w:cs="Arial"/>
                <w:sz w:val="20"/>
                <w:szCs w:val="20"/>
                <w:lang w:val="en-GB"/>
              </w:rPr>
            </w:pPr>
          </w:p>
          <w:p w14:paraId="20245478" w14:textId="77777777" w:rsidR="00224E87" w:rsidRPr="00400909" w:rsidRDefault="00224E87" w:rsidP="00224E87">
            <w:pPr>
              <w:jc w:val="both"/>
              <w:rPr>
                <w:rFonts w:ascii="Arial" w:hAnsi="Arial" w:cs="Arial"/>
                <w:sz w:val="20"/>
                <w:szCs w:val="20"/>
                <w:lang w:val="en-GB"/>
              </w:rPr>
            </w:pPr>
            <w:r w:rsidRPr="00400909">
              <w:rPr>
                <w:rFonts w:ascii="Arial" w:hAnsi="Arial" w:cs="Arial"/>
                <w:sz w:val="20"/>
                <w:szCs w:val="20"/>
                <w:lang w:val="en-GB"/>
              </w:rPr>
              <w:t>Alternatively, you can also consider these options:</w:t>
            </w:r>
          </w:p>
          <w:p w14:paraId="2CC943C8" w14:textId="23A2BFB5" w:rsidR="00224E87" w:rsidRPr="00400909" w:rsidRDefault="00224E87" w:rsidP="00224E87">
            <w:pPr>
              <w:pStyle w:val="ListParagraph"/>
              <w:numPr>
                <w:ilvl w:val="0"/>
                <w:numId w:val="11"/>
              </w:numPr>
              <w:jc w:val="both"/>
              <w:rPr>
                <w:rFonts w:ascii="Arial" w:hAnsi="Arial" w:cs="Arial"/>
                <w:sz w:val="20"/>
                <w:szCs w:val="20"/>
                <w:lang w:val="en-GB"/>
              </w:rPr>
            </w:pPr>
            <w:r w:rsidRPr="00400909">
              <w:rPr>
                <w:rFonts w:ascii="Arial" w:hAnsi="Arial" w:cs="Arial"/>
                <w:sz w:val="20"/>
                <w:szCs w:val="20"/>
                <w:lang w:val="en-GB"/>
              </w:rPr>
              <w:t>"Perceptions of English Writing among Fourth-Grade Students in Bhutan: A Qualitative Study"</w:t>
            </w:r>
          </w:p>
          <w:p w14:paraId="403A0E5F" w14:textId="2BBBB633" w:rsidR="00224E87" w:rsidRPr="00400909" w:rsidRDefault="00224E87" w:rsidP="00224E87">
            <w:pPr>
              <w:pStyle w:val="ListParagraph"/>
              <w:numPr>
                <w:ilvl w:val="0"/>
                <w:numId w:val="11"/>
              </w:numPr>
              <w:jc w:val="both"/>
              <w:rPr>
                <w:rFonts w:ascii="Arial" w:hAnsi="Arial" w:cs="Arial"/>
                <w:sz w:val="20"/>
                <w:szCs w:val="20"/>
                <w:lang w:val="en-GB"/>
              </w:rPr>
            </w:pPr>
            <w:r w:rsidRPr="00400909">
              <w:rPr>
                <w:rFonts w:ascii="Arial" w:hAnsi="Arial" w:cs="Arial"/>
                <w:sz w:val="20"/>
                <w:szCs w:val="20"/>
                <w:lang w:val="en-GB"/>
              </w:rPr>
              <w:t xml:space="preserve">"Writing in EFL: Understanding Fourth-Grade Students' Experiences in </w:t>
            </w:r>
            <w:proofErr w:type="spellStart"/>
            <w:r w:rsidRPr="00400909">
              <w:rPr>
                <w:rFonts w:ascii="Arial" w:hAnsi="Arial" w:cs="Arial"/>
                <w:sz w:val="20"/>
                <w:szCs w:val="20"/>
                <w:lang w:val="en-GB"/>
              </w:rPr>
              <w:t>Tashicholing</w:t>
            </w:r>
            <w:proofErr w:type="spellEnd"/>
            <w:r w:rsidRPr="00400909">
              <w:rPr>
                <w:rFonts w:ascii="Arial" w:hAnsi="Arial" w:cs="Arial"/>
                <w:sz w:val="20"/>
                <w:szCs w:val="20"/>
                <w:lang w:val="en-GB"/>
              </w:rPr>
              <w:t xml:space="preserve"> Dungkhag"</w:t>
            </w:r>
          </w:p>
          <w:p w14:paraId="0E462DA1" w14:textId="517A907F" w:rsidR="00224E87" w:rsidRPr="00400909" w:rsidRDefault="00224E87" w:rsidP="00224E87">
            <w:pPr>
              <w:pStyle w:val="ListParagraph"/>
              <w:numPr>
                <w:ilvl w:val="0"/>
                <w:numId w:val="11"/>
              </w:numPr>
              <w:jc w:val="both"/>
              <w:rPr>
                <w:rFonts w:ascii="Arial" w:hAnsi="Arial" w:cs="Arial"/>
                <w:sz w:val="20"/>
                <w:szCs w:val="20"/>
                <w:lang w:val="en-GB"/>
              </w:rPr>
            </w:pPr>
            <w:r w:rsidRPr="00400909">
              <w:rPr>
                <w:rFonts w:ascii="Arial" w:hAnsi="Arial" w:cs="Arial"/>
                <w:sz w:val="20"/>
                <w:szCs w:val="20"/>
                <w:lang w:val="en-GB"/>
              </w:rPr>
              <w:t>"Student Voices on English Writing: Insights from Fourth-Grade Learners in Bhutan"</w:t>
            </w:r>
          </w:p>
          <w:p w14:paraId="7B53FDB4" w14:textId="77777777" w:rsidR="00224E87" w:rsidRPr="00400909" w:rsidRDefault="00224E87" w:rsidP="00224E87">
            <w:pPr>
              <w:pStyle w:val="ListParagraph"/>
              <w:jc w:val="both"/>
              <w:rPr>
                <w:rFonts w:ascii="Arial" w:hAnsi="Arial" w:cs="Arial"/>
                <w:sz w:val="20"/>
                <w:szCs w:val="20"/>
                <w:lang w:val="en-GB"/>
              </w:rPr>
            </w:pPr>
          </w:p>
          <w:p w14:paraId="794AA9A7" w14:textId="3551282B" w:rsidR="00F1171E" w:rsidRPr="00400909" w:rsidRDefault="00224E87" w:rsidP="00224E87">
            <w:pPr>
              <w:jc w:val="both"/>
              <w:rPr>
                <w:rFonts w:ascii="Arial" w:hAnsi="Arial" w:cs="Arial"/>
                <w:b/>
                <w:bCs/>
                <w:sz w:val="20"/>
                <w:szCs w:val="20"/>
                <w:lang w:val="en-GB"/>
              </w:rPr>
            </w:pPr>
            <w:r w:rsidRPr="00400909">
              <w:rPr>
                <w:rFonts w:ascii="Arial" w:hAnsi="Arial" w:cs="Arial"/>
                <w:sz w:val="20"/>
                <w:szCs w:val="20"/>
                <w:lang w:val="en-GB"/>
              </w:rPr>
              <w:t xml:space="preserve">The above titles have all been issued keeping in mind the interests of the study besides making them </w:t>
            </w:r>
            <w:proofErr w:type="gramStart"/>
            <w:r w:rsidRPr="00400909">
              <w:rPr>
                <w:rFonts w:ascii="Arial" w:hAnsi="Arial" w:cs="Arial"/>
                <w:sz w:val="20"/>
                <w:szCs w:val="20"/>
                <w:lang w:val="en-GB"/>
              </w:rPr>
              <w:t>more catchy and descriptive</w:t>
            </w:r>
            <w:proofErr w:type="gramEnd"/>
            <w:r w:rsidRPr="00400909">
              <w:rPr>
                <w:rFonts w:ascii="Arial" w:hAnsi="Arial" w:cs="Arial"/>
                <w:sz w:val="20"/>
                <w:szCs w:val="20"/>
                <w:lang w:val="en-GB"/>
              </w:rPr>
              <w:t>.</w:t>
            </w:r>
          </w:p>
        </w:tc>
        <w:tc>
          <w:tcPr>
            <w:tcW w:w="1523" w:type="pct"/>
          </w:tcPr>
          <w:p w14:paraId="405B6701" w14:textId="77777777" w:rsidR="00F1171E" w:rsidRPr="00400909" w:rsidRDefault="00F1171E" w:rsidP="007222C8">
            <w:pPr>
              <w:pStyle w:val="Heading2"/>
              <w:jc w:val="left"/>
              <w:rPr>
                <w:rFonts w:ascii="Arial" w:hAnsi="Arial" w:cs="Arial"/>
                <w:b w:val="0"/>
                <w:lang w:val="en-GB"/>
              </w:rPr>
            </w:pPr>
          </w:p>
        </w:tc>
      </w:tr>
      <w:tr w:rsidR="00F1171E" w:rsidRPr="00400909" w14:paraId="5604762A" w14:textId="77777777" w:rsidTr="007222C8">
        <w:trPr>
          <w:trHeight w:val="1262"/>
        </w:trPr>
        <w:tc>
          <w:tcPr>
            <w:tcW w:w="1265" w:type="pct"/>
            <w:noWrap/>
          </w:tcPr>
          <w:p w14:paraId="3635573D" w14:textId="77777777" w:rsidR="00F1171E" w:rsidRPr="00400909" w:rsidRDefault="00F1171E" w:rsidP="007222C8">
            <w:pPr>
              <w:pStyle w:val="Heading2"/>
              <w:ind w:left="360"/>
              <w:jc w:val="left"/>
              <w:rPr>
                <w:rFonts w:ascii="Arial" w:hAnsi="Arial" w:cs="Arial"/>
                <w:lang w:val="en-GB"/>
              </w:rPr>
            </w:pPr>
            <w:r w:rsidRPr="00400909">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400909" w:rsidRDefault="00F1171E" w:rsidP="007222C8">
            <w:pPr>
              <w:pStyle w:val="Heading2"/>
              <w:jc w:val="left"/>
              <w:rPr>
                <w:rFonts w:ascii="Arial" w:hAnsi="Arial" w:cs="Arial"/>
                <w:u w:val="single"/>
                <w:lang w:val="en-GB"/>
              </w:rPr>
            </w:pPr>
          </w:p>
        </w:tc>
        <w:tc>
          <w:tcPr>
            <w:tcW w:w="2212" w:type="pct"/>
          </w:tcPr>
          <w:p w14:paraId="6102A970" w14:textId="595D8A1B" w:rsidR="00224E87" w:rsidRPr="00400909" w:rsidRDefault="00224E87" w:rsidP="00224E87">
            <w:pPr>
              <w:jc w:val="both"/>
              <w:rPr>
                <w:rFonts w:ascii="Arial" w:hAnsi="Arial" w:cs="Arial"/>
                <w:sz w:val="20"/>
                <w:szCs w:val="20"/>
                <w:lang w:val="en-GB"/>
              </w:rPr>
            </w:pPr>
            <w:r w:rsidRPr="00400909">
              <w:rPr>
                <w:rFonts w:ascii="Arial" w:hAnsi="Arial" w:cs="Arial"/>
                <w:sz w:val="20"/>
                <w:szCs w:val="20"/>
                <w:lang w:val="en-GB"/>
              </w:rPr>
              <w:t xml:space="preserve">The abstract is well-written and offers a clear summary of the study. To make it more complete, however, you may add a few more specifics. </w:t>
            </w:r>
          </w:p>
          <w:p w14:paraId="22AB50B1" w14:textId="77777777" w:rsidR="00224E87" w:rsidRPr="00400909" w:rsidRDefault="00224E87" w:rsidP="00224E87">
            <w:pPr>
              <w:jc w:val="both"/>
              <w:rPr>
                <w:rFonts w:ascii="Arial" w:hAnsi="Arial" w:cs="Arial"/>
                <w:sz w:val="20"/>
                <w:szCs w:val="20"/>
                <w:lang w:val="en-GB"/>
              </w:rPr>
            </w:pPr>
          </w:p>
          <w:p w14:paraId="3E2B0A99" w14:textId="77777777" w:rsidR="00224E87" w:rsidRPr="00400909" w:rsidRDefault="00224E87" w:rsidP="00224E87">
            <w:pPr>
              <w:jc w:val="both"/>
              <w:rPr>
                <w:rFonts w:ascii="Arial" w:hAnsi="Arial" w:cs="Arial"/>
                <w:sz w:val="20"/>
                <w:szCs w:val="20"/>
                <w:lang w:val="en-GB"/>
              </w:rPr>
            </w:pPr>
            <w:r w:rsidRPr="00400909">
              <w:rPr>
                <w:rFonts w:ascii="Arial" w:hAnsi="Arial" w:cs="Arial"/>
                <w:sz w:val="20"/>
                <w:szCs w:val="20"/>
                <w:lang w:val="en-GB"/>
              </w:rPr>
              <w:t>You may indicate the central research question or objective of the study to offer readers a better sense of what the study strives to accomplish.</w:t>
            </w:r>
          </w:p>
          <w:p w14:paraId="1442726A" w14:textId="77777777" w:rsidR="00224E87" w:rsidRPr="00400909" w:rsidRDefault="00224E87" w:rsidP="00224E87">
            <w:pPr>
              <w:jc w:val="both"/>
              <w:rPr>
                <w:rFonts w:ascii="Arial" w:hAnsi="Arial" w:cs="Arial"/>
                <w:sz w:val="20"/>
                <w:szCs w:val="20"/>
                <w:lang w:val="en-GB"/>
              </w:rPr>
            </w:pPr>
            <w:r w:rsidRPr="00400909">
              <w:rPr>
                <w:rFonts w:ascii="Arial" w:hAnsi="Arial" w:cs="Arial"/>
                <w:sz w:val="20"/>
                <w:szCs w:val="20"/>
                <w:lang w:val="en-GB"/>
              </w:rPr>
              <w:t>Asking the key implications of the research findings for educational practice or policy would make the abstract more powerful.</w:t>
            </w:r>
          </w:p>
          <w:p w14:paraId="31F5B4FA" w14:textId="77777777" w:rsidR="00224E87" w:rsidRPr="00400909" w:rsidRDefault="00224E87" w:rsidP="00224E87">
            <w:pPr>
              <w:jc w:val="both"/>
              <w:rPr>
                <w:rFonts w:ascii="Arial" w:hAnsi="Arial" w:cs="Arial"/>
                <w:sz w:val="20"/>
                <w:szCs w:val="20"/>
                <w:lang w:val="en-GB"/>
              </w:rPr>
            </w:pPr>
          </w:p>
          <w:p w14:paraId="3A63B18D" w14:textId="77777777" w:rsidR="00224E87" w:rsidRPr="00400909" w:rsidRDefault="00224E87" w:rsidP="00224E87">
            <w:pPr>
              <w:jc w:val="both"/>
              <w:rPr>
                <w:rFonts w:ascii="Arial" w:hAnsi="Arial" w:cs="Arial"/>
                <w:sz w:val="20"/>
                <w:szCs w:val="20"/>
                <w:lang w:val="en-GB"/>
              </w:rPr>
            </w:pPr>
            <w:r w:rsidRPr="00400909">
              <w:rPr>
                <w:rFonts w:ascii="Arial" w:hAnsi="Arial" w:cs="Arial"/>
                <w:sz w:val="20"/>
                <w:szCs w:val="20"/>
                <w:lang w:val="en-GB"/>
              </w:rPr>
              <w:t>Here is an example of how the abstract can be rewritten:</w:t>
            </w:r>
          </w:p>
          <w:p w14:paraId="09FA230D" w14:textId="77777777" w:rsidR="00B1112D" w:rsidRPr="00400909" w:rsidRDefault="00B1112D" w:rsidP="00224E87">
            <w:pPr>
              <w:jc w:val="both"/>
              <w:rPr>
                <w:rFonts w:ascii="Arial" w:hAnsi="Arial" w:cs="Arial"/>
                <w:sz w:val="20"/>
                <w:szCs w:val="20"/>
                <w:lang w:val="en-GB"/>
              </w:rPr>
            </w:pPr>
          </w:p>
          <w:p w14:paraId="1D9F430B" w14:textId="77777777" w:rsidR="00224E87" w:rsidRPr="00400909" w:rsidRDefault="00224E87" w:rsidP="00224E87">
            <w:pPr>
              <w:jc w:val="both"/>
              <w:rPr>
                <w:rFonts w:ascii="Arial" w:hAnsi="Arial" w:cs="Arial"/>
                <w:sz w:val="20"/>
                <w:szCs w:val="20"/>
                <w:lang w:val="en-GB"/>
              </w:rPr>
            </w:pPr>
            <w:r w:rsidRPr="00400909">
              <w:rPr>
                <w:rFonts w:ascii="Arial" w:hAnsi="Arial" w:cs="Arial"/>
                <w:sz w:val="20"/>
                <w:szCs w:val="20"/>
                <w:lang w:val="en-GB"/>
              </w:rPr>
              <w:t xml:space="preserve">This research investigates fourth-grade students' attitudes toward English writing in </w:t>
            </w:r>
            <w:proofErr w:type="spellStart"/>
            <w:r w:rsidRPr="00400909">
              <w:rPr>
                <w:rFonts w:ascii="Arial" w:hAnsi="Arial" w:cs="Arial"/>
                <w:sz w:val="20"/>
                <w:szCs w:val="20"/>
                <w:lang w:val="en-GB"/>
              </w:rPr>
              <w:t>Tashicholding</w:t>
            </w:r>
            <w:proofErr w:type="spellEnd"/>
            <w:r w:rsidRPr="00400909">
              <w:rPr>
                <w:rFonts w:ascii="Arial" w:hAnsi="Arial" w:cs="Arial"/>
                <w:sz w:val="20"/>
                <w:szCs w:val="20"/>
                <w:lang w:val="en-GB"/>
              </w:rPr>
              <w:t xml:space="preserve"> Dungkhag, Bhutan, with an eye to emotional, cognitive, and contextual factors. Targeting the intricacies of EFL writing experience, this qualitative research applied phenomenological methodology, conducting semi-structured interviews with 14 students across seven government schools. Thematic analysis identified four superordinate themes: positive interest in writing, mechanical difficulties, affective richness, and teacher support. Students conveyed both enthusiasm and anxiety, underlining the dual effect of writing as a creative source and a place of adversity. The results highlight the importance of emotionally responsive pedagogies, more low-stakes writing tasks, and teacher professional development in feedback and encouragement. By giving voice to students, this study helps extend research into EFL writing in understudied contexts, offering insightful recommendations for instructors and policymakers to improve primary education in Bhutan and other similar contexts.</w:t>
            </w:r>
          </w:p>
          <w:p w14:paraId="6013D310" w14:textId="77777777" w:rsidR="00B1112D" w:rsidRPr="00400909" w:rsidRDefault="00B1112D" w:rsidP="00224E87">
            <w:pPr>
              <w:jc w:val="both"/>
              <w:rPr>
                <w:rFonts w:ascii="Arial" w:hAnsi="Arial" w:cs="Arial"/>
                <w:sz w:val="20"/>
                <w:szCs w:val="20"/>
                <w:lang w:val="en-GB"/>
              </w:rPr>
            </w:pPr>
          </w:p>
          <w:p w14:paraId="0FB7E83A" w14:textId="0F503765" w:rsidR="00F1171E" w:rsidRPr="00400909" w:rsidRDefault="00224E87" w:rsidP="00224E87">
            <w:pPr>
              <w:jc w:val="both"/>
              <w:rPr>
                <w:rFonts w:ascii="Arial" w:hAnsi="Arial" w:cs="Arial"/>
                <w:sz w:val="20"/>
                <w:szCs w:val="20"/>
                <w:lang w:val="en-GB"/>
              </w:rPr>
            </w:pPr>
            <w:r w:rsidRPr="00400909">
              <w:rPr>
                <w:rFonts w:ascii="Arial" w:hAnsi="Arial" w:cs="Arial"/>
                <w:sz w:val="20"/>
                <w:szCs w:val="20"/>
                <w:lang w:val="en-GB"/>
              </w:rPr>
              <w:t>Keywords: English writing, student perception, qualitative study, self-efficacy, fourth-grade learners.</w:t>
            </w:r>
          </w:p>
        </w:tc>
        <w:tc>
          <w:tcPr>
            <w:tcW w:w="1523" w:type="pct"/>
          </w:tcPr>
          <w:p w14:paraId="1D54B730" w14:textId="77777777" w:rsidR="00F1171E" w:rsidRPr="00400909" w:rsidRDefault="00F1171E" w:rsidP="007222C8">
            <w:pPr>
              <w:pStyle w:val="Heading2"/>
              <w:jc w:val="left"/>
              <w:rPr>
                <w:rFonts w:ascii="Arial" w:hAnsi="Arial" w:cs="Arial"/>
                <w:b w:val="0"/>
                <w:lang w:val="en-GB"/>
              </w:rPr>
            </w:pPr>
          </w:p>
        </w:tc>
      </w:tr>
      <w:tr w:rsidR="00F1171E" w:rsidRPr="00400909" w14:paraId="2F579F54" w14:textId="77777777" w:rsidTr="007222C8">
        <w:trPr>
          <w:trHeight w:val="859"/>
        </w:trPr>
        <w:tc>
          <w:tcPr>
            <w:tcW w:w="1265" w:type="pct"/>
            <w:noWrap/>
          </w:tcPr>
          <w:p w14:paraId="04361F46" w14:textId="368783AB" w:rsidR="00F1171E" w:rsidRPr="00400909" w:rsidRDefault="00DC6FED" w:rsidP="007222C8">
            <w:pPr>
              <w:ind w:left="360"/>
              <w:rPr>
                <w:rFonts w:ascii="Arial" w:hAnsi="Arial" w:cs="Arial"/>
                <w:b/>
                <w:bCs/>
                <w:sz w:val="20"/>
                <w:szCs w:val="20"/>
                <w:u w:val="single"/>
                <w:lang w:val="en-GB"/>
              </w:rPr>
            </w:pPr>
            <w:r w:rsidRPr="00400909">
              <w:rPr>
                <w:rFonts w:ascii="Arial" w:hAnsi="Arial" w:cs="Arial"/>
                <w:b/>
                <w:bCs/>
                <w:sz w:val="20"/>
                <w:szCs w:val="20"/>
                <w:lang w:val="en-GB"/>
              </w:rPr>
              <w:t xml:space="preserve">Is the manuscript scientifically, correct? Please write here. </w:t>
            </w:r>
          </w:p>
        </w:tc>
        <w:tc>
          <w:tcPr>
            <w:tcW w:w="2212" w:type="pct"/>
          </w:tcPr>
          <w:p w14:paraId="1F3D98B9" w14:textId="77777777" w:rsidR="00224E87" w:rsidRPr="00400909" w:rsidRDefault="00224E87" w:rsidP="00224E87">
            <w:pPr>
              <w:pStyle w:val="ListParagraph"/>
              <w:ind w:left="0"/>
              <w:rPr>
                <w:rFonts w:ascii="Arial" w:hAnsi="Arial" w:cs="Arial"/>
                <w:sz w:val="20"/>
                <w:szCs w:val="20"/>
                <w:lang w:val="en-GB"/>
              </w:rPr>
            </w:pPr>
            <w:r w:rsidRPr="00400909">
              <w:rPr>
                <w:rFonts w:ascii="Arial" w:hAnsi="Arial" w:cs="Arial"/>
                <w:sz w:val="20"/>
                <w:szCs w:val="20"/>
                <w:lang w:val="en-GB"/>
              </w:rPr>
              <w:t>Clear research objective: The study's focus on exploring fourth-grade students' perceptions of English writing in rural Bhutan is well-defined.</w:t>
            </w:r>
          </w:p>
          <w:p w14:paraId="2CBB9150" w14:textId="77777777" w:rsidR="00224E87" w:rsidRPr="00400909" w:rsidRDefault="00224E87" w:rsidP="00224E87">
            <w:pPr>
              <w:pStyle w:val="ListParagraph"/>
              <w:ind w:left="0"/>
              <w:rPr>
                <w:rFonts w:ascii="Arial" w:hAnsi="Arial" w:cs="Arial"/>
                <w:sz w:val="20"/>
                <w:szCs w:val="20"/>
                <w:lang w:val="en-GB"/>
              </w:rPr>
            </w:pPr>
          </w:p>
          <w:p w14:paraId="1918B612" w14:textId="77777777" w:rsidR="00224E87" w:rsidRPr="00400909" w:rsidRDefault="00224E87" w:rsidP="00224E87">
            <w:pPr>
              <w:pStyle w:val="ListParagraph"/>
              <w:ind w:left="0"/>
              <w:rPr>
                <w:rFonts w:ascii="Arial" w:hAnsi="Arial" w:cs="Arial"/>
                <w:sz w:val="20"/>
                <w:szCs w:val="20"/>
                <w:lang w:val="en-GB"/>
              </w:rPr>
            </w:pPr>
            <w:r w:rsidRPr="00400909">
              <w:rPr>
                <w:rFonts w:ascii="Arial" w:hAnsi="Arial" w:cs="Arial"/>
                <w:sz w:val="20"/>
                <w:szCs w:val="20"/>
                <w:lang w:val="en-GB"/>
              </w:rPr>
              <w:t>Comprehensive literature review: The review covers relevant topics, including writing in EFL classrooms, attitudes toward writing, self-efficacy, teacher feedback, and Bhutan's language-in-education policy.</w:t>
            </w:r>
          </w:p>
          <w:p w14:paraId="640D813E" w14:textId="77777777" w:rsidR="00224E87" w:rsidRPr="00400909" w:rsidRDefault="00224E87" w:rsidP="00224E87">
            <w:pPr>
              <w:pStyle w:val="ListParagraph"/>
              <w:ind w:left="0"/>
              <w:rPr>
                <w:rFonts w:ascii="Arial" w:hAnsi="Arial" w:cs="Arial"/>
                <w:sz w:val="20"/>
                <w:szCs w:val="20"/>
                <w:lang w:val="en-GB"/>
              </w:rPr>
            </w:pPr>
            <w:r w:rsidRPr="00400909">
              <w:rPr>
                <w:rFonts w:ascii="Arial" w:hAnsi="Arial" w:cs="Arial"/>
                <w:sz w:val="20"/>
                <w:szCs w:val="20"/>
                <w:lang w:val="en-GB"/>
              </w:rPr>
              <w:t xml:space="preserve">Appropriate methodology: The phenomenological qualitative approach is suitable for exploring </w:t>
            </w:r>
            <w:proofErr w:type="gramStart"/>
            <w:r w:rsidRPr="00400909">
              <w:rPr>
                <w:rFonts w:ascii="Arial" w:hAnsi="Arial" w:cs="Arial"/>
                <w:sz w:val="20"/>
                <w:szCs w:val="20"/>
                <w:lang w:val="en-GB"/>
              </w:rPr>
              <w:t>students'</w:t>
            </w:r>
            <w:proofErr w:type="gramEnd"/>
            <w:r w:rsidRPr="00400909">
              <w:rPr>
                <w:rFonts w:ascii="Arial" w:hAnsi="Arial" w:cs="Arial"/>
                <w:sz w:val="20"/>
                <w:szCs w:val="20"/>
                <w:lang w:val="en-GB"/>
              </w:rPr>
              <w:t xml:space="preserve"> lived experiences and subjective perceptions.</w:t>
            </w:r>
          </w:p>
          <w:p w14:paraId="752403E8" w14:textId="77777777" w:rsidR="00224E87" w:rsidRPr="00400909" w:rsidRDefault="00224E87" w:rsidP="00224E87">
            <w:pPr>
              <w:pStyle w:val="ListParagraph"/>
              <w:ind w:left="0"/>
              <w:rPr>
                <w:rFonts w:ascii="Arial" w:hAnsi="Arial" w:cs="Arial"/>
                <w:sz w:val="20"/>
                <w:szCs w:val="20"/>
                <w:lang w:val="en-GB"/>
              </w:rPr>
            </w:pPr>
            <w:r w:rsidRPr="00400909">
              <w:rPr>
                <w:rFonts w:ascii="Arial" w:hAnsi="Arial" w:cs="Arial"/>
                <w:sz w:val="20"/>
                <w:szCs w:val="20"/>
                <w:lang w:val="en-GB"/>
              </w:rPr>
              <w:t xml:space="preserve">Purposive sampling: The selection of 14 students from seven government primary schools in </w:t>
            </w:r>
            <w:proofErr w:type="spellStart"/>
            <w:r w:rsidRPr="00400909">
              <w:rPr>
                <w:rFonts w:ascii="Arial" w:hAnsi="Arial" w:cs="Arial"/>
                <w:sz w:val="20"/>
                <w:szCs w:val="20"/>
                <w:lang w:val="en-GB"/>
              </w:rPr>
              <w:t>Tashicholing</w:t>
            </w:r>
            <w:proofErr w:type="spellEnd"/>
            <w:r w:rsidRPr="00400909">
              <w:rPr>
                <w:rFonts w:ascii="Arial" w:hAnsi="Arial" w:cs="Arial"/>
                <w:sz w:val="20"/>
                <w:szCs w:val="20"/>
                <w:lang w:val="en-GB"/>
              </w:rPr>
              <w:t xml:space="preserve"> Dungkhag, </w:t>
            </w:r>
            <w:proofErr w:type="spellStart"/>
            <w:r w:rsidRPr="00400909">
              <w:rPr>
                <w:rFonts w:ascii="Arial" w:hAnsi="Arial" w:cs="Arial"/>
                <w:sz w:val="20"/>
                <w:szCs w:val="20"/>
                <w:lang w:val="en-GB"/>
              </w:rPr>
              <w:t>Samtse</w:t>
            </w:r>
            <w:proofErr w:type="spellEnd"/>
            <w:r w:rsidRPr="00400909">
              <w:rPr>
                <w:rFonts w:ascii="Arial" w:hAnsi="Arial" w:cs="Arial"/>
                <w:sz w:val="20"/>
                <w:szCs w:val="20"/>
                <w:lang w:val="en-GB"/>
              </w:rPr>
              <w:t xml:space="preserve"> Dzongkhag, is justified, and the sampling strategy allows for capturing diverse perspectives.</w:t>
            </w:r>
          </w:p>
          <w:p w14:paraId="2B5A7721" w14:textId="01B6DA10" w:rsidR="00F1171E" w:rsidRPr="00400909" w:rsidRDefault="00224E87" w:rsidP="00224E87">
            <w:pPr>
              <w:pStyle w:val="ListParagraph"/>
              <w:ind w:left="0"/>
              <w:rPr>
                <w:rFonts w:ascii="Arial" w:hAnsi="Arial" w:cs="Arial"/>
                <w:b/>
                <w:bCs/>
                <w:sz w:val="20"/>
                <w:szCs w:val="20"/>
                <w:lang w:val="en-GB"/>
              </w:rPr>
            </w:pPr>
            <w:r w:rsidRPr="00400909">
              <w:rPr>
                <w:rFonts w:ascii="Arial" w:hAnsi="Arial" w:cs="Arial"/>
                <w:sz w:val="20"/>
                <w:szCs w:val="20"/>
                <w:lang w:val="en-GB"/>
              </w:rPr>
              <w:t>Clear research questions: The study aims to answer three specific research questions related to students' attitudes, challenges, and experiences with teacher support.</w:t>
            </w:r>
          </w:p>
        </w:tc>
        <w:tc>
          <w:tcPr>
            <w:tcW w:w="1523" w:type="pct"/>
          </w:tcPr>
          <w:p w14:paraId="4898F764" w14:textId="77777777" w:rsidR="00F1171E" w:rsidRPr="00400909" w:rsidRDefault="00F1171E" w:rsidP="007222C8">
            <w:pPr>
              <w:pStyle w:val="Heading2"/>
              <w:jc w:val="left"/>
              <w:rPr>
                <w:rFonts w:ascii="Arial" w:hAnsi="Arial" w:cs="Arial"/>
                <w:b w:val="0"/>
                <w:lang w:val="en-GB"/>
              </w:rPr>
            </w:pPr>
          </w:p>
        </w:tc>
      </w:tr>
      <w:tr w:rsidR="00F1171E" w:rsidRPr="00400909" w14:paraId="73739464" w14:textId="77777777" w:rsidTr="007222C8">
        <w:trPr>
          <w:trHeight w:val="703"/>
        </w:trPr>
        <w:tc>
          <w:tcPr>
            <w:tcW w:w="1265" w:type="pct"/>
            <w:noWrap/>
          </w:tcPr>
          <w:p w14:paraId="09C25322" w14:textId="77777777" w:rsidR="00F1171E" w:rsidRPr="00400909" w:rsidRDefault="00F1171E" w:rsidP="007222C8">
            <w:pPr>
              <w:ind w:left="360"/>
              <w:rPr>
                <w:rFonts w:ascii="Arial" w:hAnsi="Arial" w:cs="Arial"/>
                <w:b/>
                <w:bCs/>
                <w:sz w:val="20"/>
                <w:szCs w:val="20"/>
                <w:lang w:val="en-GB"/>
              </w:rPr>
            </w:pPr>
            <w:r w:rsidRPr="0040090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00909" w:rsidRDefault="00F1171E" w:rsidP="007222C8">
            <w:pPr>
              <w:ind w:left="360"/>
              <w:rPr>
                <w:rFonts w:ascii="Arial" w:hAnsi="Arial" w:cs="Arial"/>
                <w:b/>
                <w:bCs/>
                <w:sz w:val="20"/>
                <w:szCs w:val="20"/>
                <w:u w:val="single"/>
                <w:lang w:val="en-GB"/>
              </w:rPr>
            </w:pPr>
            <w:r w:rsidRPr="00400909">
              <w:rPr>
                <w:rFonts w:ascii="Arial" w:hAnsi="Arial" w:cs="Arial"/>
                <w:b/>
                <w:bCs/>
                <w:sz w:val="20"/>
                <w:szCs w:val="20"/>
                <w:u w:val="single"/>
                <w:lang w:val="en-GB"/>
              </w:rPr>
              <w:t>-</w:t>
            </w:r>
          </w:p>
        </w:tc>
        <w:tc>
          <w:tcPr>
            <w:tcW w:w="2212" w:type="pct"/>
          </w:tcPr>
          <w:p w14:paraId="24FE0567" w14:textId="29E77B09" w:rsidR="00F1171E" w:rsidRPr="00400909" w:rsidRDefault="00224E87" w:rsidP="007222C8">
            <w:pPr>
              <w:pStyle w:val="ListParagraph"/>
              <w:ind w:left="0"/>
              <w:rPr>
                <w:rFonts w:ascii="Arial" w:hAnsi="Arial" w:cs="Arial"/>
                <w:sz w:val="20"/>
                <w:szCs w:val="20"/>
                <w:lang w:val="en-GB"/>
              </w:rPr>
            </w:pPr>
            <w:r w:rsidRPr="00400909">
              <w:rPr>
                <w:rFonts w:ascii="Arial" w:hAnsi="Arial" w:cs="Arial"/>
                <w:b/>
                <w:bCs/>
                <w:sz w:val="20"/>
                <w:szCs w:val="20"/>
                <w:lang w:val="en-GB"/>
              </w:rPr>
              <w:t xml:space="preserve"> </w:t>
            </w:r>
            <w:proofErr w:type="gramStart"/>
            <w:r w:rsidRPr="00400909">
              <w:rPr>
                <w:rFonts w:ascii="Arial" w:hAnsi="Arial" w:cs="Arial"/>
                <w:sz w:val="20"/>
                <w:szCs w:val="20"/>
                <w:lang w:val="en-GB"/>
              </w:rPr>
              <w:t>No</w:t>
            </w:r>
            <w:proofErr w:type="gramEnd"/>
            <w:r w:rsidRPr="00400909">
              <w:rPr>
                <w:rFonts w:ascii="Arial" w:hAnsi="Arial" w:cs="Arial"/>
                <w:sz w:val="20"/>
                <w:szCs w:val="20"/>
                <w:lang w:val="en-GB"/>
              </w:rPr>
              <w:t xml:space="preserve"> its fine and good!</w:t>
            </w:r>
          </w:p>
        </w:tc>
        <w:tc>
          <w:tcPr>
            <w:tcW w:w="1523" w:type="pct"/>
          </w:tcPr>
          <w:p w14:paraId="40220055" w14:textId="77777777" w:rsidR="00F1171E" w:rsidRPr="00400909" w:rsidRDefault="00F1171E" w:rsidP="007222C8">
            <w:pPr>
              <w:pStyle w:val="Heading2"/>
              <w:jc w:val="left"/>
              <w:rPr>
                <w:rFonts w:ascii="Arial" w:hAnsi="Arial" w:cs="Arial"/>
                <w:b w:val="0"/>
                <w:lang w:val="en-GB"/>
              </w:rPr>
            </w:pPr>
          </w:p>
        </w:tc>
      </w:tr>
      <w:tr w:rsidR="00F1171E" w:rsidRPr="00400909" w14:paraId="73CC4A50" w14:textId="77777777" w:rsidTr="007222C8">
        <w:trPr>
          <w:trHeight w:val="386"/>
        </w:trPr>
        <w:tc>
          <w:tcPr>
            <w:tcW w:w="1265" w:type="pct"/>
            <w:noWrap/>
          </w:tcPr>
          <w:p w14:paraId="029CE8D0" w14:textId="77777777" w:rsidR="00F1171E" w:rsidRPr="00400909" w:rsidRDefault="00F1171E" w:rsidP="007222C8">
            <w:pPr>
              <w:pStyle w:val="Heading2"/>
              <w:jc w:val="left"/>
              <w:rPr>
                <w:rFonts w:ascii="Arial" w:hAnsi="Arial" w:cs="Arial"/>
                <w:b w:val="0"/>
                <w:lang w:val="en-GB"/>
              </w:rPr>
            </w:pPr>
          </w:p>
          <w:p w14:paraId="589C16C7" w14:textId="77777777" w:rsidR="00F1171E" w:rsidRPr="00400909" w:rsidRDefault="00F1171E" w:rsidP="007222C8">
            <w:pPr>
              <w:pStyle w:val="Heading2"/>
              <w:ind w:left="360"/>
              <w:jc w:val="left"/>
              <w:rPr>
                <w:rFonts w:ascii="Arial" w:hAnsi="Arial" w:cs="Arial"/>
                <w:bCs w:val="0"/>
                <w:lang w:val="en-GB"/>
              </w:rPr>
            </w:pPr>
            <w:r w:rsidRPr="00400909">
              <w:rPr>
                <w:rFonts w:ascii="Arial" w:hAnsi="Arial" w:cs="Arial"/>
                <w:bCs w:val="0"/>
                <w:lang w:val="en-GB"/>
              </w:rPr>
              <w:t>Is the language/English quality of the article suitable for scholarly communications?</w:t>
            </w:r>
          </w:p>
          <w:p w14:paraId="7722B85E" w14:textId="77777777" w:rsidR="00F1171E" w:rsidRPr="00400909" w:rsidRDefault="00F1171E" w:rsidP="007222C8">
            <w:pPr>
              <w:rPr>
                <w:rFonts w:ascii="Arial" w:hAnsi="Arial" w:cs="Arial"/>
                <w:sz w:val="20"/>
                <w:szCs w:val="20"/>
                <w:lang w:val="en-GB"/>
              </w:rPr>
            </w:pPr>
          </w:p>
        </w:tc>
        <w:tc>
          <w:tcPr>
            <w:tcW w:w="2212" w:type="pct"/>
          </w:tcPr>
          <w:p w14:paraId="0A07EA75" w14:textId="77777777" w:rsidR="00F1171E" w:rsidRPr="00400909" w:rsidRDefault="00F1171E" w:rsidP="007222C8">
            <w:pPr>
              <w:rPr>
                <w:rFonts w:ascii="Arial" w:hAnsi="Arial" w:cs="Arial"/>
                <w:sz w:val="20"/>
                <w:szCs w:val="20"/>
                <w:lang w:val="en-GB"/>
              </w:rPr>
            </w:pPr>
          </w:p>
          <w:p w14:paraId="149A6CEF" w14:textId="7DE66F23" w:rsidR="00F1171E" w:rsidRPr="00400909" w:rsidRDefault="008F113D" w:rsidP="007222C8">
            <w:pPr>
              <w:rPr>
                <w:rFonts w:ascii="Arial" w:hAnsi="Arial" w:cs="Arial"/>
                <w:sz w:val="20"/>
                <w:szCs w:val="20"/>
                <w:lang w:val="en-GB"/>
              </w:rPr>
            </w:pPr>
            <w:r w:rsidRPr="00400909">
              <w:rPr>
                <w:rFonts w:ascii="Arial" w:hAnsi="Arial" w:cs="Arial"/>
                <w:sz w:val="20"/>
                <w:szCs w:val="20"/>
                <w:lang w:val="en-GB"/>
              </w:rPr>
              <w:t>The English and language quality of the article seem appropriate for academic communication. The article has a logical organization with discernible headings and sections, and the writer applies pertinent technical terms and concepts particular to the discipline of education and linguistics. The tone is objective and formal, and the text is well structured, making it simple to track the writer's arguments. Although there may be a few places to improve that are minor, like sentence structure problems in some sentences or small punctuation mistakes, these do not really affect the overall comprehension of the text. With proper proofreading and editing for clarity, language quality could be even improved upon. In total, the language and English quality are good enough to convey the research results and concepts clearly to an academic audience.</w:t>
            </w:r>
          </w:p>
        </w:tc>
        <w:tc>
          <w:tcPr>
            <w:tcW w:w="1523" w:type="pct"/>
          </w:tcPr>
          <w:p w14:paraId="0351CA58" w14:textId="77777777" w:rsidR="00F1171E" w:rsidRPr="00400909" w:rsidRDefault="00F1171E" w:rsidP="007222C8">
            <w:pPr>
              <w:rPr>
                <w:rFonts w:ascii="Arial" w:hAnsi="Arial" w:cs="Arial"/>
                <w:sz w:val="20"/>
                <w:szCs w:val="20"/>
                <w:lang w:val="en-GB"/>
              </w:rPr>
            </w:pPr>
          </w:p>
        </w:tc>
      </w:tr>
      <w:tr w:rsidR="00F1171E" w:rsidRPr="00400909" w14:paraId="20A16C0C" w14:textId="77777777" w:rsidTr="007222C8">
        <w:trPr>
          <w:trHeight w:val="1178"/>
        </w:trPr>
        <w:tc>
          <w:tcPr>
            <w:tcW w:w="1265" w:type="pct"/>
            <w:noWrap/>
          </w:tcPr>
          <w:p w14:paraId="7F4BCFAE" w14:textId="77777777" w:rsidR="00F1171E" w:rsidRPr="00400909" w:rsidRDefault="00F1171E" w:rsidP="007222C8">
            <w:pPr>
              <w:pStyle w:val="Heading2"/>
              <w:jc w:val="left"/>
              <w:rPr>
                <w:rFonts w:ascii="Arial" w:hAnsi="Arial" w:cs="Arial"/>
                <w:b w:val="0"/>
                <w:bCs w:val="0"/>
                <w:lang w:val="en-GB"/>
              </w:rPr>
            </w:pPr>
            <w:r w:rsidRPr="00400909">
              <w:rPr>
                <w:rFonts w:ascii="Arial" w:hAnsi="Arial" w:cs="Arial"/>
                <w:bCs w:val="0"/>
                <w:u w:val="single"/>
                <w:lang w:val="en-GB"/>
              </w:rPr>
              <w:t>Optional/General</w:t>
            </w:r>
            <w:r w:rsidRPr="00400909">
              <w:rPr>
                <w:rFonts w:ascii="Arial" w:hAnsi="Arial" w:cs="Arial"/>
                <w:bCs w:val="0"/>
                <w:lang w:val="en-GB"/>
              </w:rPr>
              <w:t xml:space="preserve"> </w:t>
            </w:r>
            <w:r w:rsidRPr="00400909">
              <w:rPr>
                <w:rFonts w:ascii="Arial" w:hAnsi="Arial" w:cs="Arial"/>
                <w:b w:val="0"/>
                <w:bCs w:val="0"/>
                <w:lang w:val="en-GB"/>
              </w:rPr>
              <w:t>comments</w:t>
            </w:r>
          </w:p>
          <w:p w14:paraId="1A6B3748" w14:textId="77777777" w:rsidR="00F1171E" w:rsidRPr="00400909" w:rsidRDefault="00F1171E" w:rsidP="007222C8">
            <w:pPr>
              <w:pStyle w:val="Heading2"/>
              <w:jc w:val="left"/>
              <w:rPr>
                <w:rFonts w:ascii="Arial" w:hAnsi="Arial" w:cs="Arial"/>
                <w:b w:val="0"/>
                <w:lang w:val="en-GB"/>
              </w:rPr>
            </w:pPr>
          </w:p>
        </w:tc>
        <w:tc>
          <w:tcPr>
            <w:tcW w:w="2212" w:type="pct"/>
          </w:tcPr>
          <w:p w14:paraId="1E347C61" w14:textId="77777777" w:rsidR="00F1171E" w:rsidRPr="00400909" w:rsidRDefault="00F1171E" w:rsidP="007222C8">
            <w:pPr>
              <w:rPr>
                <w:rFonts w:ascii="Arial" w:hAnsi="Arial" w:cs="Arial"/>
                <w:sz w:val="20"/>
                <w:szCs w:val="20"/>
                <w:lang w:val="en-GB"/>
              </w:rPr>
            </w:pPr>
          </w:p>
          <w:p w14:paraId="5E946A0E" w14:textId="77777777" w:rsidR="00F1171E" w:rsidRPr="00400909" w:rsidRDefault="00F1171E" w:rsidP="007222C8">
            <w:pPr>
              <w:rPr>
                <w:rFonts w:ascii="Arial" w:hAnsi="Arial" w:cs="Arial"/>
                <w:sz w:val="20"/>
                <w:szCs w:val="20"/>
                <w:lang w:val="en-GB"/>
              </w:rPr>
            </w:pPr>
          </w:p>
          <w:p w14:paraId="7EB58C99" w14:textId="1D2136D5" w:rsidR="00F1171E" w:rsidRPr="00400909" w:rsidRDefault="008F113D" w:rsidP="007222C8">
            <w:pPr>
              <w:rPr>
                <w:rFonts w:ascii="Arial" w:hAnsi="Arial" w:cs="Arial"/>
                <w:sz w:val="20"/>
                <w:szCs w:val="20"/>
                <w:lang w:val="en-GB"/>
              </w:rPr>
            </w:pPr>
            <w:r w:rsidRPr="00400909">
              <w:rPr>
                <w:rFonts w:ascii="Arial" w:hAnsi="Arial" w:cs="Arial"/>
                <w:sz w:val="20"/>
                <w:szCs w:val="20"/>
                <w:lang w:val="en-GB"/>
              </w:rPr>
              <w:t xml:space="preserve">This manuscript provides an important investigation of fourth-grade students' perceptions of English writing in rural Bhutan, fulfilling a substantial void in the literature. The study is well grounded in appropriate theoretical frameworks and methodologies. By taking a phenomenological qualitative approach to the study, it provides a thick description of </w:t>
            </w:r>
            <w:proofErr w:type="gramStart"/>
            <w:r w:rsidRPr="00400909">
              <w:rPr>
                <w:rFonts w:ascii="Arial" w:hAnsi="Arial" w:cs="Arial"/>
                <w:sz w:val="20"/>
                <w:szCs w:val="20"/>
                <w:lang w:val="en-GB"/>
              </w:rPr>
              <w:t>students'</w:t>
            </w:r>
            <w:proofErr w:type="gramEnd"/>
            <w:r w:rsidRPr="00400909">
              <w:rPr>
                <w:rFonts w:ascii="Arial" w:hAnsi="Arial" w:cs="Arial"/>
                <w:sz w:val="20"/>
                <w:szCs w:val="20"/>
                <w:lang w:val="en-GB"/>
              </w:rPr>
              <w:t xml:space="preserve"> lived experiences. The author presents the manuscript logically, and demonstrates clear and concise language that will be appropriate for an academic audience. Furthermore, the findings have implications for teaching practices, teacher professional development, and education policy in Bhutan and similar contexts. With some minor revisions for aspects on data analysis and researcher bias, this study can be significant addition to literature concerning English language teaching and learning.</w:t>
            </w:r>
          </w:p>
          <w:p w14:paraId="15DFD0E8" w14:textId="77777777" w:rsidR="00F1171E" w:rsidRPr="00400909" w:rsidRDefault="00F1171E" w:rsidP="007222C8">
            <w:pPr>
              <w:rPr>
                <w:rFonts w:ascii="Arial" w:hAnsi="Arial" w:cs="Arial"/>
                <w:sz w:val="20"/>
                <w:szCs w:val="20"/>
                <w:lang w:val="en-GB"/>
              </w:rPr>
            </w:pPr>
          </w:p>
        </w:tc>
        <w:tc>
          <w:tcPr>
            <w:tcW w:w="1523" w:type="pct"/>
          </w:tcPr>
          <w:p w14:paraId="465E098E" w14:textId="77777777" w:rsidR="00F1171E" w:rsidRPr="00400909" w:rsidRDefault="00F1171E" w:rsidP="007222C8">
            <w:pPr>
              <w:rPr>
                <w:rFonts w:ascii="Arial" w:hAnsi="Arial" w:cs="Arial"/>
                <w:sz w:val="20"/>
                <w:szCs w:val="20"/>
                <w:lang w:val="en-GB"/>
              </w:rPr>
            </w:pPr>
          </w:p>
        </w:tc>
      </w:tr>
    </w:tbl>
    <w:p w14:paraId="25069224" w14:textId="77777777" w:rsidR="00F1171E" w:rsidRPr="00400909" w:rsidRDefault="00F1171E" w:rsidP="00F1171E">
      <w:pPr>
        <w:pStyle w:val="BodyText"/>
        <w:rPr>
          <w:rFonts w:ascii="Arial" w:hAnsi="Arial" w:cs="Arial"/>
          <w:b/>
          <w:bCs/>
          <w:sz w:val="20"/>
          <w:szCs w:val="20"/>
          <w:u w:val="single"/>
          <w:lang w:val="en-GB"/>
        </w:rPr>
      </w:pPr>
    </w:p>
    <w:p w14:paraId="0821307F" w14:textId="77777777" w:rsidR="00F1171E" w:rsidRPr="0040090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0090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00909" w:rsidRDefault="00F1171E" w:rsidP="007222C8">
            <w:pPr>
              <w:pStyle w:val="NormalWeb"/>
              <w:spacing w:before="0" w:beforeAutospacing="0" w:after="0" w:afterAutospacing="0"/>
              <w:rPr>
                <w:rFonts w:ascii="Arial" w:hAnsi="Arial" w:cs="Arial"/>
                <w:b/>
                <w:sz w:val="20"/>
                <w:szCs w:val="20"/>
                <w:u w:val="single"/>
                <w:lang w:val="en-GB"/>
              </w:rPr>
            </w:pPr>
            <w:r w:rsidRPr="00400909">
              <w:rPr>
                <w:rFonts w:ascii="Arial" w:hAnsi="Arial" w:cs="Arial"/>
                <w:b/>
                <w:sz w:val="20"/>
                <w:szCs w:val="20"/>
                <w:highlight w:val="yellow"/>
                <w:u w:val="single"/>
                <w:lang w:val="en-GB"/>
              </w:rPr>
              <w:t>PART  2:</w:t>
            </w:r>
            <w:r w:rsidRPr="00400909">
              <w:rPr>
                <w:rFonts w:ascii="Arial" w:hAnsi="Arial" w:cs="Arial"/>
                <w:b/>
                <w:sz w:val="20"/>
                <w:szCs w:val="20"/>
                <w:u w:val="single"/>
                <w:lang w:val="en-GB"/>
              </w:rPr>
              <w:t xml:space="preserve"> </w:t>
            </w:r>
          </w:p>
          <w:p w14:paraId="5B767407" w14:textId="77777777" w:rsidR="00F1171E" w:rsidRPr="0040090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0090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0090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00909" w:rsidRDefault="00F1171E" w:rsidP="007222C8">
            <w:pPr>
              <w:pStyle w:val="Heading2"/>
              <w:jc w:val="left"/>
              <w:rPr>
                <w:rFonts w:ascii="Arial" w:hAnsi="Arial" w:cs="Arial"/>
                <w:lang w:val="en-GB"/>
              </w:rPr>
            </w:pPr>
            <w:r w:rsidRPr="00400909">
              <w:rPr>
                <w:rFonts w:ascii="Arial" w:hAnsi="Arial" w:cs="Arial"/>
                <w:lang w:val="en-GB"/>
              </w:rPr>
              <w:t>Reviewer’s comment</w:t>
            </w:r>
          </w:p>
        </w:tc>
        <w:tc>
          <w:tcPr>
            <w:tcW w:w="1342" w:type="pct"/>
            <w:shd w:val="clear" w:color="auto" w:fill="auto"/>
          </w:tcPr>
          <w:p w14:paraId="6F48B50B" w14:textId="77777777" w:rsidR="00F1171E" w:rsidRPr="00400909" w:rsidRDefault="00F1171E" w:rsidP="007222C8">
            <w:pPr>
              <w:pStyle w:val="Heading2"/>
              <w:jc w:val="left"/>
              <w:rPr>
                <w:rFonts w:ascii="Arial" w:hAnsi="Arial" w:cs="Arial"/>
                <w:b w:val="0"/>
                <w:lang w:val="en-GB"/>
              </w:rPr>
            </w:pPr>
            <w:r w:rsidRPr="00400909">
              <w:rPr>
                <w:rFonts w:ascii="Arial" w:hAnsi="Arial" w:cs="Arial"/>
                <w:lang w:val="en-GB"/>
              </w:rPr>
              <w:t>Author’s comment</w:t>
            </w:r>
            <w:r w:rsidRPr="00400909">
              <w:rPr>
                <w:rFonts w:ascii="Arial" w:hAnsi="Arial" w:cs="Arial"/>
                <w:b w:val="0"/>
                <w:lang w:val="en-GB"/>
              </w:rPr>
              <w:t xml:space="preserve"> </w:t>
            </w:r>
            <w:r w:rsidRPr="0040090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0090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00909" w:rsidRDefault="00F1171E" w:rsidP="007222C8">
            <w:pPr>
              <w:pStyle w:val="NormalWeb"/>
              <w:spacing w:before="0" w:beforeAutospacing="0" w:after="0" w:afterAutospacing="0"/>
              <w:rPr>
                <w:rFonts w:ascii="Arial" w:hAnsi="Arial" w:cs="Arial"/>
                <w:b/>
                <w:sz w:val="20"/>
                <w:szCs w:val="20"/>
                <w:lang w:val="en-GB"/>
              </w:rPr>
            </w:pPr>
            <w:r w:rsidRPr="00400909">
              <w:rPr>
                <w:rFonts w:ascii="Arial" w:hAnsi="Arial" w:cs="Arial"/>
                <w:b/>
                <w:sz w:val="20"/>
                <w:szCs w:val="20"/>
                <w:lang w:val="en-GB"/>
              </w:rPr>
              <w:t xml:space="preserve">Are there ethical issues in this manuscript? </w:t>
            </w:r>
          </w:p>
          <w:p w14:paraId="6034B476" w14:textId="77777777" w:rsidR="00F1171E" w:rsidRPr="0040090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31084737" w:rsidR="00F1171E" w:rsidRPr="0040090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00909" w:rsidRDefault="00F1171E" w:rsidP="007222C8">
            <w:pPr>
              <w:rPr>
                <w:rFonts w:ascii="Arial" w:eastAsia="Arial Unicode MS" w:hAnsi="Arial" w:cs="Arial"/>
                <w:sz w:val="20"/>
                <w:szCs w:val="20"/>
                <w:lang w:val="en-GB"/>
              </w:rPr>
            </w:pPr>
          </w:p>
          <w:p w14:paraId="4A981594" w14:textId="77777777" w:rsidR="00F1171E" w:rsidRPr="00400909" w:rsidRDefault="00F1171E" w:rsidP="007222C8">
            <w:pPr>
              <w:rPr>
                <w:rFonts w:ascii="Arial" w:eastAsia="Arial Unicode MS" w:hAnsi="Arial" w:cs="Arial"/>
                <w:sz w:val="20"/>
                <w:szCs w:val="20"/>
                <w:lang w:val="en-GB"/>
              </w:rPr>
            </w:pPr>
          </w:p>
          <w:p w14:paraId="4780A682" w14:textId="77777777" w:rsidR="00F1171E" w:rsidRPr="00400909" w:rsidRDefault="00F1171E" w:rsidP="007222C8">
            <w:pPr>
              <w:rPr>
                <w:rFonts w:ascii="Arial" w:eastAsia="Arial Unicode MS" w:hAnsi="Arial" w:cs="Arial"/>
                <w:sz w:val="20"/>
                <w:szCs w:val="20"/>
                <w:lang w:val="en-GB"/>
              </w:rPr>
            </w:pPr>
          </w:p>
          <w:p w14:paraId="2D80979A" w14:textId="77777777" w:rsidR="00F1171E" w:rsidRPr="0040090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9FA9E9D" w14:textId="77777777" w:rsidR="00400909" w:rsidRPr="00737A12" w:rsidRDefault="00400909" w:rsidP="00400909">
      <w:pPr>
        <w:pStyle w:val="Affiliation"/>
        <w:spacing w:after="0" w:line="240" w:lineRule="auto"/>
        <w:jc w:val="left"/>
        <w:rPr>
          <w:rFonts w:ascii="Arial" w:hAnsi="Arial" w:cs="Arial"/>
          <w:b/>
          <w:u w:val="single"/>
        </w:rPr>
      </w:pPr>
      <w:r w:rsidRPr="00737A12">
        <w:rPr>
          <w:rFonts w:ascii="Arial" w:hAnsi="Arial" w:cs="Arial"/>
          <w:b/>
          <w:u w:val="single"/>
        </w:rPr>
        <w:t>Reviewer details:</w:t>
      </w:r>
    </w:p>
    <w:p w14:paraId="3EA39EB7" w14:textId="77777777" w:rsidR="00400909" w:rsidRPr="00737A12" w:rsidRDefault="00400909" w:rsidP="00400909">
      <w:pPr>
        <w:pStyle w:val="Affiliation"/>
        <w:spacing w:after="0" w:line="240" w:lineRule="auto"/>
        <w:jc w:val="left"/>
        <w:rPr>
          <w:rFonts w:ascii="Arial" w:hAnsi="Arial" w:cs="Arial"/>
          <w:b/>
        </w:rPr>
      </w:pPr>
      <w:r w:rsidRPr="00737A12">
        <w:rPr>
          <w:rFonts w:ascii="Arial" w:hAnsi="Arial" w:cs="Arial"/>
          <w:b/>
          <w:color w:val="000000"/>
        </w:rPr>
        <w:t xml:space="preserve">Himeji-Ken V. Dela Pena, </w:t>
      </w:r>
      <w:proofErr w:type="spellStart"/>
      <w:r w:rsidRPr="00737A12">
        <w:rPr>
          <w:rFonts w:ascii="Arial" w:hAnsi="Arial" w:cs="Arial"/>
          <w:b/>
          <w:color w:val="000000"/>
        </w:rPr>
        <w:t>Phillippines</w:t>
      </w:r>
      <w:proofErr w:type="spellEnd"/>
    </w:p>
    <w:p w14:paraId="24A98C50" w14:textId="77777777" w:rsidR="00400909" w:rsidRPr="00400909" w:rsidRDefault="00400909">
      <w:pPr>
        <w:rPr>
          <w:rFonts w:ascii="Arial" w:hAnsi="Arial" w:cs="Arial"/>
          <w:b/>
          <w:sz w:val="20"/>
          <w:szCs w:val="20"/>
        </w:rPr>
      </w:pPr>
    </w:p>
    <w:sectPr w:rsidR="00400909" w:rsidRPr="0040090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3810E" w14:textId="77777777" w:rsidR="002508CC" w:rsidRPr="0000007A" w:rsidRDefault="002508CC" w:rsidP="0099583E">
      <w:r>
        <w:separator/>
      </w:r>
    </w:p>
  </w:endnote>
  <w:endnote w:type="continuationSeparator" w:id="0">
    <w:p w14:paraId="3DDB4671" w14:textId="77777777" w:rsidR="002508CC" w:rsidRPr="0000007A" w:rsidRDefault="002508C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F3F1C" w14:textId="77777777" w:rsidR="002508CC" w:rsidRPr="0000007A" w:rsidRDefault="002508CC" w:rsidP="0099583E">
      <w:r>
        <w:separator/>
      </w:r>
    </w:p>
  </w:footnote>
  <w:footnote w:type="continuationSeparator" w:id="0">
    <w:p w14:paraId="475E6AA5" w14:textId="77777777" w:rsidR="002508CC" w:rsidRPr="0000007A" w:rsidRDefault="002508C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09507C6"/>
    <w:multiLevelType w:val="hybridMultilevel"/>
    <w:tmpl w:val="6BD433F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59907082">
    <w:abstractNumId w:val="3"/>
  </w:num>
  <w:num w:numId="2" w16cid:durableId="617221330">
    <w:abstractNumId w:val="6"/>
  </w:num>
  <w:num w:numId="3" w16cid:durableId="1998265839">
    <w:abstractNumId w:val="5"/>
  </w:num>
  <w:num w:numId="4" w16cid:durableId="1977177529">
    <w:abstractNumId w:val="7"/>
  </w:num>
  <w:num w:numId="5" w16cid:durableId="905215956">
    <w:abstractNumId w:val="4"/>
  </w:num>
  <w:num w:numId="6" w16cid:durableId="1105228205">
    <w:abstractNumId w:val="0"/>
  </w:num>
  <w:num w:numId="7" w16cid:durableId="592324621">
    <w:abstractNumId w:val="1"/>
  </w:num>
  <w:num w:numId="8" w16cid:durableId="447117559">
    <w:abstractNumId w:val="10"/>
  </w:num>
  <w:num w:numId="9" w16cid:durableId="1589385761">
    <w:abstractNumId w:val="8"/>
  </w:num>
  <w:num w:numId="10" w16cid:durableId="660813307">
    <w:abstractNumId w:val="2"/>
  </w:num>
  <w:num w:numId="11" w16cid:durableId="373504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0E39"/>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4E87"/>
    <w:rsid w:val="002320EB"/>
    <w:rsid w:val="0023696A"/>
    <w:rsid w:val="002422CB"/>
    <w:rsid w:val="00245E23"/>
    <w:rsid w:val="00246BB9"/>
    <w:rsid w:val="002508CC"/>
    <w:rsid w:val="0025366D"/>
    <w:rsid w:val="0025366F"/>
    <w:rsid w:val="00256735"/>
    <w:rsid w:val="00257F9E"/>
    <w:rsid w:val="00262634"/>
    <w:rsid w:val="002650C5"/>
    <w:rsid w:val="00275984"/>
    <w:rsid w:val="00280EC9"/>
    <w:rsid w:val="00282BEE"/>
    <w:rsid w:val="002859CC"/>
    <w:rsid w:val="00291D08"/>
    <w:rsid w:val="00293482"/>
    <w:rsid w:val="002A1767"/>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0909"/>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12E"/>
    <w:rsid w:val="0054564B"/>
    <w:rsid w:val="00545A13"/>
    <w:rsid w:val="00546343"/>
    <w:rsid w:val="00546E3F"/>
    <w:rsid w:val="00555430"/>
    <w:rsid w:val="00557CD3"/>
    <w:rsid w:val="00560A5C"/>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E9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758"/>
    <w:rsid w:val="00686D62"/>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136"/>
    <w:rsid w:val="00737BC9"/>
    <w:rsid w:val="0074253C"/>
    <w:rsid w:val="007426E6"/>
    <w:rsid w:val="00751520"/>
    <w:rsid w:val="007640E3"/>
    <w:rsid w:val="00766889"/>
    <w:rsid w:val="00766A0D"/>
    <w:rsid w:val="00767F8C"/>
    <w:rsid w:val="00780B67"/>
    <w:rsid w:val="00781D07"/>
    <w:rsid w:val="007A62F8"/>
    <w:rsid w:val="007B1099"/>
    <w:rsid w:val="007B54A4"/>
    <w:rsid w:val="007C1C90"/>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6EB6"/>
    <w:rsid w:val="00877F10"/>
    <w:rsid w:val="00882091"/>
    <w:rsid w:val="00893E75"/>
    <w:rsid w:val="00895D0A"/>
    <w:rsid w:val="008B265C"/>
    <w:rsid w:val="008C2F62"/>
    <w:rsid w:val="008C4B1F"/>
    <w:rsid w:val="008C75AD"/>
    <w:rsid w:val="008D020E"/>
    <w:rsid w:val="008E5067"/>
    <w:rsid w:val="008F036B"/>
    <w:rsid w:val="008F113D"/>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1C03"/>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112D"/>
    <w:rsid w:val="00B11757"/>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5A3"/>
    <w:rsid w:val="00C1187E"/>
    <w:rsid w:val="00C11905"/>
    <w:rsid w:val="00C1438B"/>
    <w:rsid w:val="00C150D6"/>
    <w:rsid w:val="00C22886"/>
    <w:rsid w:val="00C25C8F"/>
    <w:rsid w:val="00C263C6"/>
    <w:rsid w:val="00C268B8"/>
    <w:rsid w:val="00C435C6"/>
    <w:rsid w:val="00C635B6"/>
    <w:rsid w:val="00C70DFC"/>
    <w:rsid w:val="00C82466"/>
    <w:rsid w:val="00C84097"/>
    <w:rsid w:val="00C97CC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5A3F"/>
    <w:rsid w:val="00E3111A"/>
    <w:rsid w:val="00E451EA"/>
    <w:rsid w:val="00E57F4B"/>
    <w:rsid w:val="00E63889"/>
    <w:rsid w:val="00E63A98"/>
    <w:rsid w:val="00E645E9"/>
    <w:rsid w:val="00E65596"/>
    <w:rsid w:val="00E66385"/>
    <w:rsid w:val="00E71C8D"/>
    <w:rsid w:val="00E72360"/>
    <w:rsid w:val="00E72A8E"/>
    <w:rsid w:val="00E91F9F"/>
    <w:rsid w:val="00E92BD8"/>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0AE4"/>
    <w:rsid w:val="00F52B15"/>
    <w:rsid w:val="00F573EA"/>
    <w:rsid w:val="00F57E9D"/>
    <w:rsid w:val="00F73CF2"/>
    <w:rsid w:val="00F80C14"/>
    <w:rsid w:val="00F954F3"/>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0090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2152">
      <w:bodyDiv w:val="1"/>
      <w:marLeft w:val="0"/>
      <w:marRight w:val="0"/>
      <w:marTop w:val="0"/>
      <w:marBottom w:val="0"/>
      <w:divBdr>
        <w:top w:val="none" w:sz="0" w:space="0" w:color="auto"/>
        <w:left w:val="none" w:sz="0" w:space="0" w:color="auto"/>
        <w:bottom w:val="none" w:sz="0" w:space="0" w:color="auto"/>
        <w:right w:val="none" w:sz="0" w:space="0" w:color="auto"/>
      </w:divBdr>
      <w:divsChild>
        <w:div w:id="1373848612">
          <w:marLeft w:val="0"/>
          <w:marRight w:val="0"/>
          <w:marTop w:val="0"/>
          <w:marBottom w:val="0"/>
          <w:divBdr>
            <w:top w:val="none" w:sz="0" w:space="0" w:color="auto"/>
            <w:left w:val="none" w:sz="0" w:space="0" w:color="auto"/>
            <w:bottom w:val="none" w:sz="0" w:space="0" w:color="auto"/>
            <w:right w:val="none" w:sz="0" w:space="0" w:color="auto"/>
          </w:divBdr>
        </w:div>
        <w:div w:id="821193245">
          <w:marLeft w:val="0"/>
          <w:marRight w:val="0"/>
          <w:marTop w:val="0"/>
          <w:marBottom w:val="0"/>
          <w:divBdr>
            <w:top w:val="none" w:sz="0" w:space="0" w:color="auto"/>
            <w:left w:val="none" w:sz="0" w:space="0" w:color="auto"/>
            <w:bottom w:val="none" w:sz="0" w:space="0" w:color="auto"/>
            <w:right w:val="none" w:sz="0" w:space="0" w:color="auto"/>
          </w:divBdr>
        </w:div>
        <w:div w:id="36124417">
          <w:marLeft w:val="0"/>
          <w:marRight w:val="0"/>
          <w:marTop w:val="0"/>
          <w:marBottom w:val="0"/>
          <w:divBdr>
            <w:top w:val="none" w:sz="0" w:space="0" w:color="auto"/>
            <w:left w:val="none" w:sz="0" w:space="0" w:color="auto"/>
            <w:bottom w:val="none" w:sz="0" w:space="0" w:color="auto"/>
            <w:right w:val="none" w:sz="0" w:space="0" w:color="auto"/>
          </w:divBdr>
        </w:div>
        <w:div w:id="785545360">
          <w:marLeft w:val="0"/>
          <w:marRight w:val="0"/>
          <w:marTop w:val="0"/>
          <w:marBottom w:val="0"/>
          <w:divBdr>
            <w:top w:val="none" w:sz="0" w:space="0" w:color="auto"/>
            <w:left w:val="none" w:sz="0" w:space="0" w:color="auto"/>
            <w:bottom w:val="none" w:sz="0" w:space="0" w:color="auto"/>
            <w:right w:val="none" w:sz="0" w:space="0" w:color="auto"/>
          </w:divBdr>
        </w:div>
        <w:div w:id="1706758856">
          <w:marLeft w:val="0"/>
          <w:marRight w:val="0"/>
          <w:marTop w:val="0"/>
          <w:marBottom w:val="0"/>
          <w:divBdr>
            <w:top w:val="none" w:sz="0" w:space="0" w:color="auto"/>
            <w:left w:val="none" w:sz="0" w:space="0" w:color="auto"/>
            <w:bottom w:val="none" w:sz="0" w:space="0" w:color="auto"/>
            <w:right w:val="none" w:sz="0" w:space="0" w:color="auto"/>
          </w:divBdr>
        </w:div>
        <w:div w:id="135220508">
          <w:marLeft w:val="0"/>
          <w:marRight w:val="0"/>
          <w:marTop w:val="0"/>
          <w:marBottom w:val="0"/>
          <w:divBdr>
            <w:top w:val="none" w:sz="0" w:space="0" w:color="auto"/>
            <w:left w:val="none" w:sz="0" w:space="0" w:color="auto"/>
            <w:bottom w:val="none" w:sz="0" w:space="0" w:color="auto"/>
            <w:right w:val="none" w:sz="0" w:space="0" w:color="auto"/>
          </w:divBdr>
        </w:div>
        <w:div w:id="1002195644">
          <w:marLeft w:val="0"/>
          <w:marRight w:val="0"/>
          <w:marTop w:val="0"/>
          <w:marBottom w:val="0"/>
          <w:divBdr>
            <w:top w:val="none" w:sz="0" w:space="0" w:color="auto"/>
            <w:left w:val="none" w:sz="0" w:space="0" w:color="auto"/>
            <w:bottom w:val="none" w:sz="0" w:space="0" w:color="auto"/>
            <w:right w:val="none" w:sz="0" w:space="0" w:color="auto"/>
          </w:divBdr>
        </w:div>
        <w:div w:id="608780540">
          <w:marLeft w:val="0"/>
          <w:marRight w:val="0"/>
          <w:marTop w:val="0"/>
          <w:marBottom w:val="0"/>
          <w:divBdr>
            <w:top w:val="none" w:sz="0" w:space="0" w:color="auto"/>
            <w:left w:val="none" w:sz="0" w:space="0" w:color="auto"/>
            <w:bottom w:val="none" w:sz="0" w:space="0" w:color="auto"/>
            <w:right w:val="none" w:sz="0" w:space="0" w:color="auto"/>
          </w:divBdr>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5413215">
      <w:bodyDiv w:val="1"/>
      <w:marLeft w:val="0"/>
      <w:marRight w:val="0"/>
      <w:marTop w:val="0"/>
      <w:marBottom w:val="0"/>
      <w:divBdr>
        <w:top w:val="none" w:sz="0" w:space="0" w:color="auto"/>
        <w:left w:val="none" w:sz="0" w:space="0" w:color="auto"/>
        <w:bottom w:val="none" w:sz="0" w:space="0" w:color="auto"/>
        <w:right w:val="none" w:sz="0" w:space="0" w:color="auto"/>
      </w:divBdr>
      <w:divsChild>
        <w:div w:id="1281179860">
          <w:marLeft w:val="0"/>
          <w:marRight w:val="0"/>
          <w:marTop w:val="0"/>
          <w:marBottom w:val="0"/>
          <w:divBdr>
            <w:top w:val="none" w:sz="0" w:space="0" w:color="auto"/>
            <w:left w:val="none" w:sz="0" w:space="0" w:color="auto"/>
            <w:bottom w:val="none" w:sz="0" w:space="0" w:color="auto"/>
            <w:right w:val="none" w:sz="0" w:space="0" w:color="auto"/>
          </w:divBdr>
        </w:div>
        <w:div w:id="749886599">
          <w:marLeft w:val="0"/>
          <w:marRight w:val="0"/>
          <w:marTop w:val="0"/>
          <w:marBottom w:val="0"/>
          <w:divBdr>
            <w:top w:val="none" w:sz="0" w:space="0" w:color="auto"/>
            <w:left w:val="none" w:sz="0" w:space="0" w:color="auto"/>
            <w:bottom w:val="none" w:sz="0" w:space="0" w:color="auto"/>
            <w:right w:val="none" w:sz="0" w:space="0" w:color="auto"/>
          </w:divBdr>
        </w:div>
        <w:div w:id="1014654897">
          <w:marLeft w:val="0"/>
          <w:marRight w:val="0"/>
          <w:marTop w:val="0"/>
          <w:marBottom w:val="0"/>
          <w:divBdr>
            <w:top w:val="none" w:sz="0" w:space="0" w:color="auto"/>
            <w:left w:val="none" w:sz="0" w:space="0" w:color="auto"/>
            <w:bottom w:val="none" w:sz="0" w:space="0" w:color="auto"/>
            <w:right w:val="none" w:sz="0" w:space="0" w:color="auto"/>
          </w:divBdr>
        </w:div>
        <w:div w:id="406880122">
          <w:marLeft w:val="0"/>
          <w:marRight w:val="0"/>
          <w:marTop w:val="0"/>
          <w:marBottom w:val="0"/>
          <w:divBdr>
            <w:top w:val="none" w:sz="0" w:space="0" w:color="auto"/>
            <w:left w:val="none" w:sz="0" w:space="0" w:color="auto"/>
            <w:bottom w:val="none" w:sz="0" w:space="0" w:color="auto"/>
            <w:right w:val="none" w:sz="0" w:space="0" w:color="auto"/>
          </w:divBdr>
        </w:div>
        <w:div w:id="286081029">
          <w:marLeft w:val="0"/>
          <w:marRight w:val="0"/>
          <w:marTop w:val="0"/>
          <w:marBottom w:val="0"/>
          <w:divBdr>
            <w:top w:val="none" w:sz="0" w:space="0" w:color="auto"/>
            <w:left w:val="none" w:sz="0" w:space="0" w:color="auto"/>
            <w:bottom w:val="none" w:sz="0" w:space="0" w:color="auto"/>
            <w:right w:val="none" w:sz="0" w:space="0" w:color="auto"/>
          </w:divBdr>
        </w:div>
        <w:div w:id="615479381">
          <w:marLeft w:val="0"/>
          <w:marRight w:val="0"/>
          <w:marTop w:val="0"/>
          <w:marBottom w:val="0"/>
          <w:divBdr>
            <w:top w:val="none" w:sz="0" w:space="0" w:color="auto"/>
            <w:left w:val="none" w:sz="0" w:space="0" w:color="auto"/>
            <w:bottom w:val="none" w:sz="0" w:space="0" w:color="auto"/>
            <w:right w:val="none" w:sz="0" w:space="0" w:color="auto"/>
          </w:divBdr>
        </w:div>
        <w:div w:id="2106226228">
          <w:marLeft w:val="0"/>
          <w:marRight w:val="0"/>
          <w:marTop w:val="0"/>
          <w:marBottom w:val="0"/>
          <w:divBdr>
            <w:top w:val="none" w:sz="0" w:space="0" w:color="auto"/>
            <w:left w:val="none" w:sz="0" w:space="0" w:color="auto"/>
            <w:bottom w:val="none" w:sz="0" w:space="0" w:color="auto"/>
            <w:right w:val="none" w:sz="0" w:space="0" w:color="auto"/>
          </w:divBdr>
        </w:div>
        <w:div w:id="1661420376">
          <w:marLeft w:val="0"/>
          <w:marRight w:val="0"/>
          <w:marTop w:val="0"/>
          <w:marBottom w:val="0"/>
          <w:divBdr>
            <w:top w:val="none" w:sz="0" w:space="0" w:color="auto"/>
            <w:left w:val="none" w:sz="0" w:space="0" w:color="auto"/>
            <w:bottom w:val="none" w:sz="0" w:space="0" w:color="auto"/>
            <w:right w:val="none" w:sz="0" w:space="0" w:color="auto"/>
          </w:divBdr>
        </w:div>
      </w:divsChild>
    </w:div>
    <w:div w:id="1128669005">
      <w:bodyDiv w:val="1"/>
      <w:marLeft w:val="0"/>
      <w:marRight w:val="0"/>
      <w:marTop w:val="0"/>
      <w:marBottom w:val="0"/>
      <w:divBdr>
        <w:top w:val="none" w:sz="0" w:space="0" w:color="auto"/>
        <w:left w:val="none" w:sz="0" w:space="0" w:color="auto"/>
        <w:bottom w:val="none" w:sz="0" w:space="0" w:color="auto"/>
        <w:right w:val="none" w:sz="0" w:space="0" w:color="auto"/>
      </w:divBdr>
      <w:divsChild>
        <w:div w:id="79907551">
          <w:marLeft w:val="0"/>
          <w:marRight w:val="0"/>
          <w:marTop w:val="0"/>
          <w:marBottom w:val="0"/>
          <w:divBdr>
            <w:top w:val="none" w:sz="0" w:space="0" w:color="auto"/>
            <w:left w:val="none" w:sz="0" w:space="0" w:color="auto"/>
            <w:bottom w:val="none" w:sz="0" w:space="0" w:color="auto"/>
            <w:right w:val="none" w:sz="0" w:space="0" w:color="auto"/>
          </w:divBdr>
        </w:div>
        <w:div w:id="1822036062">
          <w:marLeft w:val="0"/>
          <w:marRight w:val="0"/>
          <w:marTop w:val="0"/>
          <w:marBottom w:val="0"/>
          <w:divBdr>
            <w:top w:val="none" w:sz="0" w:space="0" w:color="auto"/>
            <w:left w:val="none" w:sz="0" w:space="0" w:color="auto"/>
            <w:bottom w:val="none" w:sz="0" w:space="0" w:color="auto"/>
            <w:right w:val="none" w:sz="0" w:space="0" w:color="auto"/>
          </w:divBdr>
        </w:div>
        <w:div w:id="1813595328">
          <w:marLeft w:val="0"/>
          <w:marRight w:val="0"/>
          <w:marTop w:val="0"/>
          <w:marBottom w:val="0"/>
          <w:divBdr>
            <w:top w:val="none" w:sz="0" w:space="0" w:color="auto"/>
            <w:left w:val="none" w:sz="0" w:space="0" w:color="auto"/>
            <w:bottom w:val="none" w:sz="0" w:space="0" w:color="auto"/>
            <w:right w:val="none" w:sz="0" w:space="0" w:color="auto"/>
          </w:divBdr>
        </w:div>
        <w:div w:id="408311042">
          <w:marLeft w:val="0"/>
          <w:marRight w:val="0"/>
          <w:marTop w:val="0"/>
          <w:marBottom w:val="0"/>
          <w:divBdr>
            <w:top w:val="none" w:sz="0" w:space="0" w:color="auto"/>
            <w:left w:val="none" w:sz="0" w:space="0" w:color="auto"/>
            <w:bottom w:val="none" w:sz="0" w:space="0" w:color="auto"/>
            <w:right w:val="none" w:sz="0" w:space="0" w:color="auto"/>
          </w:divBdr>
        </w:div>
        <w:div w:id="1031298109">
          <w:marLeft w:val="0"/>
          <w:marRight w:val="0"/>
          <w:marTop w:val="0"/>
          <w:marBottom w:val="0"/>
          <w:divBdr>
            <w:top w:val="none" w:sz="0" w:space="0" w:color="auto"/>
            <w:left w:val="none" w:sz="0" w:space="0" w:color="auto"/>
            <w:bottom w:val="none" w:sz="0" w:space="0" w:color="auto"/>
            <w:right w:val="none" w:sz="0" w:space="0" w:color="auto"/>
          </w:divBdr>
        </w:div>
        <w:div w:id="939140340">
          <w:marLeft w:val="0"/>
          <w:marRight w:val="0"/>
          <w:marTop w:val="0"/>
          <w:marBottom w:val="0"/>
          <w:divBdr>
            <w:top w:val="none" w:sz="0" w:space="0" w:color="auto"/>
            <w:left w:val="none" w:sz="0" w:space="0" w:color="auto"/>
            <w:bottom w:val="none" w:sz="0" w:space="0" w:color="auto"/>
            <w:right w:val="none" w:sz="0" w:space="0" w:color="auto"/>
          </w:divBdr>
        </w:div>
        <w:div w:id="1053574910">
          <w:marLeft w:val="0"/>
          <w:marRight w:val="0"/>
          <w:marTop w:val="0"/>
          <w:marBottom w:val="0"/>
          <w:divBdr>
            <w:top w:val="none" w:sz="0" w:space="0" w:color="auto"/>
            <w:left w:val="none" w:sz="0" w:space="0" w:color="auto"/>
            <w:bottom w:val="none" w:sz="0" w:space="0" w:color="auto"/>
            <w:right w:val="none" w:sz="0" w:space="0" w:color="auto"/>
          </w:divBdr>
        </w:div>
        <w:div w:id="246962791">
          <w:marLeft w:val="0"/>
          <w:marRight w:val="0"/>
          <w:marTop w:val="0"/>
          <w:marBottom w:val="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75050249">
      <w:bodyDiv w:val="1"/>
      <w:marLeft w:val="0"/>
      <w:marRight w:val="0"/>
      <w:marTop w:val="0"/>
      <w:marBottom w:val="0"/>
      <w:divBdr>
        <w:top w:val="none" w:sz="0" w:space="0" w:color="auto"/>
        <w:left w:val="none" w:sz="0" w:space="0" w:color="auto"/>
        <w:bottom w:val="none" w:sz="0" w:space="0" w:color="auto"/>
        <w:right w:val="none" w:sz="0" w:space="0" w:color="auto"/>
      </w:divBdr>
      <w:divsChild>
        <w:div w:id="949707452">
          <w:marLeft w:val="0"/>
          <w:marRight w:val="0"/>
          <w:marTop w:val="0"/>
          <w:marBottom w:val="0"/>
          <w:divBdr>
            <w:top w:val="none" w:sz="0" w:space="0" w:color="auto"/>
            <w:left w:val="none" w:sz="0" w:space="0" w:color="auto"/>
            <w:bottom w:val="none" w:sz="0" w:space="0" w:color="auto"/>
            <w:right w:val="none" w:sz="0" w:space="0" w:color="auto"/>
          </w:divBdr>
        </w:div>
        <w:div w:id="1789667044">
          <w:marLeft w:val="0"/>
          <w:marRight w:val="0"/>
          <w:marTop w:val="0"/>
          <w:marBottom w:val="0"/>
          <w:divBdr>
            <w:top w:val="none" w:sz="0" w:space="0" w:color="auto"/>
            <w:left w:val="none" w:sz="0" w:space="0" w:color="auto"/>
            <w:bottom w:val="none" w:sz="0" w:space="0" w:color="auto"/>
            <w:right w:val="none" w:sz="0" w:space="0" w:color="auto"/>
          </w:divBdr>
        </w:div>
        <w:div w:id="337777848">
          <w:marLeft w:val="0"/>
          <w:marRight w:val="0"/>
          <w:marTop w:val="0"/>
          <w:marBottom w:val="0"/>
          <w:divBdr>
            <w:top w:val="none" w:sz="0" w:space="0" w:color="auto"/>
            <w:left w:val="none" w:sz="0" w:space="0" w:color="auto"/>
            <w:bottom w:val="none" w:sz="0" w:space="0" w:color="auto"/>
            <w:right w:val="none" w:sz="0" w:space="0" w:color="auto"/>
          </w:divBdr>
        </w:div>
        <w:div w:id="1414745219">
          <w:marLeft w:val="0"/>
          <w:marRight w:val="0"/>
          <w:marTop w:val="0"/>
          <w:marBottom w:val="0"/>
          <w:divBdr>
            <w:top w:val="none" w:sz="0" w:space="0" w:color="auto"/>
            <w:left w:val="none" w:sz="0" w:space="0" w:color="auto"/>
            <w:bottom w:val="none" w:sz="0" w:space="0" w:color="auto"/>
            <w:right w:val="none" w:sz="0" w:space="0" w:color="auto"/>
          </w:divBdr>
        </w:div>
        <w:div w:id="1817913668">
          <w:marLeft w:val="0"/>
          <w:marRight w:val="0"/>
          <w:marTop w:val="0"/>
          <w:marBottom w:val="0"/>
          <w:divBdr>
            <w:top w:val="none" w:sz="0" w:space="0" w:color="auto"/>
            <w:left w:val="none" w:sz="0" w:space="0" w:color="auto"/>
            <w:bottom w:val="none" w:sz="0" w:space="0" w:color="auto"/>
            <w:right w:val="none" w:sz="0" w:space="0" w:color="auto"/>
          </w:divBdr>
        </w:div>
        <w:div w:id="829447061">
          <w:marLeft w:val="0"/>
          <w:marRight w:val="0"/>
          <w:marTop w:val="0"/>
          <w:marBottom w:val="0"/>
          <w:divBdr>
            <w:top w:val="none" w:sz="0" w:space="0" w:color="auto"/>
            <w:left w:val="none" w:sz="0" w:space="0" w:color="auto"/>
            <w:bottom w:val="none" w:sz="0" w:space="0" w:color="auto"/>
            <w:right w:val="none" w:sz="0" w:space="0" w:color="auto"/>
          </w:divBdr>
        </w:div>
        <w:div w:id="2043624032">
          <w:marLeft w:val="0"/>
          <w:marRight w:val="0"/>
          <w:marTop w:val="0"/>
          <w:marBottom w:val="0"/>
          <w:divBdr>
            <w:top w:val="none" w:sz="0" w:space="0" w:color="auto"/>
            <w:left w:val="none" w:sz="0" w:space="0" w:color="auto"/>
            <w:bottom w:val="none" w:sz="0" w:space="0" w:color="auto"/>
            <w:right w:val="none" w:sz="0" w:space="0" w:color="auto"/>
          </w:divBdr>
        </w:div>
        <w:div w:id="480390366">
          <w:marLeft w:val="0"/>
          <w:marRight w:val="0"/>
          <w:marTop w:val="0"/>
          <w:marBottom w:val="0"/>
          <w:divBdr>
            <w:top w:val="none" w:sz="0" w:space="0" w:color="auto"/>
            <w:left w:val="none" w:sz="0" w:space="0" w:color="auto"/>
            <w:bottom w:val="none" w:sz="0" w:space="0" w:color="auto"/>
            <w:right w:val="none" w:sz="0" w:space="0" w:color="auto"/>
          </w:divBdr>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2025-06-25T11:56:00Z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