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86A20" w14:paraId="1643A4CA" w14:textId="77777777" w:rsidTr="004847FF">
        <w:trPr>
          <w:trHeight w:val="450"/>
        </w:trPr>
        <w:tc>
          <w:tcPr>
            <w:tcW w:w="5000" w:type="pct"/>
            <w:gridSpan w:val="2"/>
            <w:tcBorders>
              <w:top w:val="nil"/>
              <w:left w:val="nil"/>
              <w:right w:val="nil"/>
            </w:tcBorders>
          </w:tcPr>
          <w:p w14:paraId="4C55E51F" w14:textId="77777777" w:rsidR="00602F7D" w:rsidRPr="00E86A20" w:rsidRDefault="00602F7D" w:rsidP="00F2643C">
            <w:pPr>
              <w:pStyle w:val="Heading2"/>
              <w:jc w:val="left"/>
              <w:rPr>
                <w:rFonts w:ascii="Arial" w:hAnsi="Arial" w:cs="Arial"/>
                <w:b w:val="0"/>
                <w:bCs w:val="0"/>
                <w:lang w:val="en-US"/>
              </w:rPr>
            </w:pPr>
          </w:p>
        </w:tc>
      </w:tr>
      <w:tr w:rsidR="0000007A" w:rsidRPr="00E86A20" w14:paraId="127EAD7E" w14:textId="77777777" w:rsidTr="00F33C84">
        <w:trPr>
          <w:trHeight w:val="413"/>
        </w:trPr>
        <w:tc>
          <w:tcPr>
            <w:tcW w:w="1234" w:type="pct"/>
          </w:tcPr>
          <w:p w14:paraId="3C159AA5" w14:textId="77777777" w:rsidR="0000007A" w:rsidRPr="00E86A20" w:rsidRDefault="00D27A79" w:rsidP="00696CAD">
            <w:pPr>
              <w:pStyle w:val="BodyText"/>
              <w:ind w:left="90"/>
              <w:jc w:val="left"/>
              <w:rPr>
                <w:rFonts w:ascii="Arial" w:hAnsi="Arial" w:cs="Arial"/>
                <w:bCs/>
                <w:sz w:val="20"/>
                <w:szCs w:val="20"/>
                <w:lang w:val="en-GB"/>
              </w:rPr>
            </w:pPr>
            <w:r w:rsidRPr="00E86A20">
              <w:rPr>
                <w:rFonts w:ascii="Arial" w:hAnsi="Arial" w:cs="Arial"/>
                <w:bCs/>
                <w:sz w:val="20"/>
                <w:szCs w:val="20"/>
                <w:lang w:val="en-GB"/>
              </w:rPr>
              <w:t xml:space="preserve">Book </w:t>
            </w:r>
            <w:r w:rsidR="0000007A" w:rsidRPr="00E86A20">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E87434B" w:rsidR="0000007A" w:rsidRPr="00E86A20" w:rsidRDefault="008C36F2" w:rsidP="00054BC4">
            <w:pPr>
              <w:pStyle w:val="NormalWeb"/>
              <w:rPr>
                <w:rFonts w:ascii="Arial" w:hAnsi="Arial" w:cs="Arial"/>
                <w:b/>
                <w:bCs/>
                <w:sz w:val="20"/>
                <w:szCs w:val="20"/>
                <w:u w:val="single"/>
              </w:rPr>
            </w:pPr>
            <w:hyperlink r:id="rId7" w:history="1">
              <w:r w:rsidRPr="00E86A20">
                <w:rPr>
                  <w:rStyle w:val="Hyperlink"/>
                  <w:rFonts w:ascii="Arial" w:hAnsi="Arial" w:cs="Arial"/>
                  <w:b/>
                  <w:bCs/>
                  <w:sz w:val="20"/>
                  <w:szCs w:val="20"/>
                </w:rPr>
                <w:t>New Ideas Concerning Arts and Social Studies</w:t>
              </w:r>
            </w:hyperlink>
          </w:p>
        </w:tc>
      </w:tr>
      <w:tr w:rsidR="0000007A" w:rsidRPr="00E86A20" w14:paraId="73C90375" w14:textId="77777777" w:rsidTr="002E7787">
        <w:trPr>
          <w:trHeight w:val="290"/>
        </w:trPr>
        <w:tc>
          <w:tcPr>
            <w:tcW w:w="1234" w:type="pct"/>
          </w:tcPr>
          <w:p w14:paraId="20D28135" w14:textId="77777777" w:rsidR="0000007A" w:rsidRPr="00E86A20" w:rsidRDefault="0000007A" w:rsidP="00696CAD">
            <w:pPr>
              <w:pStyle w:val="BodyText"/>
              <w:ind w:left="90"/>
              <w:jc w:val="left"/>
              <w:rPr>
                <w:rFonts w:ascii="Arial" w:hAnsi="Arial" w:cs="Arial"/>
                <w:bCs/>
                <w:sz w:val="20"/>
                <w:szCs w:val="20"/>
                <w:lang w:val="en-GB"/>
              </w:rPr>
            </w:pPr>
            <w:r w:rsidRPr="00E86A2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0ED90F33" w:rsidR="0000007A" w:rsidRPr="00E86A20" w:rsidRDefault="00E72A8E" w:rsidP="00F3669D">
            <w:pPr>
              <w:pStyle w:val="NormalWeb"/>
              <w:spacing w:before="0" w:beforeAutospacing="0" w:after="0" w:afterAutospacing="0"/>
              <w:rPr>
                <w:rFonts w:ascii="Arial" w:hAnsi="Arial" w:cs="Arial"/>
                <w:b/>
                <w:bCs/>
                <w:sz w:val="20"/>
                <w:szCs w:val="20"/>
                <w:highlight w:val="yellow"/>
                <w:lang w:val="en-GB"/>
              </w:rPr>
            </w:pPr>
            <w:r w:rsidRPr="00E86A20">
              <w:rPr>
                <w:rFonts w:ascii="Arial" w:hAnsi="Arial" w:cs="Arial"/>
                <w:b/>
                <w:bCs/>
                <w:sz w:val="20"/>
                <w:szCs w:val="20"/>
                <w:lang w:val="en-GB"/>
              </w:rPr>
              <w:t>Ms_BP</w:t>
            </w:r>
            <w:r w:rsidR="00FC432A" w:rsidRPr="00E86A20">
              <w:rPr>
                <w:rFonts w:ascii="Arial" w:hAnsi="Arial" w:cs="Arial"/>
                <w:b/>
                <w:bCs/>
                <w:sz w:val="20"/>
                <w:szCs w:val="20"/>
                <w:lang w:val="en-GB"/>
              </w:rPr>
              <w:t>R</w:t>
            </w:r>
            <w:r w:rsidRPr="00E86A20">
              <w:rPr>
                <w:rFonts w:ascii="Arial" w:hAnsi="Arial" w:cs="Arial"/>
                <w:b/>
                <w:bCs/>
                <w:sz w:val="20"/>
                <w:szCs w:val="20"/>
                <w:lang w:val="en-GB"/>
              </w:rPr>
              <w:t>_</w:t>
            </w:r>
            <w:r w:rsidR="0085120F" w:rsidRPr="00E86A20">
              <w:rPr>
                <w:rFonts w:ascii="Arial" w:hAnsi="Arial" w:cs="Arial"/>
                <w:b/>
                <w:bCs/>
                <w:sz w:val="20"/>
                <w:szCs w:val="20"/>
                <w:lang w:val="en-GB"/>
              </w:rPr>
              <w:t>5871</w:t>
            </w:r>
          </w:p>
        </w:tc>
      </w:tr>
      <w:tr w:rsidR="0000007A" w:rsidRPr="00E86A20" w14:paraId="05B60576" w14:textId="77777777" w:rsidTr="002109D6">
        <w:trPr>
          <w:trHeight w:val="331"/>
        </w:trPr>
        <w:tc>
          <w:tcPr>
            <w:tcW w:w="1234" w:type="pct"/>
          </w:tcPr>
          <w:p w14:paraId="0196A627" w14:textId="77777777" w:rsidR="0000007A" w:rsidRPr="00E86A20" w:rsidRDefault="0000007A" w:rsidP="00696CAD">
            <w:pPr>
              <w:pStyle w:val="BodyText"/>
              <w:ind w:left="90"/>
              <w:jc w:val="left"/>
              <w:rPr>
                <w:rFonts w:ascii="Arial" w:hAnsi="Arial" w:cs="Arial"/>
                <w:bCs/>
                <w:sz w:val="20"/>
                <w:szCs w:val="20"/>
                <w:lang w:val="en-GB"/>
              </w:rPr>
            </w:pPr>
            <w:r w:rsidRPr="00E86A2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A613615" w:rsidR="0000007A" w:rsidRPr="00E86A20" w:rsidRDefault="00F51005" w:rsidP="000450FC">
            <w:pPr>
              <w:pStyle w:val="NormalWeb"/>
              <w:spacing w:before="0" w:beforeAutospacing="0" w:after="0" w:afterAutospacing="0"/>
              <w:rPr>
                <w:rFonts w:ascii="Arial" w:hAnsi="Arial" w:cs="Arial"/>
                <w:b/>
                <w:sz w:val="20"/>
                <w:szCs w:val="20"/>
                <w:highlight w:val="yellow"/>
                <w:lang w:val="en-GB"/>
              </w:rPr>
            </w:pPr>
            <w:r w:rsidRPr="00E86A20">
              <w:rPr>
                <w:rFonts w:ascii="Arial" w:hAnsi="Arial" w:cs="Arial"/>
                <w:b/>
                <w:sz w:val="20"/>
                <w:szCs w:val="20"/>
                <w:lang w:val="en-GB"/>
              </w:rPr>
              <w:t>Bullying in Secondary Schools in Kenyan Knowledge and Interventional Measures</w:t>
            </w:r>
          </w:p>
        </w:tc>
      </w:tr>
      <w:tr w:rsidR="00CF0BBB" w:rsidRPr="00E86A20" w14:paraId="6D508B1C" w14:textId="77777777" w:rsidTr="002E7787">
        <w:trPr>
          <w:trHeight w:val="332"/>
        </w:trPr>
        <w:tc>
          <w:tcPr>
            <w:tcW w:w="1234" w:type="pct"/>
          </w:tcPr>
          <w:p w14:paraId="32FC28F7" w14:textId="77777777" w:rsidR="00CF0BBB" w:rsidRPr="00E86A20" w:rsidRDefault="00CF0BBB" w:rsidP="00696CAD">
            <w:pPr>
              <w:pStyle w:val="BodyText"/>
              <w:ind w:left="90"/>
              <w:jc w:val="left"/>
              <w:rPr>
                <w:rFonts w:ascii="Arial" w:hAnsi="Arial" w:cs="Arial"/>
                <w:bCs/>
                <w:sz w:val="20"/>
                <w:szCs w:val="20"/>
                <w:lang w:val="en-GB"/>
              </w:rPr>
            </w:pPr>
            <w:r w:rsidRPr="00E86A2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EB22CA2" w:rsidR="00CF0BBB" w:rsidRPr="00E86A20" w:rsidRDefault="0085120F" w:rsidP="000450FC">
            <w:pPr>
              <w:pStyle w:val="NormalWeb"/>
              <w:spacing w:before="0" w:beforeAutospacing="0" w:after="0" w:afterAutospacing="0"/>
              <w:rPr>
                <w:rFonts w:ascii="Arial" w:hAnsi="Arial" w:cs="Arial"/>
                <w:b/>
                <w:sz w:val="20"/>
                <w:szCs w:val="20"/>
                <w:lang w:val="en-GB"/>
              </w:rPr>
            </w:pPr>
            <w:r w:rsidRPr="00E86A20">
              <w:rPr>
                <w:rFonts w:ascii="Arial" w:hAnsi="Arial" w:cs="Arial"/>
                <w:b/>
                <w:sz w:val="20"/>
                <w:szCs w:val="20"/>
                <w:lang w:val="en-GB"/>
              </w:rPr>
              <w:t>Book Chapter</w:t>
            </w:r>
          </w:p>
        </w:tc>
      </w:tr>
    </w:tbl>
    <w:p w14:paraId="45F5983C" w14:textId="77777777" w:rsidR="00037D52" w:rsidRPr="00E86A20" w:rsidRDefault="00037D52" w:rsidP="0000007A">
      <w:pPr>
        <w:pStyle w:val="BodyText"/>
        <w:rPr>
          <w:rFonts w:ascii="Arial" w:hAnsi="Arial" w:cs="Arial"/>
          <w:b/>
          <w:bCs/>
          <w:sz w:val="20"/>
          <w:szCs w:val="20"/>
          <w:u w:val="single"/>
          <w:lang w:val="en-GB"/>
        </w:rPr>
      </w:pPr>
    </w:p>
    <w:p w14:paraId="5A743ECE" w14:textId="77777777" w:rsidR="00D27A79" w:rsidRPr="00E86A2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86A20" w14:paraId="71A94C1F" w14:textId="77777777" w:rsidTr="007222C8">
        <w:tc>
          <w:tcPr>
            <w:tcW w:w="5000" w:type="pct"/>
            <w:gridSpan w:val="3"/>
            <w:tcBorders>
              <w:top w:val="nil"/>
              <w:left w:val="nil"/>
              <w:right w:val="nil"/>
            </w:tcBorders>
            <w:noWrap/>
          </w:tcPr>
          <w:p w14:paraId="0BC15285" w14:textId="75BEB51F" w:rsidR="00F1171E" w:rsidRPr="00E86A20" w:rsidRDefault="00F1171E" w:rsidP="007222C8">
            <w:pPr>
              <w:pStyle w:val="Heading2"/>
              <w:jc w:val="left"/>
              <w:rPr>
                <w:rFonts w:ascii="Arial" w:hAnsi="Arial" w:cs="Arial"/>
                <w:lang w:val="en-GB"/>
              </w:rPr>
            </w:pPr>
            <w:r w:rsidRPr="00E86A20">
              <w:rPr>
                <w:rFonts w:ascii="Arial" w:hAnsi="Arial" w:cs="Arial"/>
                <w:highlight w:val="yellow"/>
                <w:lang w:val="en-GB"/>
              </w:rPr>
              <w:t>PART  1:</w:t>
            </w:r>
            <w:r w:rsidRPr="00E86A20">
              <w:rPr>
                <w:rFonts w:ascii="Arial" w:hAnsi="Arial" w:cs="Arial"/>
                <w:lang w:val="en-GB"/>
              </w:rPr>
              <w:t xml:space="preserve"> Comments</w:t>
            </w:r>
          </w:p>
          <w:p w14:paraId="1287753C" w14:textId="77777777" w:rsidR="00F1171E" w:rsidRPr="00E86A20" w:rsidRDefault="00F1171E" w:rsidP="007222C8">
            <w:pPr>
              <w:rPr>
                <w:rFonts w:ascii="Arial" w:hAnsi="Arial" w:cs="Arial"/>
                <w:sz w:val="20"/>
                <w:szCs w:val="20"/>
                <w:lang w:val="en-GB"/>
              </w:rPr>
            </w:pPr>
          </w:p>
        </w:tc>
      </w:tr>
      <w:tr w:rsidR="00F1171E" w:rsidRPr="00E86A20" w14:paraId="5EA12279" w14:textId="77777777" w:rsidTr="007222C8">
        <w:tc>
          <w:tcPr>
            <w:tcW w:w="1265" w:type="pct"/>
            <w:noWrap/>
          </w:tcPr>
          <w:p w14:paraId="7AE9682F" w14:textId="77777777" w:rsidR="00F1171E" w:rsidRPr="00E86A20" w:rsidRDefault="00F1171E" w:rsidP="007222C8">
            <w:pPr>
              <w:pStyle w:val="Heading2"/>
              <w:jc w:val="left"/>
              <w:rPr>
                <w:rFonts w:ascii="Arial" w:hAnsi="Arial" w:cs="Arial"/>
                <w:lang w:val="en-GB"/>
              </w:rPr>
            </w:pPr>
          </w:p>
        </w:tc>
        <w:tc>
          <w:tcPr>
            <w:tcW w:w="2212" w:type="pct"/>
          </w:tcPr>
          <w:p w14:paraId="5B8DBE06" w14:textId="77777777" w:rsidR="00F1171E" w:rsidRPr="00E86A20" w:rsidRDefault="00F1171E" w:rsidP="007222C8">
            <w:pPr>
              <w:pStyle w:val="Heading2"/>
              <w:jc w:val="left"/>
              <w:rPr>
                <w:rFonts w:ascii="Arial" w:hAnsi="Arial" w:cs="Arial"/>
                <w:lang w:val="en-GB"/>
              </w:rPr>
            </w:pPr>
            <w:r w:rsidRPr="00E86A20">
              <w:rPr>
                <w:rFonts w:ascii="Arial" w:hAnsi="Arial" w:cs="Arial"/>
                <w:lang w:val="en-GB"/>
              </w:rPr>
              <w:t>Reviewer’s comment</w:t>
            </w:r>
          </w:p>
          <w:p w14:paraId="693A9C4D" w14:textId="77777777" w:rsidR="00421DBF" w:rsidRPr="00E86A20" w:rsidRDefault="00421DBF" w:rsidP="00421DBF">
            <w:pPr>
              <w:rPr>
                <w:rFonts w:ascii="Arial" w:hAnsi="Arial" w:cs="Arial"/>
                <w:b/>
                <w:bCs/>
                <w:sz w:val="20"/>
                <w:szCs w:val="20"/>
              </w:rPr>
            </w:pPr>
            <w:r w:rsidRPr="00E86A2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86A20" w:rsidRDefault="00421DBF" w:rsidP="00421DBF">
            <w:pPr>
              <w:rPr>
                <w:rFonts w:ascii="Arial" w:hAnsi="Arial" w:cs="Arial"/>
                <w:sz w:val="20"/>
                <w:szCs w:val="20"/>
                <w:lang w:val="en-GB"/>
              </w:rPr>
            </w:pPr>
          </w:p>
        </w:tc>
        <w:tc>
          <w:tcPr>
            <w:tcW w:w="1523" w:type="pct"/>
          </w:tcPr>
          <w:p w14:paraId="57792C30" w14:textId="77777777" w:rsidR="00F1171E" w:rsidRPr="00E86A20" w:rsidRDefault="00F1171E" w:rsidP="007222C8">
            <w:pPr>
              <w:pStyle w:val="Heading2"/>
              <w:jc w:val="left"/>
              <w:rPr>
                <w:rFonts w:ascii="Arial" w:hAnsi="Arial" w:cs="Arial"/>
                <w:b w:val="0"/>
                <w:lang w:val="en-GB"/>
              </w:rPr>
            </w:pPr>
            <w:r w:rsidRPr="00E86A20">
              <w:rPr>
                <w:rFonts w:ascii="Arial" w:hAnsi="Arial" w:cs="Arial"/>
                <w:lang w:val="en-GB"/>
              </w:rPr>
              <w:t>Author’s Feedback</w:t>
            </w:r>
            <w:r w:rsidRPr="00E86A20">
              <w:rPr>
                <w:rFonts w:ascii="Arial" w:hAnsi="Arial" w:cs="Arial"/>
                <w:b w:val="0"/>
                <w:lang w:val="en-GB"/>
              </w:rPr>
              <w:t xml:space="preserve"> </w:t>
            </w:r>
            <w:r w:rsidRPr="00E86A20">
              <w:rPr>
                <w:rFonts w:ascii="Arial" w:hAnsi="Arial" w:cs="Arial"/>
                <w:b w:val="0"/>
                <w:i/>
                <w:lang w:val="en-GB"/>
              </w:rPr>
              <w:t>(Please correct the manuscript and highlight that part in the manuscript. It is mandatory that authors should write his/her feedback here)</w:t>
            </w:r>
          </w:p>
        </w:tc>
      </w:tr>
      <w:tr w:rsidR="00F1171E" w:rsidRPr="00E86A20" w14:paraId="5C0AB4EC" w14:textId="77777777" w:rsidTr="007222C8">
        <w:trPr>
          <w:trHeight w:val="1264"/>
        </w:trPr>
        <w:tc>
          <w:tcPr>
            <w:tcW w:w="1265" w:type="pct"/>
            <w:noWrap/>
          </w:tcPr>
          <w:p w14:paraId="66B47184" w14:textId="48030299" w:rsidR="00F1171E" w:rsidRPr="00E86A20" w:rsidRDefault="00F1171E" w:rsidP="007222C8">
            <w:pPr>
              <w:ind w:left="360"/>
              <w:rPr>
                <w:rFonts w:ascii="Arial" w:hAnsi="Arial" w:cs="Arial"/>
                <w:b/>
                <w:bCs/>
                <w:sz w:val="20"/>
                <w:szCs w:val="20"/>
                <w:lang w:val="en-GB"/>
              </w:rPr>
            </w:pPr>
            <w:r w:rsidRPr="00E86A2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86A20" w:rsidRDefault="00F1171E" w:rsidP="007222C8">
            <w:pPr>
              <w:ind w:left="360"/>
              <w:rPr>
                <w:rFonts w:ascii="Arial" w:eastAsia="MS Mincho" w:hAnsi="Arial" w:cs="Arial"/>
                <w:b/>
                <w:bCs/>
                <w:sz w:val="20"/>
                <w:szCs w:val="20"/>
                <w:lang w:val="en-GB"/>
              </w:rPr>
            </w:pPr>
          </w:p>
        </w:tc>
        <w:tc>
          <w:tcPr>
            <w:tcW w:w="2212" w:type="pct"/>
          </w:tcPr>
          <w:p w14:paraId="7DBC9196" w14:textId="18C33594" w:rsidR="00F1171E" w:rsidRPr="00E86A20" w:rsidRDefault="004F626C" w:rsidP="004F626C">
            <w:pPr>
              <w:jc w:val="both"/>
              <w:rPr>
                <w:rFonts w:ascii="Arial" w:hAnsi="Arial" w:cs="Arial"/>
                <w:bCs/>
                <w:sz w:val="20"/>
                <w:szCs w:val="20"/>
                <w:lang w:val="en-GB"/>
              </w:rPr>
            </w:pPr>
            <w:r w:rsidRPr="00E86A20">
              <w:rPr>
                <w:rFonts w:ascii="Arial" w:hAnsi="Arial" w:cs="Arial"/>
                <w:bCs/>
                <w:sz w:val="20"/>
                <w:szCs w:val="20"/>
                <w:lang w:val="en-GB"/>
              </w:rPr>
              <w:t>This manuscript has significant importance to the scientific community as it addresses the issue of bullying which is a “silent epidemic” in global educational institutions, including Kenya. Previous research has shown a lack of effective interventions, so this manuscript fills that gap by highlighting possible interventions that can restore dignity to victims and prevent bullying in the future. The manuscript also emphasizes a multifaceted approach to intervention and the importance for school administrators and policy makers to prioritize these efforts for equity and psychological satisfaction of all students.</w:t>
            </w:r>
          </w:p>
        </w:tc>
        <w:tc>
          <w:tcPr>
            <w:tcW w:w="1523" w:type="pct"/>
          </w:tcPr>
          <w:p w14:paraId="462A339C" w14:textId="77777777" w:rsidR="00F1171E" w:rsidRPr="00E86A20" w:rsidRDefault="00F1171E" w:rsidP="007222C8">
            <w:pPr>
              <w:pStyle w:val="Heading2"/>
              <w:jc w:val="left"/>
              <w:rPr>
                <w:rFonts w:ascii="Arial" w:hAnsi="Arial" w:cs="Arial"/>
                <w:b w:val="0"/>
                <w:lang w:val="en-GB"/>
              </w:rPr>
            </w:pPr>
          </w:p>
        </w:tc>
      </w:tr>
      <w:tr w:rsidR="00F1171E" w:rsidRPr="00E86A20" w14:paraId="0D8B5B2C" w14:textId="77777777" w:rsidTr="004F626C">
        <w:trPr>
          <w:trHeight w:val="712"/>
        </w:trPr>
        <w:tc>
          <w:tcPr>
            <w:tcW w:w="1265" w:type="pct"/>
            <w:noWrap/>
          </w:tcPr>
          <w:p w14:paraId="21CBA5FE" w14:textId="77777777" w:rsidR="00F1171E" w:rsidRPr="00E86A20" w:rsidRDefault="00F1171E" w:rsidP="007222C8">
            <w:pPr>
              <w:ind w:left="360"/>
              <w:rPr>
                <w:rFonts w:ascii="Arial" w:hAnsi="Arial" w:cs="Arial"/>
                <w:b/>
                <w:bCs/>
                <w:sz w:val="20"/>
                <w:szCs w:val="20"/>
                <w:lang w:val="en-GB"/>
              </w:rPr>
            </w:pPr>
            <w:r w:rsidRPr="00E86A20">
              <w:rPr>
                <w:rFonts w:ascii="Arial" w:hAnsi="Arial" w:cs="Arial"/>
                <w:b/>
                <w:bCs/>
                <w:sz w:val="20"/>
                <w:szCs w:val="20"/>
                <w:lang w:val="en-GB"/>
              </w:rPr>
              <w:t>Is the title of the article suitable?</w:t>
            </w:r>
          </w:p>
          <w:p w14:paraId="0275B919" w14:textId="498F2B3D" w:rsidR="00F1171E" w:rsidRPr="00E86A20" w:rsidRDefault="00F1171E" w:rsidP="004F626C">
            <w:pPr>
              <w:ind w:left="360"/>
              <w:rPr>
                <w:rFonts w:ascii="Arial" w:hAnsi="Arial" w:cs="Arial"/>
                <w:b/>
                <w:bCs/>
                <w:sz w:val="20"/>
                <w:szCs w:val="20"/>
                <w:lang w:val="en-GB"/>
              </w:rPr>
            </w:pPr>
            <w:r w:rsidRPr="00E86A20">
              <w:rPr>
                <w:rFonts w:ascii="Arial" w:hAnsi="Arial" w:cs="Arial"/>
                <w:b/>
                <w:bCs/>
                <w:sz w:val="20"/>
                <w:szCs w:val="20"/>
                <w:lang w:val="en-GB"/>
              </w:rPr>
              <w:t>(If not please suggest an alternative title)</w:t>
            </w:r>
          </w:p>
        </w:tc>
        <w:tc>
          <w:tcPr>
            <w:tcW w:w="2212" w:type="pct"/>
          </w:tcPr>
          <w:p w14:paraId="794AA9A7" w14:textId="63D81D63" w:rsidR="00F1171E" w:rsidRPr="00E86A20" w:rsidRDefault="004F626C" w:rsidP="004F626C">
            <w:pPr>
              <w:jc w:val="both"/>
              <w:rPr>
                <w:rFonts w:ascii="Arial" w:hAnsi="Arial" w:cs="Arial"/>
                <w:bCs/>
                <w:sz w:val="20"/>
                <w:szCs w:val="20"/>
                <w:lang w:val="en-GB"/>
              </w:rPr>
            </w:pPr>
            <w:r w:rsidRPr="00E86A20">
              <w:rPr>
                <w:rFonts w:ascii="Arial" w:hAnsi="Arial" w:cs="Arial"/>
                <w:bCs/>
                <w:sz w:val="20"/>
                <w:szCs w:val="20"/>
                <w:lang w:val="en-GB"/>
              </w:rPr>
              <w:t>The title “Bullying in Secondary Schools in Kenyan Knowledge and Interventional Measures” is quite appropriate. The title clearly identifies the topic (bullying), the geographical context (secondary schools in Kenya), and the two main aspects addressed (knowledge and intervention measures).</w:t>
            </w:r>
          </w:p>
        </w:tc>
        <w:tc>
          <w:tcPr>
            <w:tcW w:w="1523" w:type="pct"/>
          </w:tcPr>
          <w:p w14:paraId="405B6701" w14:textId="77777777" w:rsidR="00F1171E" w:rsidRPr="00E86A20" w:rsidRDefault="00F1171E" w:rsidP="007222C8">
            <w:pPr>
              <w:pStyle w:val="Heading2"/>
              <w:jc w:val="left"/>
              <w:rPr>
                <w:rFonts w:ascii="Arial" w:hAnsi="Arial" w:cs="Arial"/>
                <w:b w:val="0"/>
                <w:lang w:val="en-GB"/>
              </w:rPr>
            </w:pPr>
          </w:p>
        </w:tc>
      </w:tr>
      <w:tr w:rsidR="00F1171E" w:rsidRPr="00E86A20" w14:paraId="5604762A" w14:textId="77777777" w:rsidTr="007222C8">
        <w:trPr>
          <w:trHeight w:val="1262"/>
        </w:trPr>
        <w:tc>
          <w:tcPr>
            <w:tcW w:w="1265" w:type="pct"/>
            <w:noWrap/>
          </w:tcPr>
          <w:p w14:paraId="3635573D" w14:textId="77777777" w:rsidR="00F1171E" w:rsidRPr="00E86A20" w:rsidRDefault="00F1171E" w:rsidP="007222C8">
            <w:pPr>
              <w:pStyle w:val="Heading2"/>
              <w:ind w:left="360"/>
              <w:jc w:val="left"/>
              <w:rPr>
                <w:rFonts w:ascii="Arial" w:hAnsi="Arial" w:cs="Arial"/>
                <w:lang w:val="en-GB"/>
              </w:rPr>
            </w:pPr>
            <w:r w:rsidRPr="00E86A2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86A20" w:rsidRDefault="00F1171E" w:rsidP="007222C8">
            <w:pPr>
              <w:pStyle w:val="Heading2"/>
              <w:jc w:val="left"/>
              <w:rPr>
                <w:rFonts w:ascii="Arial" w:hAnsi="Arial" w:cs="Arial"/>
                <w:u w:val="single"/>
                <w:lang w:val="en-GB"/>
              </w:rPr>
            </w:pPr>
          </w:p>
        </w:tc>
        <w:tc>
          <w:tcPr>
            <w:tcW w:w="2212" w:type="pct"/>
          </w:tcPr>
          <w:p w14:paraId="0FB7E83A" w14:textId="2F952207" w:rsidR="00F1171E" w:rsidRPr="00E86A20" w:rsidRDefault="004F626C" w:rsidP="004F626C">
            <w:pPr>
              <w:jc w:val="both"/>
              <w:rPr>
                <w:rFonts w:ascii="Arial" w:hAnsi="Arial" w:cs="Arial"/>
                <w:b/>
                <w:bCs/>
                <w:sz w:val="20"/>
                <w:szCs w:val="20"/>
                <w:lang w:val="en-GB"/>
              </w:rPr>
            </w:pPr>
            <w:r w:rsidRPr="00E86A20">
              <w:rPr>
                <w:rFonts w:ascii="Arial" w:hAnsi="Arial" w:cs="Arial"/>
                <w:bCs/>
                <w:sz w:val="20"/>
                <w:szCs w:val="20"/>
                <w:lang w:val="en-GB"/>
              </w:rPr>
              <w:t>The abstract is quite comprehensive, covering the issues of bullying as a silent epidemic, vulnerable victims, the lack of effective interventions found previously, the chapter's focus on interventions, the multifaceted approach, and recommendations for policy makers. A brief addition of the theoretical framework used (Bronfenbrenner's Ecological System Theory) could have enriched the abstract, as this theory is an important foundation in the manuscript.</w:t>
            </w:r>
          </w:p>
        </w:tc>
        <w:tc>
          <w:tcPr>
            <w:tcW w:w="1523" w:type="pct"/>
          </w:tcPr>
          <w:p w14:paraId="1D54B730" w14:textId="77777777" w:rsidR="00F1171E" w:rsidRPr="00E86A20" w:rsidRDefault="00F1171E" w:rsidP="007222C8">
            <w:pPr>
              <w:pStyle w:val="Heading2"/>
              <w:jc w:val="left"/>
              <w:rPr>
                <w:rFonts w:ascii="Arial" w:hAnsi="Arial" w:cs="Arial"/>
                <w:b w:val="0"/>
                <w:lang w:val="en-GB"/>
              </w:rPr>
            </w:pPr>
          </w:p>
        </w:tc>
      </w:tr>
      <w:tr w:rsidR="00F1171E" w:rsidRPr="00E86A20" w14:paraId="2F579F54" w14:textId="77777777" w:rsidTr="007222C8">
        <w:trPr>
          <w:trHeight w:val="859"/>
        </w:trPr>
        <w:tc>
          <w:tcPr>
            <w:tcW w:w="1265" w:type="pct"/>
            <w:noWrap/>
          </w:tcPr>
          <w:p w14:paraId="04361F46" w14:textId="368783AB" w:rsidR="00F1171E" w:rsidRPr="00E86A20" w:rsidRDefault="00DC6FED" w:rsidP="007222C8">
            <w:pPr>
              <w:ind w:left="360"/>
              <w:rPr>
                <w:rFonts w:ascii="Arial" w:hAnsi="Arial" w:cs="Arial"/>
                <w:b/>
                <w:bCs/>
                <w:sz w:val="20"/>
                <w:szCs w:val="20"/>
                <w:u w:val="single"/>
                <w:lang w:val="en-GB"/>
              </w:rPr>
            </w:pPr>
            <w:r w:rsidRPr="00E86A20">
              <w:rPr>
                <w:rFonts w:ascii="Arial" w:hAnsi="Arial" w:cs="Arial"/>
                <w:b/>
                <w:bCs/>
                <w:sz w:val="20"/>
                <w:szCs w:val="20"/>
                <w:lang w:val="en-GB"/>
              </w:rPr>
              <w:t xml:space="preserve">Is the manuscript scientifically, correct? Please write here. </w:t>
            </w:r>
          </w:p>
        </w:tc>
        <w:tc>
          <w:tcPr>
            <w:tcW w:w="2212" w:type="pct"/>
          </w:tcPr>
          <w:p w14:paraId="2B5A7721" w14:textId="379A68B3" w:rsidR="00F1171E" w:rsidRPr="00E86A20" w:rsidRDefault="004F626C" w:rsidP="004F626C">
            <w:pPr>
              <w:jc w:val="both"/>
              <w:rPr>
                <w:rFonts w:ascii="Arial" w:hAnsi="Arial" w:cs="Arial"/>
                <w:b/>
                <w:bCs/>
                <w:sz w:val="20"/>
                <w:szCs w:val="20"/>
                <w:lang w:val="en-GB"/>
              </w:rPr>
            </w:pPr>
            <w:r w:rsidRPr="00E86A20">
              <w:rPr>
                <w:rFonts w:ascii="Arial" w:hAnsi="Arial" w:cs="Arial"/>
                <w:bCs/>
                <w:sz w:val="20"/>
                <w:szCs w:val="20"/>
                <w:lang w:val="en-GB"/>
              </w:rPr>
              <w:t>This manuscript is scientifically correct. The argumentation is supported by various relevant references and studies. Bronfenbrenner's Ecological Systems Theory is well explained as a framework to understand the factors associated with bullying. In addition, the proposed interventions (peer support, life education, psychological interventions, and socially supportive learning environments) have a theoretical basis and are supported by scientific literature.</w:t>
            </w:r>
          </w:p>
        </w:tc>
        <w:tc>
          <w:tcPr>
            <w:tcW w:w="1523" w:type="pct"/>
          </w:tcPr>
          <w:p w14:paraId="4898F764" w14:textId="77777777" w:rsidR="00F1171E" w:rsidRPr="00E86A20" w:rsidRDefault="00F1171E" w:rsidP="007222C8">
            <w:pPr>
              <w:pStyle w:val="Heading2"/>
              <w:jc w:val="left"/>
              <w:rPr>
                <w:rFonts w:ascii="Arial" w:hAnsi="Arial" w:cs="Arial"/>
                <w:b w:val="0"/>
                <w:lang w:val="en-GB"/>
              </w:rPr>
            </w:pPr>
          </w:p>
        </w:tc>
      </w:tr>
      <w:tr w:rsidR="00F1171E" w:rsidRPr="00E86A20" w14:paraId="73739464" w14:textId="77777777" w:rsidTr="007222C8">
        <w:trPr>
          <w:trHeight w:val="703"/>
        </w:trPr>
        <w:tc>
          <w:tcPr>
            <w:tcW w:w="1265" w:type="pct"/>
            <w:noWrap/>
          </w:tcPr>
          <w:p w14:paraId="09C25322" w14:textId="77777777" w:rsidR="00F1171E" w:rsidRPr="00E86A20" w:rsidRDefault="00F1171E" w:rsidP="007222C8">
            <w:pPr>
              <w:ind w:left="360"/>
              <w:rPr>
                <w:rFonts w:ascii="Arial" w:hAnsi="Arial" w:cs="Arial"/>
                <w:b/>
                <w:bCs/>
                <w:sz w:val="20"/>
                <w:szCs w:val="20"/>
                <w:lang w:val="en-GB"/>
              </w:rPr>
            </w:pPr>
            <w:r w:rsidRPr="00E86A2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86A20" w:rsidRDefault="00F1171E" w:rsidP="007222C8">
            <w:pPr>
              <w:ind w:left="360"/>
              <w:rPr>
                <w:rFonts w:ascii="Arial" w:hAnsi="Arial" w:cs="Arial"/>
                <w:b/>
                <w:bCs/>
                <w:sz w:val="20"/>
                <w:szCs w:val="20"/>
                <w:u w:val="single"/>
                <w:lang w:val="en-GB"/>
              </w:rPr>
            </w:pPr>
            <w:r w:rsidRPr="00E86A20">
              <w:rPr>
                <w:rFonts w:ascii="Arial" w:hAnsi="Arial" w:cs="Arial"/>
                <w:b/>
                <w:bCs/>
                <w:sz w:val="20"/>
                <w:szCs w:val="20"/>
                <w:u w:val="single"/>
                <w:lang w:val="en-GB"/>
              </w:rPr>
              <w:t>-</w:t>
            </w:r>
          </w:p>
        </w:tc>
        <w:tc>
          <w:tcPr>
            <w:tcW w:w="2212" w:type="pct"/>
          </w:tcPr>
          <w:p w14:paraId="24FE0567" w14:textId="6D9D4217" w:rsidR="00F1171E" w:rsidRPr="00E86A20" w:rsidRDefault="004F626C" w:rsidP="004F626C">
            <w:pPr>
              <w:jc w:val="both"/>
              <w:rPr>
                <w:rFonts w:ascii="Arial" w:hAnsi="Arial" w:cs="Arial"/>
                <w:b/>
                <w:bCs/>
                <w:sz w:val="20"/>
                <w:szCs w:val="20"/>
                <w:lang w:val="en-GB"/>
              </w:rPr>
            </w:pPr>
            <w:r w:rsidRPr="00E86A20">
              <w:rPr>
                <w:rFonts w:ascii="Arial" w:hAnsi="Arial" w:cs="Arial"/>
                <w:bCs/>
                <w:sz w:val="20"/>
                <w:szCs w:val="20"/>
                <w:lang w:val="en-GB"/>
              </w:rPr>
              <w:t xml:space="preserve">The references used are sufficient and up-to-date. Many references are from the 2020s (e.g., Gong, Jiang, &amp; </w:t>
            </w:r>
            <w:proofErr w:type="spellStart"/>
            <w:r w:rsidRPr="00E86A20">
              <w:rPr>
                <w:rFonts w:ascii="Arial" w:hAnsi="Arial" w:cs="Arial"/>
                <w:bCs/>
                <w:sz w:val="20"/>
                <w:szCs w:val="20"/>
                <w:lang w:val="en-GB"/>
              </w:rPr>
              <w:t>Mamutijiang</w:t>
            </w:r>
            <w:proofErr w:type="spellEnd"/>
            <w:r w:rsidRPr="00E86A20">
              <w:rPr>
                <w:rFonts w:ascii="Arial" w:hAnsi="Arial" w:cs="Arial"/>
                <w:bCs/>
                <w:sz w:val="20"/>
                <w:szCs w:val="20"/>
                <w:lang w:val="en-GB"/>
              </w:rPr>
              <w:t xml:space="preserve">, 2025; </w:t>
            </w:r>
            <w:proofErr w:type="spellStart"/>
            <w:r w:rsidRPr="00E86A20">
              <w:rPr>
                <w:rFonts w:ascii="Arial" w:hAnsi="Arial" w:cs="Arial"/>
                <w:bCs/>
                <w:sz w:val="20"/>
                <w:szCs w:val="20"/>
                <w:lang w:val="en-GB"/>
              </w:rPr>
              <w:t>Abregú</w:t>
            </w:r>
            <w:proofErr w:type="spellEnd"/>
            <w:r w:rsidRPr="00E86A20">
              <w:rPr>
                <w:rFonts w:ascii="Arial" w:hAnsi="Arial" w:cs="Arial"/>
                <w:bCs/>
                <w:sz w:val="20"/>
                <w:szCs w:val="20"/>
                <w:lang w:val="en-GB"/>
              </w:rPr>
              <w:t xml:space="preserve">-Crespo et al., 2024; Barros, 2024; </w:t>
            </w:r>
            <w:proofErr w:type="spellStart"/>
            <w:r w:rsidRPr="00E86A20">
              <w:rPr>
                <w:rFonts w:ascii="Arial" w:hAnsi="Arial" w:cs="Arial"/>
                <w:bCs/>
                <w:sz w:val="20"/>
                <w:szCs w:val="20"/>
                <w:lang w:val="en-GB"/>
              </w:rPr>
              <w:t>Yuhbaba</w:t>
            </w:r>
            <w:proofErr w:type="spellEnd"/>
            <w:r w:rsidRPr="00E86A20">
              <w:rPr>
                <w:rFonts w:ascii="Arial" w:hAnsi="Arial" w:cs="Arial"/>
                <w:bCs/>
                <w:sz w:val="20"/>
                <w:szCs w:val="20"/>
                <w:lang w:val="en-GB"/>
              </w:rPr>
              <w:t xml:space="preserve">, 2023; Armitage, 2021; Francis et al., 2022; Gaffney et al., 2021; Lin &amp; Shih, 2024; Romera et al., 2024; Hikmat et al., 2024; </w:t>
            </w:r>
            <w:proofErr w:type="spellStart"/>
            <w:r w:rsidRPr="00E86A20">
              <w:rPr>
                <w:rFonts w:ascii="Arial" w:hAnsi="Arial" w:cs="Arial"/>
                <w:bCs/>
                <w:sz w:val="20"/>
                <w:szCs w:val="20"/>
                <w:lang w:val="en-GB"/>
              </w:rPr>
              <w:t>Yuhbaba</w:t>
            </w:r>
            <w:proofErr w:type="spellEnd"/>
            <w:r w:rsidRPr="00E86A20">
              <w:rPr>
                <w:rFonts w:ascii="Arial" w:hAnsi="Arial" w:cs="Arial"/>
                <w:bCs/>
                <w:sz w:val="20"/>
                <w:szCs w:val="20"/>
                <w:lang w:val="en-GB"/>
              </w:rPr>
              <w:t xml:space="preserve"> et al., 2024; Seery et al., 2021). This shows that the authors have conducted an up-to-date literature review.</w:t>
            </w:r>
          </w:p>
        </w:tc>
        <w:tc>
          <w:tcPr>
            <w:tcW w:w="1523" w:type="pct"/>
          </w:tcPr>
          <w:p w14:paraId="40220055" w14:textId="77777777" w:rsidR="00F1171E" w:rsidRPr="00E86A20" w:rsidRDefault="00F1171E" w:rsidP="007222C8">
            <w:pPr>
              <w:pStyle w:val="Heading2"/>
              <w:jc w:val="left"/>
              <w:rPr>
                <w:rFonts w:ascii="Arial" w:hAnsi="Arial" w:cs="Arial"/>
                <w:b w:val="0"/>
                <w:lang w:val="en-GB"/>
              </w:rPr>
            </w:pPr>
          </w:p>
        </w:tc>
      </w:tr>
      <w:tr w:rsidR="00F1171E" w:rsidRPr="00E86A20" w14:paraId="73CC4A50" w14:textId="77777777" w:rsidTr="004F626C">
        <w:trPr>
          <w:trHeight w:val="1025"/>
        </w:trPr>
        <w:tc>
          <w:tcPr>
            <w:tcW w:w="1265" w:type="pct"/>
            <w:noWrap/>
          </w:tcPr>
          <w:p w14:paraId="029CE8D0" w14:textId="77777777" w:rsidR="00F1171E" w:rsidRPr="00E86A20" w:rsidRDefault="00F1171E" w:rsidP="007222C8">
            <w:pPr>
              <w:pStyle w:val="Heading2"/>
              <w:jc w:val="left"/>
              <w:rPr>
                <w:rFonts w:ascii="Arial" w:hAnsi="Arial" w:cs="Arial"/>
                <w:b w:val="0"/>
                <w:lang w:val="en-GB"/>
              </w:rPr>
            </w:pPr>
          </w:p>
          <w:p w14:paraId="589C16C7" w14:textId="77777777" w:rsidR="00F1171E" w:rsidRPr="00E86A20" w:rsidRDefault="00F1171E" w:rsidP="007222C8">
            <w:pPr>
              <w:pStyle w:val="Heading2"/>
              <w:ind w:left="360"/>
              <w:jc w:val="left"/>
              <w:rPr>
                <w:rFonts w:ascii="Arial" w:hAnsi="Arial" w:cs="Arial"/>
                <w:bCs w:val="0"/>
                <w:lang w:val="en-GB"/>
              </w:rPr>
            </w:pPr>
            <w:r w:rsidRPr="00E86A20">
              <w:rPr>
                <w:rFonts w:ascii="Arial" w:hAnsi="Arial" w:cs="Arial"/>
                <w:bCs w:val="0"/>
                <w:lang w:val="en-GB"/>
              </w:rPr>
              <w:t>Is the language/English quality of the article suitable for scholarly communications?</w:t>
            </w:r>
          </w:p>
          <w:p w14:paraId="7722B85E" w14:textId="77777777" w:rsidR="00F1171E" w:rsidRPr="00E86A20" w:rsidRDefault="00F1171E" w:rsidP="007222C8">
            <w:pPr>
              <w:rPr>
                <w:rFonts w:ascii="Arial" w:hAnsi="Arial" w:cs="Arial"/>
                <w:sz w:val="20"/>
                <w:szCs w:val="20"/>
                <w:lang w:val="en-GB"/>
              </w:rPr>
            </w:pPr>
          </w:p>
        </w:tc>
        <w:tc>
          <w:tcPr>
            <w:tcW w:w="2212" w:type="pct"/>
          </w:tcPr>
          <w:p w14:paraId="149A6CEF" w14:textId="389DA377" w:rsidR="00F1171E" w:rsidRPr="00E86A20" w:rsidRDefault="004F626C" w:rsidP="004F626C">
            <w:pPr>
              <w:jc w:val="both"/>
              <w:rPr>
                <w:rFonts w:ascii="Arial" w:hAnsi="Arial" w:cs="Arial"/>
                <w:sz w:val="20"/>
                <w:szCs w:val="20"/>
                <w:lang w:val="en-GB"/>
              </w:rPr>
            </w:pPr>
            <w:r w:rsidRPr="00E86A20">
              <w:rPr>
                <w:rFonts w:ascii="Arial" w:hAnsi="Arial" w:cs="Arial"/>
                <w:sz w:val="20"/>
                <w:szCs w:val="20"/>
                <w:lang w:val="en-GB"/>
              </w:rPr>
              <w:t>The quality of language/English is generally appropriate for scientific communication. There are a few sentences that could be improved for clarity or style, but overall, the message is well conveyed. It is recommended to do a thorough proofreading to improve grammar, word choice, and sentence structure to enhance the smoothness of the reading.</w:t>
            </w:r>
          </w:p>
        </w:tc>
        <w:tc>
          <w:tcPr>
            <w:tcW w:w="1523" w:type="pct"/>
          </w:tcPr>
          <w:p w14:paraId="0351CA58" w14:textId="77777777" w:rsidR="00F1171E" w:rsidRPr="00E86A20" w:rsidRDefault="00F1171E" w:rsidP="007222C8">
            <w:pPr>
              <w:rPr>
                <w:rFonts w:ascii="Arial" w:hAnsi="Arial" w:cs="Arial"/>
                <w:sz w:val="20"/>
                <w:szCs w:val="20"/>
                <w:lang w:val="en-GB"/>
              </w:rPr>
            </w:pPr>
          </w:p>
        </w:tc>
      </w:tr>
      <w:tr w:rsidR="00F1171E" w:rsidRPr="00E86A20" w14:paraId="20A16C0C" w14:textId="77777777" w:rsidTr="007222C8">
        <w:trPr>
          <w:trHeight w:val="1178"/>
        </w:trPr>
        <w:tc>
          <w:tcPr>
            <w:tcW w:w="1265" w:type="pct"/>
            <w:noWrap/>
          </w:tcPr>
          <w:p w14:paraId="7F4BCFAE" w14:textId="77777777" w:rsidR="00F1171E" w:rsidRPr="00E86A20" w:rsidRDefault="00F1171E" w:rsidP="007222C8">
            <w:pPr>
              <w:pStyle w:val="Heading2"/>
              <w:jc w:val="left"/>
              <w:rPr>
                <w:rFonts w:ascii="Arial" w:hAnsi="Arial" w:cs="Arial"/>
                <w:b w:val="0"/>
                <w:bCs w:val="0"/>
                <w:lang w:val="en-GB"/>
              </w:rPr>
            </w:pPr>
            <w:r w:rsidRPr="00E86A20">
              <w:rPr>
                <w:rFonts w:ascii="Arial" w:hAnsi="Arial" w:cs="Arial"/>
                <w:bCs w:val="0"/>
                <w:u w:val="single"/>
                <w:lang w:val="en-GB"/>
              </w:rPr>
              <w:t>Optional/General</w:t>
            </w:r>
            <w:r w:rsidRPr="00E86A20">
              <w:rPr>
                <w:rFonts w:ascii="Arial" w:hAnsi="Arial" w:cs="Arial"/>
                <w:bCs w:val="0"/>
                <w:lang w:val="en-GB"/>
              </w:rPr>
              <w:t xml:space="preserve"> </w:t>
            </w:r>
            <w:r w:rsidRPr="00E86A20">
              <w:rPr>
                <w:rFonts w:ascii="Arial" w:hAnsi="Arial" w:cs="Arial"/>
                <w:b w:val="0"/>
                <w:bCs w:val="0"/>
                <w:lang w:val="en-GB"/>
              </w:rPr>
              <w:t>comments</w:t>
            </w:r>
          </w:p>
          <w:p w14:paraId="1A6B3748" w14:textId="77777777" w:rsidR="00F1171E" w:rsidRPr="00E86A20" w:rsidRDefault="00F1171E" w:rsidP="007222C8">
            <w:pPr>
              <w:pStyle w:val="Heading2"/>
              <w:jc w:val="left"/>
              <w:rPr>
                <w:rFonts w:ascii="Arial" w:hAnsi="Arial" w:cs="Arial"/>
                <w:b w:val="0"/>
                <w:lang w:val="en-GB"/>
              </w:rPr>
            </w:pPr>
          </w:p>
        </w:tc>
        <w:tc>
          <w:tcPr>
            <w:tcW w:w="2212" w:type="pct"/>
          </w:tcPr>
          <w:p w14:paraId="041B297D" w14:textId="77777777" w:rsidR="00266B87" w:rsidRPr="00E86A20" w:rsidRDefault="00266B87" w:rsidP="00266B87">
            <w:pPr>
              <w:rPr>
                <w:rFonts w:ascii="Arial" w:hAnsi="Arial" w:cs="Arial"/>
                <w:b/>
                <w:sz w:val="20"/>
                <w:szCs w:val="20"/>
                <w:lang w:val="en-GB"/>
              </w:rPr>
            </w:pPr>
            <w:r w:rsidRPr="00E86A20">
              <w:rPr>
                <w:rFonts w:ascii="Arial" w:hAnsi="Arial" w:cs="Arial"/>
                <w:b/>
                <w:sz w:val="20"/>
                <w:szCs w:val="20"/>
                <w:lang w:val="en-GB"/>
              </w:rPr>
              <w:t>Recommended Improvements for Authors:</w:t>
            </w:r>
          </w:p>
          <w:p w14:paraId="21134534" w14:textId="77777777" w:rsidR="00266B87" w:rsidRPr="00E86A20" w:rsidRDefault="00266B87" w:rsidP="00266B87">
            <w:pPr>
              <w:rPr>
                <w:rFonts w:ascii="Arial" w:hAnsi="Arial" w:cs="Arial"/>
                <w:sz w:val="20"/>
                <w:szCs w:val="20"/>
                <w:lang w:val="en-GB"/>
              </w:rPr>
            </w:pPr>
          </w:p>
          <w:p w14:paraId="7B52967B" w14:textId="77777777" w:rsidR="00266B87" w:rsidRPr="00E86A20" w:rsidRDefault="00266B87" w:rsidP="00266B87">
            <w:pPr>
              <w:jc w:val="both"/>
              <w:rPr>
                <w:rFonts w:ascii="Arial" w:hAnsi="Arial" w:cs="Arial"/>
                <w:b/>
                <w:sz w:val="20"/>
                <w:szCs w:val="20"/>
                <w:lang w:val="en-GB"/>
              </w:rPr>
            </w:pPr>
            <w:r w:rsidRPr="00E86A20">
              <w:rPr>
                <w:rFonts w:ascii="Arial" w:hAnsi="Arial" w:cs="Arial"/>
                <w:b/>
                <w:sz w:val="20"/>
                <w:szCs w:val="20"/>
                <w:lang w:val="en-GB"/>
              </w:rPr>
              <w:t>Abstract</w:t>
            </w:r>
          </w:p>
          <w:p w14:paraId="2A63EE89" w14:textId="77777777" w:rsidR="00266B87" w:rsidRPr="00E86A20" w:rsidRDefault="00266B87" w:rsidP="00266B87">
            <w:pPr>
              <w:jc w:val="both"/>
              <w:rPr>
                <w:rFonts w:ascii="Arial" w:hAnsi="Arial" w:cs="Arial"/>
                <w:sz w:val="20"/>
                <w:szCs w:val="20"/>
                <w:lang w:val="en-GB"/>
              </w:rPr>
            </w:pPr>
            <w:r w:rsidRPr="00E86A20">
              <w:rPr>
                <w:rFonts w:ascii="Arial" w:hAnsi="Arial" w:cs="Arial"/>
                <w:sz w:val="20"/>
                <w:szCs w:val="20"/>
                <w:lang w:val="en-GB"/>
              </w:rPr>
              <w:t>Consider adding a short sentence or two regarding the theoretical framework used (Bronfenbrenner's Ecological System Theory) as this is an important part of the foundation of the manuscript.</w:t>
            </w:r>
          </w:p>
          <w:p w14:paraId="56C2CF5E" w14:textId="77777777" w:rsidR="00266B87" w:rsidRPr="00E86A20" w:rsidRDefault="00266B87" w:rsidP="00266B87">
            <w:pPr>
              <w:jc w:val="both"/>
              <w:rPr>
                <w:rFonts w:ascii="Arial" w:hAnsi="Arial" w:cs="Arial"/>
                <w:sz w:val="20"/>
                <w:szCs w:val="20"/>
                <w:lang w:val="en-GB"/>
              </w:rPr>
            </w:pPr>
          </w:p>
          <w:p w14:paraId="0A9A1B93" w14:textId="77777777" w:rsidR="00266B87" w:rsidRPr="00E86A20" w:rsidRDefault="00266B87" w:rsidP="00266B87">
            <w:pPr>
              <w:jc w:val="both"/>
              <w:rPr>
                <w:rFonts w:ascii="Arial" w:hAnsi="Arial" w:cs="Arial"/>
                <w:b/>
                <w:sz w:val="20"/>
                <w:szCs w:val="20"/>
                <w:lang w:val="en-GB"/>
              </w:rPr>
            </w:pPr>
            <w:r w:rsidRPr="00E86A20">
              <w:rPr>
                <w:rFonts w:ascii="Arial" w:hAnsi="Arial" w:cs="Arial"/>
                <w:b/>
                <w:sz w:val="20"/>
                <w:szCs w:val="20"/>
                <w:lang w:val="en-GB"/>
              </w:rPr>
              <w:t>Writing Style/Grammar</w:t>
            </w:r>
          </w:p>
          <w:p w14:paraId="55208262" w14:textId="77777777" w:rsidR="00266B87" w:rsidRPr="00E86A20" w:rsidRDefault="00266B87" w:rsidP="00266B87">
            <w:pPr>
              <w:jc w:val="both"/>
              <w:rPr>
                <w:rFonts w:ascii="Arial" w:hAnsi="Arial" w:cs="Arial"/>
                <w:sz w:val="20"/>
                <w:szCs w:val="20"/>
                <w:lang w:val="en-GB"/>
              </w:rPr>
            </w:pPr>
            <w:r w:rsidRPr="00E86A20">
              <w:rPr>
                <w:rFonts w:ascii="Arial" w:hAnsi="Arial" w:cs="Arial"/>
                <w:sz w:val="20"/>
                <w:szCs w:val="20"/>
                <w:lang w:val="en-GB"/>
              </w:rPr>
              <w:t>Conduct thorough proofreading to identify and correct minor grammatical errors, awkward word choices, or unclear sentence structure. For example, in the sentence “The learners who are being bullied may end up refusing to continue with their education, and others can easily commit suicide if they do not receive enough support and understanding from their parents or teachers”, it could be slightly simplified or refined.</w:t>
            </w:r>
          </w:p>
          <w:p w14:paraId="5B36DB57" w14:textId="77777777" w:rsidR="00266B87" w:rsidRPr="00E86A20" w:rsidRDefault="00266B87" w:rsidP="00266B87">
            <w:pPr>
              <w:jc w:val="both"/>
              <w:rPr>
                <w:rFonts w:ascii="Arial" w:hAnsi="Arial" w:cs="Arial"/>
                <w:sz w:val="20"/>
                <w:szCs w:val="20"/>
                <w:lang w:val="en-GB"/>
              </w:rPr>
            </w:pPr>
          </w:p>
          <w:p w14:paraId="62898E77" w14:textId="77777777" w:rsidR="00266B87" w:rsidRPr="00E86A20" w:rsidRDefault="00266B87" w:rsidP="00266B87">
            <w:pPr>
              <w:jc w:val="both"/>
              <w:rPr>
                <w:rFonts w:ascii="Arial" w:hAnsi="Arial" w:cs="Arial"/>
                <w:b/>
                <w:sz w:val="20"/>
                <w:szCs w:val="20"/>
                <w:lang w:val="en-GB"/>
              </w:rPr>
            </w:pPr>
            <w:r w:rsidRPr="00E86A20">
              <w:rPr>
                <w:rFonts w:ascii="Arial" w:hAnsi="Arial" w:cs="Arial"/>
                <w:b/>
                <w:sz w:val="20"/>
                <w:szCs w:val="20"/>
                <w:lang w:val="en-GB"/>
              </w:rPr>
              <w:t>Writing Consistency</w:t>
            </w:r>
          </w:p>
          <w:p w14:paraId="522B60B8" w14:textId="77777777" w:rsidR="00266B87" w:rsidRPr="00E86A20" w:rsidRDefault="00266B87" w:rsidP="00266B87">
            <w:pPr>
              <w:jc w:val="both"/>
              <w:rPr>
                <w:rFonts w:ascii="Arial" w:hAnsi="Arial" w:cs="Arial"/>
                <w:sz w:val="20"/>
                <w:szCs w:val="20"/>
                <w:lang w:val="en-GB"/>
              </w:rPr>
            </w:pPr>
            <w:r w:rsidRPr="00E86A20">
              <w:rPr>
                <w:rFonts w:ascii="Arial" w:hAnsi="Arial" w:cs="Arial"/>
                <w:sz w:val="20"/>
                <w:szCs w:val="20"/>
                <w:lang w:val="en-GB"/>
              </w:rPr>
              <w:t>Ensure consistency in the use of terms and formatting.</w:t>
            </w:r>
          </w:p>
          <w:p w14:paraId="652A457D" w14:textId="77777777" w:rsidR="00266B87" w:rsidRPr="00E86A20" w:rsidRDefault="00266B87" w:rsidP="00266B87">
            <w:pPr>
              <w:jc w:val="both"/>
              <w:rPr>
                <w:rFonts w:ascii="Arial" w:hAnsi="Arial" w:cs="Arial"/>
                <w:sz w:val="20"/>
                <w:szCs w:val="20"/>
                <w:lang w:val="en-GB"/>
              </w:rPr>
            </w:pPr>
          </w:p>
          <w:p w14:paraId="21B8B3AA" w14:textId="77777777" w:rsidR="00266B87" w:rsidRPr="00E86A20" w:rsidRDefault="00266B87" w:rsidP="00266B87">
            <w:pPr>
              <w:jc w:val="both"/>
              <w:rPr>
                <w:rFonts w:ascii="Arial" w:hAnsi="Arial" w:cs="Arial"/>
                <w:b/>
                <w:sz w:val="20"/>
                <w:szCs w:val="20"/>
                <w:lang w:val="en-GB"/>
              </w:rPr>
            </w:pPr>
            <w:r w:rsidRPr="00E86A20">
              <w:rPr>
                <w:rFonts w:ascii="Arial" w:hAnsi="Arial" w:cs="Arial"/>
                <w:b/>
                <w:sz w:val="20"/>
                <w:szCs w:val="20"/>
                <w:lang w:val="en-GB"/>
              </w:rPr>
              <w:t>Flow of Ideas</w:t>
            </w:r>
          </w:p>
          <w:p w14:paraId="45D13FC6" w14:textId="77777777" w:rsidR="00266B87" w:rsidRPr="00E86A20" w:rsidRDefault="00266B87" w:rsidP="00266B87">
            <w:pPr>
              <w:jc w:val="both"/>
              <w:rPr>
                <w:rFonts w:ascii="Arial" w:hAnsi="Arial" w:cs="Arial"/>
                <w:sz w:val="20"/>
                <w:szCs w:val="20"/>
                <w:lang w:val="en-GB"/>
              </w:rPr>
            </w:pPr>
            <w:r w:rsidRPr="00E86A20">
              <w:rPr>
                <w:rFonts w:ascii="Arial" w:hAnsi="Arial" w:cs="Arial"/>
                <w:sz w:val="20"/>
                <w:szCs w:val="20"/>
                <w:lang w:val="en-GB"/>
              </w:rPr>
              <w:t>Ensure smooth transitions between paragraphs and sections to improve readability.</w:t>
            </w:r>
          </w:p>
          <w:p w14:paraId="07885F8E" w14:textId="77777777" w:rsidR="00266B87" w:rsidRPr="00E86A20" w:rsidRDefault="00266B87" w:rsidP="00266B87">
            <w:pPr>
              <w:jc w:val="both"/>
              <w:rPr>
                <w:rFonts w:ascii="Arial" w:hAnsi="Arial" w:cs="Arial"/>
                <w:sz w:val="20"/>
                <w:szCs w:val="20"/>
                <w:lang w:val="en-GB"/>
              </w:rPr>
            </w:pPr>
          </w:p>
          <w:p w14:paraId="3B90224C" w14:textId="77777777" w:rsidR="00F1171E" w:rsidRPr="00E86A20" w:rsidRDefault="00266B87" w:rsidP="00266B87">
            <w:pPr>
              <w:jc w:val="both"/>
              <w:rPr>
                <w:rFonts w:ascii="Arial" w:hAnsi="Arial" w:cs="Arial"/>
                <w:sz w:val="20"/>
                <w:szCs w:val="20"/>
                <w:lang w:val="en-GB"/>
              </w:rPr>
            </w:pPr>
            <w:r w:rsidRPr="00E86A20">
              <w:rPr>
                <w:rFonts w:ascii="Arial" w:hAnsi="Arial" w:cs="Arial"/>
                <w:sz w:val="20"/>
                <w:szCs w:val="20"/>
                <w:lang w:val="en-GB"/>
              </w:rPr>
              <w:t>This manuscript has great potential to be a valuable resource for educators, school administrators, policy makers, and researchers interested in bullying prevention efforts. With the suggested improvements, its quality and impact will further increase</w:t>
            </w:r>
          </w:p>
          <w:p w14:paraId="154ABEF4" w14:textId="77777777" w:rsidR="000E2DE6" w:rsidRPr="00E86A20" w:rsidRDefault="000E2DE6" w:rsidP="00266B87">
            <w:pPr>
              <w:jc w:val="both"/>
              <w:rPr>
                <w:rFonts w:ascii="Arial" w:hAnsi="Arial" w:cs="Arial"/>
                <w:sz w:val="20"/>
                <w:szCs w:val="20"/>
                <w:lang w:val="en-GB"/>
              </w:rPr>
            </w:pPr>
          </w:p>
          <w:p w14:paraId="6F8C6430" w14:textId="77777777" w:rsidR="000E2DE6" w:rsidRPr="00E86A20" w:rsidRDefault="000E2DE6" w:rsidP="000E2DE6">
            <w:pPr>
              <w:pStyle w:val="NormalWeb"/>
              <w:rPr>
                <w:rFonts w:ascii="Arial" w:hAnsi="Arial" w:cs="Arial"/>
                <w:bCs/>
                <w:sz w:val="20"/>
                <w:szCs w:val="20"/>
                <w:lang w:val="en-GB"/>
              </w:rPr>
            </w:pPr>
            <w:r w:rsidRPr="00E86A20">
              <w:rPr>
                <w:rFonts w:ascii="Arial" w:hAnsi="Arial" w:cs="Arial"/>
                <w:bCs/>
                <w:sz w:val="20"/>
                <w:szCs w:val="20"/>
                <w:lang w:val="en-GB"/>
              </w:rPr>
              <w:t>This manuscript presents a solid analysis of bullying and proposes relevant interventions. It demonstrates a deep understanding of the problem and offers practical solutions. With some minor improvements to the writing style and perhaps a little expansion on the abstract, this manuscript would be an excellent contribution.</w:t>
            </w:r>
          </w:p>
          <w:p w14:paraId="15DFD0E8" w14:textId="23808A6A" w:rsidR="000E2DE6" w:rsidRPr="00E86A20" w:rsidRDefault="000E2DE6" w:rsidP="00266B87">
            <w:pPr>
              <w:jc w:val="both"/>
              <w:rPr>
                <w:rFonts w:ascii="Arial" w:hAnsi="Arial" w:cs="Arial"/>
                <w:sz w:val="20"/>
                <w:szCs w:val="20"/>
                <w:lang w:val="en-GB"/>
              </w:rPr>
            </w:pPr>
          </w:p>
        </w:tc>
        <w:tc>
          <w:tcPr>
            <w:tcW w:w="1523" w:type="pct"/>
          </w:tcPr>
          <w:p w14:paraId="465E098E" w14:textId="77777777" w:rsidR="00F1171E" w:rsidRPr="00E86A20" w:rsidRDefault="00F1171E" w:rsidP="007222C8">
            <w:pPr>
              <w:rPr>
                <w:rFonts w:ascii="Arial" w:hAnsi="Arial" w:cs="Arial"/>
                <w:sz w:val="20"/>
                <w:szCs w:val="20"/>
                <w:lang w:val="en-GB"/>
              </w:rPr>
            </w:pPr>
          </w:p>
        </w:tc>
      </w:tr>
    </w:tbl>
    <w:p w14:paraId="25069224" w14:textId="77777777" w:rsidR="00F1171E" w:rsidRPr="00E86A20" w:rsidRDefault="00F1171E" w:rsidP="00F1171E">
      <w:pPr>
        <w:pStyle w:val="BodyText"/>
        <w:rPr>
          <w:rFonts w:ascii="Arial" w:hAnsi="Arial" w:cs="Arial"/>
          <w:b/>
          <w:bCs/>
          <w:sz w:val="20"/>
          <w:szCs w:val="20"/>
          <w:u w:val="single"/>
          <w:lang w:val="en-GB"/>
        </w:rPr>
      </w:pPr>
    </w:p>
    <w:p w14:paraId="0821307F" w14:textId="77777777" w:rsidR="00F1171E" w:rsidRPr="00E86A20" w:rsidRDefault="00F1171E" w:rsidP="00F1171E">
      <w:pPr>
        <w:pStyle w:val="BodyText"/>
        <w:rPr>
          <w:rFonts w:ascii="Arial" w:hAnsi="Arial" w:cs="Arial"/>
          <w:b/>
          <w:bCs/>
          <w:sz w:val="20"/>
          <w:szCs w:val="20"/>
          <w:u w:val="single"/>
          <w:lang w:val="en-GB"/>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175"/>
        <w:gridCol w:w="8534"/>
        <w:gridCol w:w="6238"/>
      </w:tblGrid>
      <w:tr w:rsidR="00F1171E" w:rsidRPr="00E86A20" w14:paraId="6A4E1E29" w14:textId="77777777" w:rsidTr="004F626C">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86A20" w:rsidRDefault="00F1171E" w:rsidP="007222C8">
            <w:pPr>
              <w:pStyle w:val="NormalWeb"/>
              <w:spacing w:before="0" w:beforeAutospacing="0" w:after="0" w:afterAutospacing="0"/>
              <w:rPr>
                <w:rFonts w:ascii="Arial" w:hAnsi="Arial" w:cs="Arial"/>
                <w:b/>
                <w:sz w:val="20"/>
                <w:szCs w:val="20"/>
                <w:u w:val="single"/>
                <w:lang w:val="en-GB"/>
              </w:rPr>
            </w:pPr>
            <w:r w:rsidRPr="00E86A20">
              <w:rPr>
                <w:rFonts w:ascii="Arial" w:hAnsi="Arial" w:cs="Arial"/>
                <w:b/>
                <w:sz w:val="20"/>
                <w:szCs w:val="20"/>
                <w:highlight w:val="yellow"/>
                <w:u w:val="single"/>
                <w:lang w:val="en-GB"/>
              </w:rPr>
              <w:t>PART  2:</w:t>
            </w:r>
            <w:r w:rsidRPr="00E86A20">
              <w:rPr>
                <w:rFonts w:ascii="Arial" w:hAnsi="Arial" w:cs="Arial"/>
                <w:b/>
                <w:sz w:val="20"/>
                <w:szCs w:val="20"/>
                <w:u w:val="single"/>
                <w:lang w:val="en-GB"/>
              </w:rPr>
              <w:t xml:space="preserve"> </w:t>
            </w:r>
          </w:p>
          <w:p w14:paraId="5B767407" w14:textId="77777777" w:rsidR="00F1171E" w:rsidRPr="00E86A2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86A20" w14:paraId="5356501F" w14:textId="77777777" w:rsidTr="004F626C">
        <w:trPr>
          <w:trHeight w:val="605"/>
        </w:trPr>
        <w:tc>
          <w:tcPr>
            <w:tcW w:w="1474" w:type="pct"/>
            <w:shd w:val="clear" w:color="auto" w:fill="auto"/>
            <w:noWrap/>
            <w:tcMar>
              <w:top w:w="0" w:type="dxa"/>
              <w:left w:w="108" w:type="dxa"/>
              <w:bottom w:w="0" w:type="dxa"/>
              <w:right w:w="108" w:type="dxa"/>
            </w:tcMar>
            <w:vAlign w:val="center"/>
          </w:tcPr>
          <w:p w14:paraId="51E80121" w14:textId="77777777" w:rsidR="00F1171E" w:rsidRPr="00E86A20" w:rsidRDefault="00F1171E" w:rsidP="007222C8">
            <w:pPr>
              <w:pStyle w:val="NormalWeb"/>
              <w:spacing w:before="0" w:beforeAutospacing="0" w:after="0" w:afterAutospacing="0"/>
              <w:rPr>
                <w:rFonts w:ascii="Arial" w:hAnsi="Arial" w:cs="Arial"/>
                <w:sz w:val="20"/>
                <w:szCs w:val="20"/>
                <w:lang w:val="en-GB"/>
              </w:rPr>
            </w:pPr>
          </w:p>
        </w:tc>
        <w:tc>
          <w:tcPr>
            <w:tcW w:w="2037" w:type="pct"/>
            <w:shd w:val="clear" w:color="auto" w:fill="auto"/>
            <w:tcMar>
              <w:top w:w="0" w:type="dxa"/>
              <w:left w:w="108" w:type="dxa"/>
              <w:bottom w:w="0" w:type="dxa"/>
              <w:right w:w="108" w:type="dxa"/>
            </w:tcMar>
          </w:tcPr>
          <w:p w14:paraId="4C8040F4" w14:textId="77777777" w:rsidR="00F1171E" w:rsidRPr="00E86A20" w:rsidRDefault="00F1171E" w:rsidP="007222C8">
            <w:pPr>
              <w:pStyle w:val="Heading2"/>
              <w:jc w:val="left"/>
              <w:rPr>
                <w:rFonts w:ascii="Arial" w:hAnsi="Arial" w:cs="Arial"/>
                <w:lang w:val="en-GB"/>
              </w:rPr>
            </w:pPr>
            <w:r w:rsidRPr="00E86A20">
              <w:rPr>
                <w:rFonts w:ascii="Arial" w:hAnsi="Arial" w:cs="Arial"/>
                <w:lang w:val="en-GB"/>
              </w:rPr>
              <w:t>Reviewer’s comment</w:t>
            </w:r>
          </w:p>
        </w:tc>
        <w:tc>
          <w:tcPr>
            <w:tcW w:w="1489" w:type="pct"/>
            <w:shd w:val="clear" w:color="auto" w:fill="auto"/>
          </w:tcPr>
          <w:p w14:paraId="6F48B50B" w14:textId="77777777" w:rsidR="00F1171E" w:rsidRPr="00E86A20" w:rsidRDefault="00F1171E" w:rsidP="007222C8">
            <w:pPr>
              <w:pStyle w:val="Heading2"/>
              <w:jc w:val="left"/>
              <w:rPr>
                <w:rFonts w:ascii="Arial" w:hAnsi="Arial" w:cs="Arial"/>
                <w:b w:val="0"/>
                <w:lang w:val="en-GB"/>
              </w:rPr>
            </w:pPr>
            <w:r w:rsidRPr="00E86A20">
              <w:rPr>
                <w:rFonts w:ascii="Arial" w:hAnsi="Arial" w:cs="Arial"/>
                <w:lang w:val="en-GB"/>
              </w:rPr>
              <w:t>Author’s comment</w:t>
            </w:r>
            <w:r w:rsidRPr="00E86A20">
              <w:rPr>
                <w:rFonts w:ascii="Arial" w:hAnsi="Arial" w:cs="Arial"/>
                <w:b w:val="0"/>
                <w:lang w:val="en-GB"/>
              </w:rPr>
              <w:t xml:space="preserve"> </w:t>
            </w:r>
            <w:r w:rsidRPr="00E86A2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86A20" w14:paraId="3944C8A3" w14:textId="77777777" w:rsidTr="004F626C">
        <w:trPr>
          <w:trHeight w:val="519"/>
        </w:trPr>
        <w:tc>
          <w:tcPr>
            <w:tcW w:w="1474" w:type="pct"/>
            <w:shd w:val="clear" w:color="auto" w:fill="auto"/>
            <w:noWrap/>
            <w:tcMar>
              <w:top w:w="0" w:type="dxa"/>
              <w:left w:w="108" w:type="dxa"/>
              <w:bottom w:w="0" w:type="dxa"/>
              <w:right w:w="108" w:type="dxa"/>
            </w:tcMar>
            <w:vAlign w:val="center"/>
          </w:tcPr>
          <w:p w14:paraId="6034B476" w14:textId="09F75865" w:rsidR="00F1171E" w:rsidRPr="00E86A20" w:rsidRDefault="00F1171E" w:rsidP="007222C8">
            <w:pPr>
              <w:pStyle w:val="NormalWeb"/>
              <w:spacing w:before="0" w:beforeAutospacing="0" w:after="0" w:afterAutospacing="0"/>
              <w:rPr>
                <w:rFonts w:ascii="Arial" w:hAnsi="Arial" w:cs="Arial"/>
                <w:b/>
                <w:sz w:val="20"/>
                <w:szCs w:val="20"/>
                <w:lang w:val="en-GB"/>
              </w:rPr>
            </w:pPr>
            <w:r w:rsidRPr="00E86A20">
              <w:rPr>
                <w:rFonts w:ascii="Arial" w:hAnsi="Arial" w:cs="Arial"/>
                <w:b/>
                <w:sz w:val="20"/>
                <w:szCs w:val="20"/>
                <w:lang w:val="en-GB"/>
              </w:rPr>
              <w:t xml:space="preserve">Are there ethical issues in this manuscript? </w:t>
            </w:r>
          </w:p>
        </w:tc>
        <w:tc>
          <w:tcPr>
            <w:tcW w:w="2037" w:type="pct"/>
            <w:shd w:val="clear" w:color="auto" w:fill="auto"/>
            <w:tcMar>
              <w:top w:w="0" w:type="dxa"/>
              <w:left w:w="108" w:type="dxa"/>
              <w:bottom w:w="0" w:type="dxa"/>
              <w:right w:w="108" w:type="dxa"/>
            </w:tcMar>
            <w:vAlign w:val="center"/>
          </w:tcPr>
          <w:p w14:paraId="7B654B67" w14:textId="6BA0BAFC" w:rsidR="00F1171E" w:rsidRPr="00E86A20" w:rsidRDefault="00F1171E" w:rsidP="007222C8">
            <w:pPr>
              <w:pStyle w:val="NormalWeb"/>
              <w:spacing w:before="0" w:beforeAutospacing="0" w:after="0" w:afterAutospacing="0"/>
              <w:rPr>
                <w:rFonts w:ascii="Arial" w:hAnsi="Arial" w:cs="Arial"/>
                <w:sz w:val="20"/>
                <w:szCs w:val="20"/>
                <w:lang w:val="en-GB"/>
              </w:rPr>
            </w:pPr>
          </w:p>
        </w:tc>
        <w:tc>
          <w:tcPr>
            <w:tcW w:w="1489" w:type="pct"/>
            <w:shd w:val="clear" w:color="auto" w:fill="auto"/>
            <w:vAlign w:val="center"/>
          </w:tcPr>
          <w:p w14:paraId="4780A682" w14:textId="77777777" w:rsidR="00F1171E" w:rsidRPr="00E86A20" w:rsidRDefault="00F1171E" w:rsidP="007222C8">
            <w:pPr>
              <w:rPr>
                <w:rFonts w:ascii="Arial" w:eastAsia="Arial Unicode MS" w:hAnsi="Arial" w:cs="Arial"/>
                <w:sz w:val="20"/>
                <w:szCs w:val="20"/>
                <w:lang w:val="en-GB"/>
              </w:rPr>
            </w:pPr>
          </w:p>
          <w:p w14:paraId="2D80979A" w14:textId="77777777" w:rsidR="00F1171E" w:rsidRPr="00E86A2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AD556A2" w14:textId="77777777" w:rsidR="00E86A20" w:rsidRPr="00F33EA5" w:rsidRDefault="00E86A20" w:rsidP="00E86A20">
      <w:pPr>
        <w:pStyle w:val="Affiliation"/>
        <w:spacing w:after="0" w:line="240" w:lineRule="auto"/>
        <w:jc w:val="left"/>
        <w:rPr>
          <w:rFonts w:ascii="Arial" w:hAnsi="Arial" w:cs="Arial"/>
          <w:b/>
          <w:u w:val="single"/>
        </w:rPr>
      </w:pPr>
      <w:r w:rsidRPr="00F33EA5">
        <w:rPr>
          <w:rFonts w:ascii="Arial" w:hAnsi="Arial" w:cs="Arial"/>
          <w:b/>
          <w:u w:val="single"/>
        </w:rPr>
        <w:t>Reviewer details:</w:t>
      </w:r>
    </w:p>
    <w:p w14:paraId="75695060" w14:textId="77777777" w:rsidR="00E86A20" w:rsidRPr="00F33EA5" w:rsidRDefault="00E86A20" w:rsidP="00E86A20">
      <w:pPr>
        <w:pStyle w:val="Affiliation"/>
        <w:spacing w:after="0" w:line="240" w:lineRule="auto"/>
        <w:jc w:val="left"/>
        <w:rPr>
          <w:rFonts w:ascii="Arial" w:hAnsi="Arial" w:cs="Arial"/>
          <w:b/>
        </w:rPr>
      </w:pPr>
      <w:r w:rsidRPr="00F33EA5">
        <w:rPr>
          <w:rFonts w:ascii="Arial" w:hAnsi="Arial" w:cs="Arial"/>
          <w:b/>
          <w:color w:val="000000"/>
          <w:lang w:val="nl-BE"/>
        </w:rPr>
        <w:t xml:space="preserve">Hengki Yandri, </w:t>
      </w:r>
      <w:r w:rsidRPr="00F33EA5">
        <w:rPr>
          <w:rFonts w:ascii="Arial" w:hAnsi="Arial" w:cs="Arial"/>
          <w:b/>
          <w:color w:val="000000"/>
        </w:rPr>
        <w:t>Indonesia</w:t>
      </w:r>
    </w:p>
    <w:p w14:paraId="628D62C0" w14:textId="77777777" w:rsidR="00E86A20" w:rsidRPr="00E86A20" w:rsidRDefault="00E86A20">
      <w:pPr>
        <w:rPr>
          <w:rFonts w:ascii="Arial" w:hAnsi="Arial" w:cs="Arial"/>
          <w:b/>
          <w:sz w:val="20"/>
          <w:szCs w:val="20"/>
          <w:lang w:val="en-GB"/>
        </w:rPr>
      </w:pPr>
    </w:p>
    <w:sectPr w:rsidR="00E86A20" w:rsidRPr="00E86A2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1661" w14:textId="77777777" w:rsidR="00BC5DAC" w:rsidRPr="0000007A" w:rsidRDefault="00BC5DAC" w:rsidP="0099583E">
      <w:r>
        <w:separator/>
      </w:r>
    </w:p>
  </w:endnote>
  <w:endnote w:type="continuationSeparator" w:id="0">
    <w:p w14:paraId="2E580E25" w14:textId="77777777" w:rsidR="00BC5DAC" w:rsidRPr="0000007A" w:rsidRDefault="00BC5DA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D700" w14:textId="77777777" w:rsidR="00BC5DAC" w:rsidRPr="0000007A" w:rsidRDefault="00BC5DAC" w:rsidP="0099583E">
      <w:r>
        <w:separator/>
      </w:r>
    </w:p>
  </w:footnote>
  <w:footnote w:type="continuationSeparator" w:id="0">
    <w:p w14:paraId="6DC91CB4" w14:textId="77777777" w:rsidR="00BC5DAC" w:rsidRPr="0000007A" w:rsidRDefault="00BC5DA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1023934">
    <w:abstractNumId w:val="3"/>
  </w:num>
  <w:num w:numId="2" w16cid:durableId="450785308">
    <w:abstractNumId w:val="6"/>
  </w:num>
  <w:num w:numId="3" w16cid:durableId="494417927">
    <w:abstractNumId w:val="5"/>
  </w:num>
  <w:num w:numId="4" w16cid:durableId="1395932661">
    <w:abstractNumId w:val="7"/>
  </w:num>
  <w:num w:numId="5" w16cid:durableId="802846359">
    <w:abstractNumId w:val="4"/>
  </w:num>
  <w:num w:numId="6" w16cid:durableId="68695776">
    <w:abstractNumId w:val="0"/>
  </w:num>
  <w:num w:numId="7" w16cid:durableId="438716627">
    <w:abstractNumId w:val="1"/>
  </w:num>
  <w:num w:numId="8" w16cid:durableId="63913574">
    <w:abstractNumId w:val="9"/>
  </w:num>
  <w:num w:numId="9" w16cid:durableId="1178544559">
    <w:abstractNumId w:val="8"/>
  </w:num>
  <w:num w:numId="10" w16cid:durableId="2080596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BD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DE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B87"/>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39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26C"/>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5C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120F"/>
    <w:rsid w:val="0085546D"/>
    <w:rsid w:val="0086369B"/>
    <w:rsid w:val="00867E37"/>
    <w:rsid w:val="0087201B"/>
    <w:rsid w:val="00877F10"/>
    <w:rsid w:val="00882091"/>
    <w:rsid w:val="00893E75"/>
    <w:rsid w:val="00895D0A"/>
    <w:rsid w:val="008B265C"/>
    <w:rsid w:val="008C2F62"/>
    <w:rsid w:val="008C36F2"/>
    <w:rsid w:val="008C4B1F"/>
    <w:rsid w:val="008C68AB"/>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F3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27A"/>
    <w:rsid w:val="00B562D2"/>
    <w:rsid w:val="00B62087"/>
    <w:rsid w:val="00B62F41"/>
    <w:rsid w:val="00B63782"/>
    <w:rsid w:val="00B66599"/>
    <w:rsid w:val="00B760E1"/>
    <w:rsid w:val="00B82FFC"/>
    <w:rsid w:val="00BA1AB3"/>
    <w:rsid w:val="00BA55B7"/>
    <w:rsid w:val="00BA6420"/>
    <w:rsid w:val="00BA6421"/>
    <w:rsid w:val="00BB21AB"/>
    <w:rsid w:val="00BB4FEC"/>
    <w:rsid w:val="00BC402F"/>
    <w:rsid w:val="00BC5DAC"/>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19E"/>
    <w:rsid w:val="00C635B6"/>
    <w:rsid w:val="00C70DFC"/>
    <w:rsid w:val="00C82466"/>
    <w:rsid w:val="00C84097"/>
    <w:rsid w:val="00C97E17"/>
    <w:rsid w:val="00CA4B20"/>
    <w:rsid w:val="00CA7853"/>
    <w:rsid w:val="00CB090F"/>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0D2A"/>
    <w:rsid w:val="00E3111A"/>
    <w:rsid w:val="00E451EA"/>
    <w:rsid w:val="00E57F4B"/>
    <w:rsid w:val="00E63889"/>
    <w:rsid w:val="00E63A98"/>
    <w:rsid w:val="00E645E9"/>
    <w:rsid w:val="00E65596"/>
    <w:rsid w:val="00E66385"/>
    <w:rsid w:val="00E71C8D"/>
    <w:rsid w:val="00E72360"/>
    <w:rsid w:val="00E72A8E"/>
    <w:rsid w:val="00E86A20"/>
    <w:rsid w:val="00E9533D"/>
    <w:rsid w:val="00E967A5"/>
    <w:rsid w:val="00E972A7"/>
    <w:rsid w:val="00EA2839"/>
    <w:rsid w:val="00EB3E91"/>
    <w:rsid w:val="00EB6E15"/>
    <w:rsid w:val="00EC6894"/>
    <w:rsid w:val="00ED6B12"/>
    <w:rsid w:val="00ED7400"/>
    <w:rsid w:val="00EF326D"/>
    <w:rsid w:val="00EF53FE"/>
    <w:rsid w:val="00F1171E"/>
    <w:rsid w:val="00F13071"/>
    <w:rsid w:val="00F13BEF"/>
    <w:rsid w:val="00F15925"/>
    <w:rsid w:val="00F2643C"/>
    <w:rsid w:val="00F32717"/>
    <w:rsid w:val="00F3295A"/>
    <w:rsid w:val="00F32A9A"/>
    <w:rsid w:val="00F33C84"/>
    <w:rsid w:val="00F3669D"/>
    <w:rsid w:val="00F405F8"/>
    <w:rsid w:val="00F4700F"/>
    <w:rsid w:val="00F51005"/>
    <w:rsid w:val="00F52B15"/>
    <w:rsid w:val="00F573EA"/>
    <w:rsid w:val="00F57E9D"/>
    <w:rsid w:val="00F73CF2"/>
    <w:rsid w:val="00F80C14"/>
    <w:rsid w:val="00F96F54"/>
    <w:rsid w:val="00F978B8"/>
    <w:rsid w:val="00FA46A2"/>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C97E17"/>
    <w:rPr>
      <w:color w:val="605E5C"/>
      <w:shd w:val="clear" w:color="auto" w:fill="E1DFDD"/>
    </w:rPr>
  </w:style>
  <w:style w:type="paragraph" w:customStyle="1" w:styleId="Affiliation">
    <w:name w:val="Affiliation"/>
    <w:basedOn w:val="Normal"/>
    <w:rsid w:val="00E86A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