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635F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35F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35F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635F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DDEFD9" w:rsidR="0000007A" w:rsidRPr="004635FA" w:rsidRDefault="002D69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4635F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635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4A8DAA" w:rsidR="0000007A" w:rsidRPr="004635F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026A4"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5887.12</w:t>
            </w:r>
          </w:p>
        </w:tc>
      </w:tr>
      <w:tr w:rsidR="0000007A" w:rsidRPr="004635F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635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C846CB" w:rsidR="0000007A" w:rsidRPr="004635FA" w:rsidRDefault="00B91B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35FA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Artificial Intelligence on College Students’ Learning Strategies, Information Literacy and English Proficiency: A Study in China</w:t>
            </w:r>
          </w:p>
        </w:tc>
      </w:tr>
      <w:tr w:rsidR="00CF0BBB" w:rsidRPr="004635F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635F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F3E378" w:rsidR="00CF0BBB" w:rsidRPr="004635FA" w:rsidRDefault="000026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35F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635F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635F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35F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35F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35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35F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35F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635F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635F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35FA">
              <w:rPr>
                <w:rFonts w:ascii="Arial" w:hAnsi="Arial" w:cs="Arial"/>
                <w:lang w:val="en-GB"/>
              </w:rPr>
              <w:t>Author’s Feedback</w:t>
            </w:r>
            <w:r w:rsidRPr="004635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35F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635F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635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635F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151D02" w14:textId="77777777" w:rsidR="00F1171E" w:rsidRPr="004635FA" w:rsidRDefault="001A64E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Impact of AI on Learning Strategies</w:t>
            </w:r>
          </w:p>
          <w:p w14:paraId="3276F78B" w14:textId="77777777" w:rsidR="001A64E5" w:rsidRPr="004635FA" w:rsidRDefault="004F695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List of AI tools</w:t>
            </w:r>
          </w:p>
          <w:p w14:paraId="5343CAA8" w14:textId="77777777" w:rsidR="00AF26FF" w:rsidRPr="004635FA" w:rsidRDefault="004F695C" w:rsidP="007222C8">
            <w:pPr>
              <w:pStyle w:val="ListParagraph"/>
              <w:ind w:left="0"/>
              <w:rPr>
                <w:rFonts w:ascii="Arial" w:eastAsia="SimSun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Evaluation of </w:t>
            </w:r>
            <w:r w:rsidR="00AF26FF" w:rsidRPr="004635FA">
              <w:rPr>
                <w:rFonts w:ascii="Arial" w:eastAsia="SimSun" w:hAnsi="Arial" w:cs="Arial"/>
                <w:color w:val="000000"/>
                <w:kern w:val="2"/>
                <w:sz w:val="20"/>
                <w:szCs w:val="20"/>
                <w:lang w:eastAsia="zh-CN"/>
              </w:rPr>
              <w:t>English learning proficiency</w:t>
            </w:r>
          </w:p>
          <w:p w14:paraId="38D0F2DA" w14:textId="77777777" w:rsidR="004F695C" w:rsidRPr="004635FA" w:rsidRDefault="00AF26FF" w:rsidP="007222C8">
            <w:pPr>
              <w:pStyle w:val="ListParagraph"/>
              <w:ind w:left="0"/>
              <w:rPr>
                <w:rFonts w:ascii="Arial" w:eastAsia="SimSun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4635FA">
              <w:rPr>
                <w:rFonts w:ascii="Arial" w:eastAsia="DengXian" w:hAnsi="Arial" w:cs="Arial"/>
                <w:color w:val="000000"/>
                <w:kern w:val="2"/>
                <w:sz w:val="20"/>
                <w:szCs w:val="20"/>
                <w:lang w:eastAsia="zh-CN"/>
              </w:rPr>
              <w:t>Reliability and validity assessment</w:t>
            </w:r>
            <w:r w:rsidR="004F695C" w:rsidRPr="004635FA">
              <w:rPr>
                <w:rFonts w:ascii="Arial" w:eastAsia="SimSun" w:hAnsi="Arial" w:cs="Arial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</w:p>
          <w:p w14:paraId="7DBC9196" w14:textId="1C452970" w:rsidR="00AF26FF" w:rsidRPr="004635FA" w:rsidRDefault="00AF26F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eastAsia="SimSun" w:hAnsi="Arial" w:cs="Arial"/>
                <w:color w:val="000000"/>
                <w:kern w:val="2"/>
                <w:sz w:val="20"/>
                <w:szCs w:val="20"/>
                <w:lang w:eastAsia="zh-CN"/>
              </w:rPr>
              <w:t>Hypothesis of learning strategies</w:t>
            </w:r>
          </w:p>
        </w:tc>
        <w:tc>
          <w:tcPr>
            <w:tcW w:w="1523" w:type="pct"/>
          </w:tcPr>
          <w:p w14:paraId="462A339C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35F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635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635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69142B" w:rsidR="00F1171E" w:rsidRPr="004635FA" w:rsidRDefault="00AF26FF" w:rsidP="00AF26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Correct Title</w:t>
            </w:r>
          </w:p>
        </w:tc>
        <w:tc>
          <w:tcPr>
            <w:tcW w:w="1523" w:type="pct"/>
          </w:tcPr>
          <w:p w14:paraId="405B6701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35F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635F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35F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8E77B3" w:rsidR="00F1171E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Mantion</w:t>
            </w:r>
            <w:proofErr w:type="spellEnd"/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 xml:space="preserve"> name of the AI tools used</w:t>
            </w:r>
          </w:p>
        </w:tc>
        <w:tc>
          <w:tcPr>
            <w:tcW w:w="1523" w:type="pct"/>
          </w:tcPr>
          <w:p w14:paraId="1D54B730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6FF" w:rsidRPr="004635F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AF26FF" w:rsidRPr="004635FA" w:rsidRDefault="00AF26FF" w:rsidP="00AF2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0CF132B" w:rsidR="00AF26FF" w:rsidRPr="004635FA" w:rsidRDefault="00AF26FF" w:rsidP="00AF26F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523" w:type="pct"/>
          </w:tcPr>
          <w:p w14:paraId="4898F764" w14:textId="77777777" w:rsidR="00AF26FF" w:rsidRPr="004635FA" w:rsidRDefault="00AF26FF" w:rsidP="00AF26F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6FF" w:rsidRPr="004635F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AF26FF" w:rsidRPr="004635FA" w:rsidRDefault="00AF26FF" w:rsidP="00AF2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F26FF" w:rsidRPr="004635FA" w:rsidRDefault="00AF26FF" w:rsidP="00AF2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35F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E38F79" w:rsidR="00AF26FF" w:rsidRPr="004635FA" w:rsidRDefault="00AF26FF" w:rsidP="00AF26F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Sufficient Reference</w:t>
            </w:r>
          </w:p>
        </w:tc>
        <w:tc>
          <w:tcPr>
            <w:tcW w:w="1523" w:type="pct"/>
          </w:tcPr>
          <w:p w14:paraId="40220055" w14:textId="77777777" w:rsidR="00AF26FF" w:rsidRPr="004635FA" w:rsidRDefault="00AF26FF" w:rsidP="00AF26F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6FF" w:rsidRPr="004635F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AF26FF" w:rsidRPr="004635FA" w:rsidRDefault="00AF26FF" w:rsidP="00AF26F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F26FF" w:rsidRPr="004635FA" w:rsidRDefault="00AF26FF" w:rsidP="00AF26F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35F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F03B11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26FF" w:rsidRPr="004635F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AF26FF" w:rsidRPr="004635FA" w:rsidRDefault="00AF26FF" w:rsidP="00AF26F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35F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35F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35F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F26FF" w:rsidRPr="004635FA" w:rsidRDefault="00AF26FF" w:rsidP="00AF26F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2BA9FBB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The word “Learning” is frequently used (nearly 200 times)</w:t>
            </w:r>
          </w:p>
          <w:p w14:paraId="6B1619A3" w14:textId="77777777" w:rsidR="005D20F1" w:rsidRPr="004635FA" w:rsidRDefault="005D20F1" w:rsidP="005D20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More elaborative Abstract needed with name of AI tools</w:t>
            </w:r>
          </w:p>
          <w:p w14:paraId="7C8EC469" w14:textId="49E27B4C" w:rsidR="005D20F1" w:rsidRPr="004635FA" w:rsidRDefault="005D20F1" w:rsidP="005D20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sz w:val="20"/>
                <w:szCs w:val="20"/>
                <w:lang w:val="en-GB"/>
              </w:rPr>
              <w:t>Remove frequently used word “Learning”</w:t>
            </w:r>
          </w:p>
          <w:p w14:paraId="7EB58C99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F26FF" w:rsidRPr="004635FA" w:rsidRDefault="00AF26FF" w:rsidP="00AF26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635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635F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635F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635F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635F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35F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635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35FA">
              <w:rPr>
                <w:rFonts w:ascii="Arial" w:hAnsi="Arial" w:cs="Arial"/>
                <w:lang w:val="en-GB"/>
              </w:rPr>
              <w:t>Author’s comment</w:t>
            </w:r>
            <w:r w:rsidRPr="004635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35F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635F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35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35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35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35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5FCB40C" w:rsidR="00AF26FF" w:rsidRPr="004635FA" w:rsidRDefault="00AF26FF" w:rsidP="00D673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635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635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635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635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397A613" w14:textId="77777777" w:rsidR="004635FA" w:rsidRPr="000E506F" w:rsidRDefault="004635FA" w:rsidP="004635F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E506F">
        <w:rPr>
          <w:rFonts w:ascii="Arial" w:hAnsi="Arial" w:cs="Arial"/>
          <w:b/>
          <w:u w:val="single"/>
        </w:rPr>
        <w:t>Reviewer details:</w:t>
      </w:r>
    </w:p>
    <w:p w14:paraId="4BCB0D54" w14:textId="77777777" w:rsidR="004635FA" w:rsidRPr="000E506F" w:rsidRDefault="004635FA" w:rsidP="004635F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E506F">
        <w:rPr>
          <w:rFonts w:ascii="Arial" w:hAnsi="Arial" w:cs="Arial"/>
          <w:b/>
          <w:color w:val="000000"/>
        </w:rPr>
        <w:t>Hitesh Momaya, Ganpat University, India</w:t>
      </w:r>
    </w:p>
    <w:p w14:paraId="5FBE5FF6" w14:textId="77777777" w:rsidR="004635FA" w:rsidRPr="004635FA" w:rsidRDefault="004635FA">
      <w:pPr>
        <w:rPr>
          <w:rFonts w:ascii="Arial" w:hAnsi="Arial" w:cs="Arial"/>
          <w:b/>
          <w:sz w:val="20"/>
          <w:szCs w:val="20"/>
        </w:rPr>
      </w:pPr>
    </w:p>
    <w:sectPr w:rsidR="004635FA" w:rsidRPr="004635F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61C3" w14:textId="77777777" w:rsidR="00364E0D" w:rsidRPr="0000007A" w:rsidRDefault="00364E0D" w:rsidP="0099583E">
      <w:r>
        <w:separator/>
      </w:r>
    </w:p>
  </w:endnote>
  <w:endnote w:type="continuationSeparator" w:id="0">
    <w:p w14:paraId="690C5EEC" w14:textId="77777777" w:rsidR="00364E0D" w:rsidRPr="0000007A" w:rsidRDefault="00364E0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3C62C" w14:textId="77777777" w:rsidR="00364E0D" w:rsidRPr="0000007A" w:rsidRDefault="00364E0D" w:rsidP="0099583E">
      <w:r>
        <w:separator/>
      </w:r>
    </w:p>
  </w:footnote>
  <w:footnote w:type="continuationSeparator" w:id="0">
    <w:p w14:paraId="6F13378D" w14:textId="77777777" w:rsidR="00364E0D" w:rsidRPr="0000007A" w:rsidRDefault="00364E0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06682">
    <w:abstractNumId w:val="3"/>
  </w:num>
  <w:num w:numId="2" w16cid:durableId="1324622986">
    <w:abstractNumId w:val="6"/>
  </w:num>
  <w:num w:numId="3" w16cid:durableId="874850160">
    <w:abstractNumId w:val="5"/>
  </w:num>
  <w:num w:numId="4" w16cid:durableId="228732069">
    <w:abstractNumId w:val="7"/>
  </w:num>
  <w:num w:numId="5" w16cid:durableId="2060857754">
    <w:abstractNumId w:val="4"/>
  </w:num>
  <w:num w:numId="6" w16cid:durableId="454759363">
    <w:abstractNumId w:val="0"/>
  </w:num>
  <w:num w:numId="7" w16cid:durableId="451747636">
    <w:abstractNumId w:val="1"/>
  </w:num>
  <w:num w:numId="8" w16cid:durableId="1021055923">
    <w:abstractNumId w:val="9"/>
  </w:num>
  <w:num w:numId="9" w16cid:durableId="300237437">
    <w:abstractNumId w:val="8"/>
  </w:num>
  <w:num w:numId="10" w16cid:durableId="105292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6A4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4D1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4E5"/>
    <w:rsid w:val="001A7A0C"/>
    <w:rsid w:val="001B0C63"/>
    <w:rsid w:val="001B5029"/>
    <w:rsid w:val="001D3A1D"/>
    <w:rsid w:val="001E4B3D"/>
    <w:rsid w:val="001F18C8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9B1"/>
    <w:rsid w:val="002E10DF"/>
    <w:rsid w:val="002E1211"/>
    <w:rsid w:val="002E2339"/>
    <w:rsid w:val="002E5C81"/>
    <w:rsid w:val="002E6D86"/>
    <w:rsid w:val="002E7787"/>
    <w:rsid w:val="002F3DF5"/>
    <w:rsid w:val="002F6935"/>
    <w:rsid w:val="00312559"/>
    <w:rsid w:val="003204B8"/>
    <w:rsid w:val="00326D7D"/>
    <w:rsid w:val="0033018A"/>
    <w:rsid w:val="0033692F"/>
    <w:rsid w:val="00353718"/>
    <w:rsid w:val="00364E0D"/>
    <w:rsid w:val="00374F93"/>
    <w:rsid w:val="00377F1D"/>
    <w:rsid w:val="00394901"/>
    <w:rsid w:val="003A04E7"/>
    <w:rsid w:val="003A1BFC"/>
    <w:rsid w:val="003A1C45"/>
    <w:rsid w:val="003A4991"/>
    <w:rsid w:val="003A6E1A"/>
    <w:rsid w:val="003B1D0B"/>
    <w:rsid w:val="003B2172"/>
    <w:rsid w:val="003D1BDE"/>
    <w:rsid w:val="003E746A"/>
    <w:rsid w:val="00401C12"/>
    <w:rsid w:val="0041425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BFA"/>
    <w:rsid w:val="004635F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95C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0F1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873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501"/>
    <w:rsid w:val="007B1099"/>
    <w:rsid w:val="007B54A4"/>
    <w:rsid w:val="007C6CDF"/>
    <w:rsid w:val="007D0246"/>
    <w:rsid w:val="007F5873"/>
    <w:rsid w:val="008028C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59E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218"/>
    <w:rsid w:val="00AD6C51"/>
    <w:rsid w:val="00AE0E9B"/>
    <w:rsid w:val="00AE4F6E"/>
    <w:rsid w:val="00AE54CD"/>
    <w:rsid w:val="00AF26FF"/>
    <w:rsid w:val="00AF3016"/>
    <w:rsid w:val="00B03A45"/>
    <w:rsid w:val="00B2236C"/>
    <w:rsid w:val="00B22FE6"/>
    <w:rsid w:val="00B3033D"/>
    <w:rsid w:val="00B334D9"/>
    <w:rsid w:val="00B53059"/>
    <w:rsid w:val="00B54BD8"/>
    <w:rsid w:val="00B562D2"/>
    <w:rsid w:val="00B62087"/>
    <w:rsid w:val="00B62F41"/>
    <w:rsid w:val="00B63782"/>
    <w:rsid w:val="00B66599"/>
    <w:rsid w:val="00B760E1"/>
    <w:rsid w:val="00B82FFC"/>
    <w:rsid w:val="00B91B7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34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635F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