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32E6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32E6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32E6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32E6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32E6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B80BA1" w:rsidR="0000007A" w:rsidRPr="00332E6A" w:rsidRDefault="00A2120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332E6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32E6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CB14B26" w:rsidR="0000007A" w:rsidRPr="00332E6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E66B1"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5887.13</w:t>
            </w:r>
          </w:p>
        </w:tc>
      </w:tr>
      <w:tr w:rsidR="0000007A" w:rsidRPr="00332E6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32E6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C4C42E2" w:rsidR="0000007A" w:rsidRPr="00332E6A" w:rsidRDefault="0022345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32E6A">
              <w:rPr>
                <w:rFonts w:ascii="Arial" w:hAnsi="Arial" w:cs="Arial"/>
                <w:b/>
                <w:sz w:val="20"/>
                <w:szCs w:val="20"/>
                <w:lang w:val="en-GB"/>
              </w:rPr>
              <w:t>Opportunities and Challenges for the Future of Higher Education</w:t>
            </w:r>
          </w:p>
        </w:tc>
      </w:tr>
      <w:tr w:rsidR="00CF0BBB" w:rsidRPr="00332E6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32E6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E47D174" w:rsidR="00CF0BBB" w:rsidRPr="00332E6A" w:rsidRDefault="002E66B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32E6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332E6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32E6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32E6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32E6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32E6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32E6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32E6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32E6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32E6A">
              <w:rPr>
                <w:rFonts w:ascii="Arial" w:hAnsi="Arial" w:cs="Arial"/>
                <w:lang w:val="en-GB"/>
              </w:rPr>
              <w:t>Author’s Feedback</w:t>
            </w:r>
            <w:r w:rsidRPr="00332E6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32E6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32E6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32E6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32E6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50F491B" w:rsidR="00F1171E" w:rsidRPr="00332E6A" w:rsidRDefault="00AF2C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62A339C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32E6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32E6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32E6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1332BFA" w:rsidR="00F1171E" w:rsidRPr="00332E6A" w:rsidRDefault="00AF2CF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32E6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32E6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32E6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538DF3C" w:rsidR="00F1171E" w:rsidRPr="00332E6A" w:rsidRDefault="00AF2CF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32E6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32E6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5A20F98" w:rsidR="00F1171E" w:rsidRPr="00332E6A" w:rsidRDefault="00AF2C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32E6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32E6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32E6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A42013B" w:rsidR="00F1171E" w:rsidRPr="00332E6A" w:rsidRDefault="00AF2C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32E6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32E6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32E6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DD7C4F1" w:rsidR="00F1171E" w:rsidRPr="00332E6A" w:rsidRDefault="00AF2CF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32E6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32E6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32E6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32E6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32E6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32E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32E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32E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32E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32E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32E6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32E6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32E6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32E6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32E6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32E6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32E6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32E6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6A322962" w:rsidR="00F1171E" w:rsidRPr="00332E6A" w:rsidRDefault="00F1171E" w:rsidP="006A6BD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32E6A">
              <w:rPr>
                <w:rFonts w:ascii="Arial" w:hAnsi="Arial" w:cs="Arial"/>
                <w:lang w:val="en-GB"/>
              </w:rPr>
              <w:t>Reviewer’s comment</w:t>
            </w:r>
            <w:r w:rsidR="00AF2CF9" w:rsidRPr="00332E6A">
              <w:rPr>
                <w:rFonts w:ascii="Arial" w:hAnsi="Arial" w:cs="Arial"/>
                <w:lang w:val="en-GB"/>
              </w:rPr>
              <w:br/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32E6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32E6A">
              <w:rPr>
                <w:rFonts w:ascii="Arial" w:hAnsi="Arial" w:cs="Arial"/>
                <w:lang w:val="en-GB"/>
              </w:rPr>
              <w:t>Author’s comment</w:t>
            </w:r>
            <w:r w:rsidRPr="00332E6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32E6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32E6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32E6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2E6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32E6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32E6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32E6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32E6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32E6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32E6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CD662CF" w:rsidR="00F1171E" w:rsidRPr="00332E6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32E6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32E6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32E6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32E6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8EDD640" w14:textId="77777777" w:rsidR="00332E6A" w:rsidRPr="005D5C9D" w:rsidRDefault="00332E6A" w:rsidP="00332E6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D5C9D">
        <w:rPr>
          <w:rFonts w:ascii="Arial" w:hAnsi="Arial" w:cs="Arial"/>
          <w:b/>
          <w:u w:val="single"/>
        </w:rPr>
        <w:t>Reviewer details:</w:t>
      </w:r>
    </w:p>
    <w:p w14:paraId="474110AB" w14:textId="77777777" w:rsidR="00332E6A" w:rsidRPr="005D5C9D" w:rsidRDefault="00332E6A" w:rsidP="00332E6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D5C9D">
        <w:rPr>
          <w:rFonts w:ascii="Arial" w:hAnsi="Arial" w:cs="Arial"/>
          <w:b/>
          <w:color w:val="000000"/>
        </w:rPr>
        <w:t xml:space="preserve">Chandrashekar </w:t>
      </w:r>
      <w:proofErr w:type="spellStart"/>
      <w:r w:rsidRPr="005D5C9D">
        <w:rPr>
          <w:rFonts w:ascii="Arial" w:hAnsi="Arial" w:cs="Arial"/>
          <w:b/>
          <w:color w:val="000000"/>
        </w:rPr>
        <w:t>Pandugula</w:t>
      </w:r>
      <w:proofErr w:type="spellEnd"/>
      <w:r w:rsidRPr="005D5C9D">
        <w:rPr>
          <w:rFonts w:ascii="Arial" w:hAnsi="Arial" w:cs="Arial"/>
          <w:b/>
          <w:color w:val="000000"/>
        </w:rPr>
        <w:t>, USA</w:t>
      </w:r>
    </w:p>
    <w:p w14:paraId="6A00EE22" w14:textId="77777777" w:rsidR="00332E6A" w:rsidRPr="00332E6A" w:rsidRDefault="00332E6A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32E6A" w:rsidRPr="00332E6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67C64" w14:textId="77777777" w:rsidR="002609CB" w:rsidRPr="0000007A" w:rsidRDefault="002609CB" w:rsidP="0099583E">
      <w:r>
        <w:separator/>
      </w:r>
    </w:p>
  </w:endnote>
  <w:endnote w:type="continuationSeparator" w:id="0">
    <w:p w14:paraId="0C147759" w14:textId="77777777" w:rsidR="002609CB" w:rsidRPr="0000007A" w:rsidRDefault="002609C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55A56" w14:textId="77777777" w:rsidR="002609CB" w:rsidRPr="0000007A" w:rsidRDefault="002609CB" w:rsidP="0099583E">
      <w:r>
        <w:separator/>
      </w:r>
    </w:p>
  </w:footnote>
  <w:footnote w:type="continuationSeparator" w:id="0">
    <w:p w14:paraId="099B01C5" w14:textId="77777777" w:rsidR="002609CB" w:rsidRPr="0000007A" w:rsidRDefault="002609C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8523755">
    <w:abstractNumId w:val="3"/>
  </w:num>
  <w:num w:numId="2" w16cid:durableId="1916815526">
    <w:abstractNumId w:val="6"/>
  </w:num>
  <w:num w:numId="3" w16cid:durableId="2013680406">
    <w:abstractNumId w:val="5"/>
  </w:num>
  <w:num w:numId="4" w16cid:durableId="641807467">
    <w:abstractNumId w:val="7"/>
  </w:num>
  <w:num w:numId="5" w16cid:durableId="685329818">
    <w:abstractNumId w:val="4"/>
  </w:num>
  <w:num w:numId="6" w16cid:durableId="1991326113">
    <w:abstractNumId w:val="0"/>
  </w:num>
  <w:num w:numId="7" w16cid:durableId="996803412">
    <w:abstractNumId w:val="1"/>
  </w:num>
  <w:num w:numId="8" w16cid:durableId="628583641">
    <w:abstractNumId w:val="9"/>
  </w:num>
  <w:num w:numId="9" w16cid:durableId="1102459477">
    <w:abstractNumId w:val="8"/>
  </w:num>
  <w:num w:numId="10" w16cid:durableId="1382286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7760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45C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09CB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6B1"/>
    <w:rsid w:val="002E6D86"/>
    <w:rsid w:val="002E7787"/>
    <w:rsid w:val="002F6935"/>
    <w:rsid w:val="00312559"/>
    <w:rsid w:val="003204B8"/>
    <w:rsid w:val="00326D7D"/>
    <w:rsid w:val="0033018A"/>
    <w:rsid w:val="00332E6A"/>
    <w:rsid w:val="0033692F"/>
    <w:rsid w:val="00353718"/>
    <w:rsid w:val="00374F93"/>
    <w:rsid w:val="00377F1D"/>
    <w:rsid w:val="00394901"/>
    <w:rsid w:val="00395870"/>
    <w:rsid w:val="003A04E7"/>
    <w:rsid w:val="003A1C45"/>
    <w:rsid w:val="003A4991"/>
    <w:rsid w:val="003A6E1A"/>
    <w:rsid w:val="003B1D0B"/>
    <w:rsid w:val="003B2172"/>
    <w:rsid w:val="003C35C6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2FC1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3023"/>
    <w:rsid w:val="005D230D"/>
    <w:rsid w:val="005D6084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6BD2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6265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4A5E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70AE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120C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CF9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12E"/>
    <w:rsid w:val="00BD7527"/>
    <w:rsid w:val="00BE13EF"/>
    <w:rsid w:val="00BE40A5"/>
    <w:rsid w:val="00BE6454"/>
    <w:rsid w:val="00BF5C56"/>
    <w:rsid w:val="00C01111"/>
    <w:rsid w:val="00C03A1D"/>
    <w:rsid w:val="00C10283"/>
    <w:rsid w:val="00C10A52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2225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32E6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2025-06-26T11:07:00Z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