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81"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5"/>
        <w:gridCol w:w="16347"/>
      </w:tblGrid>
      <w:tr w:rsidR="00602F7D" w:rsidRPr="002C67A5" w14:paraId="1643A4CA" w14:textId="77777777" w:rsidTr="002C67A5">
        <w:trPr>
          <w:trHeight w:val="450"/>
        </w:trPr>
        <w:tc>
          <w:tcPr>
            <w:tcW w:w="5000" w:type="pct"/>
            <w:gridSpan w:val="2"/>
            <w:tcBorders>
              <w:top w:val="nil"/>
              <w:left w:val="nil"/>
              <w:right w:val="nil"/>
            </w:tcBorders>
          </w:tcPr>
          <w:p w14:paraId="4C55E51F" w14:textId="77777777" w:rsidR="00602F7D" w:rsidRPr="002C67A5" w:rsidRDefault="00602F7D" w:rsidP="00F2643C">
            <w:pPr>
              <w:pStyle w:val="Heading2"/>
              <w:jc w:val="left"/>
              <w:rPr>
                <w:rFonts w:ascii="Arial" w:hAnsi="Arial" w:cs="Arial"/>
                <w:b w:val="0"/>
                <w:bCs w:val="0"/>
                <w:lang w:val="en-US"/>
              </w:rPr>
            </w:pPr>
          </w:p>
        </w:tc>
      </w:tr>
      <w:tr w:rsidR="0000007A" w:rsidRPr="002C67A5" w14:paraId="127EAD7E" w14:textId="77777777" w:rsidTr="002C67A5">
        <w:trPr>
          <w:trHeight w:val="413"/>
        </w:trPr>
        <w:tc>
          <w:tcPr>
            <w:tcW w:w="1232" w:type="pct"/>
          </w:tcPr>
          <w:p w14:paraId="3C159AA5" w14:textId="77777777" w:rsidR="0000007A" w:rsidRPr="002C67A5" w:rsidRDefault="00D27A79" w:rsidP="00696CAD">
            <w:pPr>
              <w:pStyle w:val="BodyText"/>
              <w:ind w:left="90"/>
              <w:jc w:val="left"/>
              <w:rPr>
                <w:rFonts w:ascii="Arial" w:hAnsi="Arial" w:cs="Arial"/>
                <w:bCs/>
                <w:sz w:val="20"/>
                <w:szCs w:val="20"/>
                <w:lang w:val="en-GB"/>
              </w:rPr>
            </w:pPr>
            <w:r w:rsidRPr="002C67A5">
              <w:rPr>
                <w:rFonts w:ascii="Arial" w:hAnsi="Arial" w:cs="Arial"/>
                <w:bCs/>
                <w:sz w:val="20"/>
                <w:szCs w:val="20"/>
                <w:lang w:val="en-GB"/>
              </w:rPr>
              <w:t xml:space="preserve">Book </w:t>
            </w:r>
            <w:r w:rsidR="0000007A" w:rsidRPr="002C67A5">
              <w:rPr>
                <w:rFonts w:ascii="Arial" w:hAnsi="Arial" w:cs="Arial"/>
                <w:bCs/>
                <w:sz w:val="20"/>
                <w:szCs w:val="20"/>
                <w:lang w:val="en-GB"/>
              </w:rPr>
              <w:t>Name:</w:t>
            </w:r>
          </w:p>
        </w:tc>
        <w:tc>
          <w:tcPr>
            <w:tcW w:w="3768" w:type="pct"/>
            <w:shd w:val="clear" w:color="auto" w:fill="auto"/>
            <w:tcMar>
              <w:top w:w="0" w:type="dxa"/>
              <w:left w:w="108" w:type="dxa"/>
              <w:bottom w:w="0" w:type="dxa"/>
              <w:right w:w="108" w:type="dxa"/>
            </w:tcMar>
            <w:vAlign w:val="center"/>
          </w:tcPr>
          <w:p w14:paraId="23DA8DCD" w14:textId="6D470EF4" w:rsidR="0000007A" w:rsidRPr="002C67A5" w:rsidRDefault="00CC2BB5" w:rsidP="00054BC4">
            <w:pPr>
              <w:pStyle w:val="NormalWeb"/>
              <w:rPr>
                <w:rFonts w:ascii="Arial" w:hAnsi="Arial" w:cs="Arial"/>
                <w:b/>
                <w:bCs/>
                <w:sz w:val="20"/>
                <w:szCs w:val="20"/>
                <w:u w:val="single"/>
              </w:rPr>
            </w:pPr>
            <w:r w:rsidRPr="002C67A5">
              <w:rPr>
                <w:rFonts w:ascii="Arial" w:hAnsi="Arial" w:cs="Arial"/>
                <w:b/>
                <w:bCs/>
                <w:sz w:val="20"/>
                <w:szCs w:val="20"/>
                <w:u w:val="single"/>
              </w:rPr>
              <w:t>Crisis, AI, and the Future of Higher Education</w:t>
            </w:r>
          </w:p>
        </w:tc>
      </w:tr>
      <w:tr w:rsidR="0000007A" w:rsidRPr="002C67A5" w14:paraId="73C90375" w14:textId="77777777" w:rsidTr="002C67A5">
        <w:trPr>
          <w:trHeight w:val="290"/>
        </w:trPr>
        <w:tc>
          <w:tcPr>
            <w:tcW w:w="1232" w:type="pct"/>
          </w:tcPr>
          <w:p w14:paraId="20D28135" w14:textId="77777777" w:rsidR="0000007A" w:rsidRPr="002C67A5" w:rsidRDefault="0000007A" w:rsidP="00696CAD">
            <w:pPr>
              <w:pStyle w:val="BodyText"/>
              <w:ind w:left="90"/>
              <w:jc w:val="left"/>
              <w:rPr>
                <w:rFonts w:ascii="Arial" w:hAnsi="Arial" w:cs="Arial"/>
                <w:bCs/>
                <w:sz w:val="20"/>
                <w:szCs w:val="20"/>
                <w:lang w:val="en-GB"/>
              </w:rPr>
            </w:pPr>
            <w:r w:rsidRPr="002C67A5">
              <w:rPr>
                <w:rFonts w:ascii="Arial" w:hAnsi="Arial" w:cs="Arial"/>
                <w:bCs/>
                <w:sz w:val="20"/>
                <w:szCs w:val="20"/>
                <w:lang w:val="en-GB"/>
              </w:rPr>
              <w:t>Manuscript Number:</w:t>
            </w:r>
          </w:p>
        </w:tc>
        <w:tc>
          <w:tcPr>
            <w:tcW w:w="3768" w:type="pct"/>
            <w:shd w:val="clear" w:color="auto" w:fill="auto"/>
            <w:tcMar>
              <w:top w:w="0" w:type="dxa"/>
              <w:left w:w="108" w:type="dxa"/>
              <w:bottom w:w="0" w:type="dxa"/>
              <w:right w:w="108" w:type="dxa"/>
            </w:tcMar>
            <w:vAlign w:val="center"/>
          </w:tcPr>
          <w:p w14:paraId="46B39E34" w14:textId="0AB9F485" w:rsidR="0000007A" w:rsidRPr="002C67A5" w:rsidRDefault="00E72A8E" w:rsidP="00F3669D">
            <w:pPr>
              <w:pStyle w:val="NormalWeb"/>
              <w:spacing w:before="0" w:beforeAutospacing="0" w:after="0" w:afterAutospacing="0"/>
              <w:rPr>
                <w:rFonts w:ascii="Arial" w:hAnsi="Arial" w:cs="Arial"/>
                <w:b/>
                <w:bCs/>
                <w:sz w:val="20"/>
                <w:szCs w:val="20"/>
                <w:highlight w:val="yellow"/>
                <w:lang w:val="en-GB"/>
              </w:rPr>
            </w:pPr>
            <w:r w:rsidRPr="002C67A5">
              <w:rPr>
                <w:rFonts w:ascii="Arial" w:hAnsi="Arial" w:cs="Arial"/>
                <w:b/>
                <w:bCs/>
                <w:sz w:val="20"/>
                <w:szCs w:val="20"/>
                <w:lang w:val="en-GB"/>
              </w:rPr>
              <w:t>Ms_BP</w:t>
            </w:r>
            <w:r w:rsidR="00FC432A" w:rsidRPr="002C67A5">
              <w:rPr>
                <w:rFonts w:ascii="Arial" w:hAnsi="Arial" w:cs="Arial"/>
                <w:b/>
                <w:bCs/>
                <w:sz w:val="20"/>
                <w:szCs w:val="20"/>
                <w:lang w:val="en-GB"/>
              </w:rPr>
              <w:t>R</w:t>
            </w:r>
            <w:r w:rsidRPr="002C67A5">
              <w:rPr>
                <w:rFonts w:ascii="Arial" w:hAnsi="Arial" w:cs="Arial"/>
                <w:b/>
                <w:bCs/>
                <w:sz w:val="20"/>
                <w:szCs w:val="20"/>
                <w:lang w:val="en-GB"/>
              </w:rPr>
              <w:t>_</w:t>
            </w:r>
            <w:r w:rsidR="00B55354" w:rsidRPr="002C67A5">
              <w:rPr>
                <w:rFonts w:ascii="Arial" w:hAnsi="Arial" w:cs="Arial"/>
                <w:b/>
                <w:bCs/>
                <w:sz w:val="20"/>
                <w:szCs w:val="20"/>
                <w:lang w:val="en-GB"/>
              </w:rPr>
              <w:t>5887.4</w:t>
            </w:r>
          </w:p>
        </w:tc>
      </w:tr>
      <w:tr w:rsidR="0000007A" w:rsidRPr="002C67A5" w14:paraId="05B60576" w14:textId="77777777" w:rsidTr="002C67A5">
        <w:trPr>
          <w:trHeight w:val="331"/>
        </w:trPr>
        <w:tc>
          <w:tcPr>
            <w:tcW w:w="1232" w:type="pct"/>
          </w:tcPr>
          <w:p w14:paraId="0196A627" w14:textId="77777777" w:rsidR="0000007A" w:rsidRPr="002C67A5" w:rsidRDefault="0000007A" w:rsidP="00696CAD">
            <w:pPr>
              <w:pStyle w:val="BodyText"/>
              <w:ind w:left="90"/>
              <w:jc w:val="left"/>
              <w:rPr>
                <w:rFonts w:ascii="Arial" w:hAnsi="Arial" w:cs="Arial"/>
                <w:bCs/>
                <w:sz w:val="20"/>
                <w:szCs w:val="20"/>
                <w:lang w:val="en-GB"/>
              </w:rPr>
            </w:pPr>
            <w:r w:rsidRPr="002C67A5">
              <w:rPr>
                <w:rFonts w:ascii="Arial" w:hAnsi="Arial" w:cs="Arial"/>
                <w:bCs/>
                <w:sz w:val="20"/>
                <w:szCs w:val="20"/>
                <w:lang w:val="en-GB"/>
              </w:rPr>
              <w:t xml:space="preserve">Title of the Manuscript: </w:t>
            </w:r>
          </w:p>
        </w:tc>
        <w:tc>
          <w:tcPr>
            <w:tcW w:w="3768" w:type="pct"/>
            <w:shd w:val="clear" w:color="auto" w:fill="auto"/>
            <w:tcMar>
              <w:top w:w="0" w:type="dxa"/>
              <w:left w:w="108" w:type="dxa"/>
              <w:bottom w:w="0" w:type="dxa"/>
              <w:right w:w="108" w:type="dxa"/>
            </w:tcMar>
            <w:vAlign w:val="center"/>
          </w:tcPr>
          <w:p w14:paraId="0B70E962" w14:textId="5B14D9C8" w:rsidR="0000007A" w:rsidRPr="002C67A5" w:rsidRDefault="008E270D" w:rsidP="000450FC">
            <w:pPr>
              <w:pStyle w:val="NormalWeb"/>
              <w:spacing w:before="0" w:beforeAutospacing="0" w:after="0" w:afterAutospacing="0"/>
              <w:rPr>
                <w:rFonts w:ascii="Arial" w:hAnsi="Arial" w:cs="Arial"/>
                <w:b/>
                <w:sz w:val="20"/>
                <w:szCs w:val="20"/>
                <w:highlight w:val="yellow"/>
                <w:lang w:val="en-GB"/>
              </w:rPr>
            </w:pPr>
            <w:r w:rsidRPr="002C67A5">
              <w:rPr>
                <w:rFonts w:ascii="Arial" w:hAnsi="Arial" w:cs="Arial"/>
                <w:b/>
                <w:sz w:val="20"/>
                <w:szCs w:val="20"/>
                <w:lang w:val="en-GB"/>
              </w:rPr>
              <w:t>The Impact of the Epidemic on the Learning and Research Output of Graduate Students</w:t>
            </w:r>
          </w:p>
        </w:tc>
      </w:tr>
      <w:tr w:rsidR="00CF0BBB" w:rsidRPr="002C67A5" w14:paraId="6D508B1C" w14:textId="77777777" w:rsidTr="002C67A5">
        <w:trPr>
          <w:trHeight w:val="332"/>
        </w:trPr>
        <w:tc>
          <w:tcPr>
            <w:tcW w:w="1232" w:type="pct"/>
          </w:tcPr>
          <w:p w14:paraId="32FC28F7" w14:textId="77777777" w:rsidR="00CF0BBB" w:rsidRPr="002C67A5" w:rsidRDefault="00CF0BBB" w:rsidP="00696CAD">
            <w:pPr>
              <w:pStyle w:val="BodyText"/>
              <w:ind w:left="90"/>
              <w:jc w:val="left"/>
              <w:rPr>
                <w:rFonts w:ascii="Arial" w:hAnsi="Arial" w:cs="Arial"/>
                <w:bCs/>
                <w:sz w:val="20"/>
                <w:szCs w:val="20"/>
                <w:lang w:val="en-GB"/>
              </w:rPr>
            </w:pPr>
            <w:r w:rsidRPr="002C67A5">
              <w:rPr>
                <w:rFonts w:ascii="Arial" w:hAnsi="Arial" w:cs="Arial"/>
                <w:bCs/>
                <w:sz w:val="20"/>
                <w:szCs w:val="20"/>
                <w:lang w:val="en-GB"/>
              </w:rPr>
              <w:t>Type of the Article</w:t>
            </w:r>
          </w:p>
        </w:tc>
        <w:tc>
          <w:tcPr>
            <w:tcW w:w="3768" w:type="pct"/>
            <w:shd w:val="clear" w:color="auto" w:fill="auto"/>
            <w:tcMar>
              <w:top w:w="0" w:type="dxa"/>
              <w:left w:w="108" w:type="dxa"/>
              <w:bottom w:w="0" w:type="dxa"/>
              <w:right w:w="108" w:type="dxa"/>
            </w:tcMar>
            <w:vAlign w:val="center"/>
          </w:tcPr>
          <w:p w14:paraId="0EBC6A8E" w14:textId="5CAC34A2" w:rsidR="00CF0BBB" w:rsidRPr="002C67A5" w:rsidRDefault="00B55354" w:rsidP="000450FC">
            <w:pPr>
              <w:pStyle w:val="NormalWeb"/>
              <w:spacing w:before="0" w:beforeAutospacing="0" w:after="0" w:afterAutospacing="0"/>
              <w:rPr>
                <w:rFonts w:ascii="Arial" w:hAnsi="Arial" w:cs="Arial"/>
                <w:b/>
                <w:sz w:val="20"/>
                <w:szCs w:val="20"/>
                <w:lang w:val="en-GB"/>
              </w:rPr>
            </w:pPr>
            <w:r w:rsidRPr="002C67A5">
              <w:rPr>
                <w:rFonts w:ascii="Arial" w:hAnsi="Arial" w:cs="Arial"/>
                <w:b/>
                <w:sz w:val="20"/>
                <w:szCs w:val="20"/>
                <w:lang w:val="en-GB"/>
              </w:rPr>
              <w:t>Book Chapter</w:t>
            </w:r>
          </w:p>
        </w:tc>
      </w:tr>
    </w:tbl>
    <w:p w14:paraId="45F5983C" w14:textId="77777777" w:rsidR="00037D52" w:rsidRPr="002C67A5" w:rsidRDefault="00037D52" w:rsidP="0000007A">
      <w:pPr>
        <w:pStyle w:val="BodyText"/>
        <w:rPr>
          <w:rFonts w:ascii="Arial" w:hAnsi="Arial" w:cs="Arial"/>
          <w:b/>
          <w:bCs/>
          <w:sz w:val="20"/>
          <w:szCs w:val="20"/>
          <w:u w:val="single"/>
          <w:lang w:val="en-GB"/>
        </w:rPr>
      </w:pPr>
    </w:p>
    <w:p w14:paraId="37E43B60" w14:textId="77777777" w:rsidR="0086369B" w:rsidRPr="002C67A5" w:rsidRDefault="0086369B" w:rsidP="00626025">
      <w:pPr>
        <w:pStyle w:val="BodyText"/>
        <w:rPr>
          <w:rFonts w:ascii="Arial" w:hAnsi="Arial" w:cs="Arial"/>
          <w:b/>
          <w:color w:val="222222"/>
          <w:sz w:val="20"/>
          <w:szCs w:val="20"/>
          <w:u w:val="single"/>
          <w:lang w:val="en-US"/>
        </w:rPr>
      </w:pPr>
    </w:p>
    <w:p w14:paraId="63CD6BCB" w14:textId="0FFEAA9E" w:rsidR="00626025" w:rsidRPr="002C67A5" w:rsidRDefault="00640538" w:rsidP="00626025">
      <w:pPr>
        <w:pStyle w:val="BodyText"/>
        <w:rPr>
          <w:rFonts w:ascii="Arial" w:hAnsi="Arial" w:cs="Arial"/>
          <w:b/>
          <w:color w:val="222222"/>
          <w:sz w:val="20"/>
          <w:szCs w:val="20"/>
          <w:u w:val="single"/>
          <w:lang w:val="en-US"/>
        </w:rPr>
      </w:pPr>
      <w:r w:rsidRPr="002C67A5">
        <w:rPr>
          <w:rFonts w:ascii="Arial" w:hAnsi="Arial" w:cs="Arial"/>
          <w:b/>
          <w:color w:val="222222"/>
          <w:sz w:val="20"/>
          <w:szCs w:val="20"/>
          <w:u w:val="single"/>
          <w:lang w:val="en-US"/>
        </w:rPr>
        <w:t>Special note:</w:t>
      </w:r>
    </w:p>
    <w:p w14:paraId="1AC448A2" w14:textId="77777777" w:rsidR="007B54A4" w:rsidRPr="002C67A5" w:rsidRDefault="007B54A4" w:rsidP="00626025">
      <w:pPr>
        <w:pStyle w:val="BodyText"/>
        <w:rPr>
          <w:rFonts w:ascii="Arial" w:hAnsi="Arial" w:cs="Arial"/>
          <w:b/>
          <w:color w:val="222222"/>
          <w:sz w:val="20"/>
          <w:szCs w:val="20"/>
          <w:u w:val="single"/>
          <w:lang w:val="en-US"/>
        </w:rPr>
      </w:pPr>
    </w:p>
    <w:p w14:paraId="7F950B43" w14:textId="3CFD7BBC" w:rsidR="007B54A4" w:rsidRPr="002C67A5" w:rsidRDefault="00955E45" w:rsidP="00626025">
      <w:pPr>
        <w:pStyle w:val="BodyText"/>
        <w:rPr>
          <w:rFonts w:ascii="Arial" w:hAnsi="Arial" w:cs="Arial"/>
          <w:b/>
          <w:color w:val="222222"/>
          <w:sz w:val="20"/>
          <w:szCs w:val="20"/>
          <w:lang w:val="en-US"/>
        </w:rPr>
      </w:pPr>
      <w:r w:rsidRPr="002C67A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296EF6E1" w:rsidR="00640538" w:rsidRPr="002C67A5" w:rsidRDefault="00A03534" w:rsidP="00626025">
      <w:pPr>
        <w:pStyle w:val="BodyText"/>
        <w:rPr>
          <w:rFonts w:ascii="Arial" w:hAnsi="Arial" w:cs="Arial"/>
          <w:b/>
          <w:color w:val="222222"/>
          <w:sz w:val="20"/>
          <w:szCs w:val="20"/>
          <w:u w:val="single"/>
          <w:lang w:val="en-US"/>
        </w:rPr>
      </w:pPr>
      <w:r w:rsidRPr="002C67A5">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69096B87">
                <wp:simplePos x="0" y="0"/>
                <wp:positionH relativeFrom="column">
                  <wp:posOffset>-121920</wp:posOffset>
                </wp:positionH>
                <wp:positionV relativeFrom="paragraph">
                  <wp:posOffset>180975</wp:posOffset>
                </wp:positionV>
                <wp:extent cx="13790930" cy="1834515"/>
                <wp:effectExtent l="11430" t="7620" r="8890" b="5715"/>
                <wp:wrapNone/>
                <wp:docPr id="10345411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0930" cy="183451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09C76FC7" w14:textId="5207F407" w:rsidR="00F01071" w:rsidRDefault="003D5761" w:rsidP="003D5761">
                            <w:pPr>
                              <w:pStyle w:val="BodyText"/>
                              <w:rPr>
                                <w:rFonts w:ascii="Arial" w:hAnsi="Arial" w:cs="Arial"/>
                                <w:b/>
                                <w:color w:val="222222"/>
                                <w:sz w:val="32"/>
                                <w:lang w:val="en-US"/>
                              </w:rPr>
                            </w:pPr>
                            <w:r w:rsidRPr="003D5761">
                              <w:rPr>
                                <w:rFonts w:ascii="Arial" w:hAnsi="Arial" w:cs="Arial"/>
                                <w:b/>
                                <w:color w:val="222222"/>
                                <w:sz w:val="32"/>
                                <w:lang w:val="en-US"/>
                              </w:rPr>
                              <w:t>Proceedings of the 2024 3rd International Conference on Science Education and Art</w:t>
                            </w:r>
                            <w:r w:rsidR="005D2602">
                              <w:rPr>
                                <w:rFonts w:ascii="Arial" w:hAnsi="Arial" w:cs="Arial"/>
                                <w:b/>
                                <w:color w:val="222222"/>
                                <w:sz w:val="32"/>
                                <w:lang w:val="en-US"/>
                              </w:rPr>
                              <w:t xml:space="preserve"> </w:t>
                            </w:r>
                            <w:r w:rsidRPr="003D5761">
                              <w:rPr>
                                <w:rFonts w:ascii="Arial" w:hAnsi="Arial" w:cs="Arial"/>
                                <w:b/>
                                <w:color w:val="222222"/>
                                <w:sz w:val="32"/>
                                <w:lang w:val="en-US"/>
                              </w:rPr>
                              <w:t>Appreciation (SEAA 2024), Advances in Social Science, Education and Humanities Research 866</w:t>
                            </w:r>
                          </w:p>
                          <w:p w14:paraId="57E24C8C" w14:textId="7C85644E" w:rsidR="00E03C32" w:rsidRPr="007B54A4" w:rsidRDefault="00B22D14" w:rsidP="00F533FF">
                            <w:pPr>
                              <w:pStyle w:val="BodyText"/>
                              <w:rPr>
                                <w:rFonts w:ascii="Arial" w:hAnsi="Arial" w:cs="Arial"/>
                                <w:b/>
                                <w:color w:val="222222"/>
                                <w:sz w:val="32"/>
                                <w:lang w:val="en-US"/>
                              </w:rPr>
                            </w:pPr>
                            <w:r w:rsidRPr="00B22D14">
                              <w:rPr>
                                <w:rFonts w:ascii="Arial" w:hAnsi="Arial" w:cs="Arial"/>
                                <w:b/>
                                <w:color w:val="222222"/>
                                <w:sz w:val="32"/>
                                <w:lang w:val="en-US"/>
                              </w:rPr>
                              <w:t>DOI</w:t>
                            </w:r>
                            <w:r>
                              <w:rPr>
                                <w:rFonts w:ascii="Arial" w:hAnsi="Arial" w:cs="Arial"/>
                                <w:b/>
                                <w:color w:val="222222"/>
                                <w:sz w:val="32"/>
                                <w:lang w:val="en-US"/>
                              </w:rPr>
                              <w:t xml:space="preserve">: </w:t>
                            </w:r>
                            <w:r w:rsidRPr="00B22D14">
                              <w:rPr>
                                <w:rFonts w:ascii="Arial" w:hAnsi="Arial" w:cs="Arial"/>
                                <w:b/>
                                <w:color w:val="222222"/>
                                <w:sz w:val="32"/>
                                <w:lang w:val="en-US"/>
                              </w:rPr>
                              <w:t>10.2991/978-2-38476-291-0_34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85.9pt;height:1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09C76FC7" w14:textId="5207F407" w:rsidR="00F01071" w:rsidRDefault="003D5761" w:rsidP="003D5761">
                      <w:pPr>
                        <w:pStyle w:val="BodyText"/>
                        <w:rPr>
                          <w:rFonts w:ascii="Arial" w:hAnsi="Arial" w:cs="Arial"/>
                          <w:b/>
                          <w:color w:val="222222"/>
                          <w:sz w:val="32"/>
                          <w:lang w:val="en-US"/>
                        </w:rPr>
                      </w:pPr>
                      <w:r w:rsidRPr="003D5761">
                        <w:rPr>
                          <w:rFonts w:ascii="Arial" w:hAnsi="Arial" w:cs="Arial"/>
                          <w:b/>
                          <w:color w:val="222222"/>
                          <w:sz w:val="32"/>
                          <w:lang w:val="en-US"/>
                        </w:rPr>
                        <w:t>Proceedings of the 2024 3rd International Conference on Science Education and Art</w:t>
                      </w:r>
                      <w:r w:rsidR="005D2602">
                        <w:rPr>
                          <w:rFonts w:ascii="Arial" w:hAnsi="Arial" w:cs="Arial"/>
                          <w:b/>
                          <w:color w:val="222222"/>
                          <w:sz w:val="32"/>
                          <w:lang w:val="en-US"/>
                        </w:rPr>
                        <w:t xml:space="preserve"> </w:t>
                      </w:r>
                      <w:r w:rsidRPr="003D5761">
                        <w:rPr>
                          <w:rFonts w:ascii="Arial" w:hAnsi="Arial" w:cs="Arial"/>
                          <w:b/>
                          <w:color w:val="222222"/>
                          <w:sz w:val="32"/>
                          <w:lang w:val="en-US"/>
                        </w:rPr>
                        <w:t>Appreciation (SEAA 2024), Advances in Social Science, Education and Humanities Research 866</w:t>
                      </w:r>
                    </w:p>
                    <w:p w14:paraId="57E24C8C" w14:textId="7C85644E" w:rsidR="00E03C32" w:rsidRPr="007B54A4" w:rsidRDefault="00B22D14" w:rsidP="00F533FF">
                      <w:pPr>
                        <w:pStyle w:val="BodyText"/>
                        <w:rPr>
                          <w:rFonts w:ascii="Arial" w:hAnsi="Arial" w:cs="Arial"/>
                          <w:b/>
                          <w:color w:val="222222"/>
                          <w:sz w:val="32"/>
                          <w:lang w:val="en-US"/>
                        </w:rPr>
                      </w:pPr>
                      <w:r w:rsidRPr="00B22D14">
                        <w:rPr>
                          <w:rFonts w:ascii="Arial" w:hAnsi="Arial" w:cs="Arial"/>
                          <w:b/>
                          <w:color w:val="222222"/>
                          <w:sz w:val="32"/>
                          <w:lang w:val="en-US"/>
                        </w:rPr>
                        <w:t>DOI</w:t>
                      </w:r>
                      <w:r>
                        <w:rPr>
                          <w:rFonts w:ascii="Arial" w:hAnsi="Arial" w:cs="Arial"/>
                          <w:b/>
                          <w:color w:val="222222"/>
                          <w:sz w:val="32"/>
                          <w:lang w:val="en-US"/>
                        </w:rPr>
                        <w:t xml:space="preserve">: </w:t>
                      </w:r>
                      <w:r w:rsidRPr="00B22D14">
                        <w:rPr>
                          <w:rFonts w:ascii="Arial" w:hAnsi="Arial" w:cs="Arial"/>
                          <w:b/>
                          <w:color w:val="222222"/>
                          <w:sz w:val="32"/>
                          <w:lang w:val="en-US"/>
                        </w:rPr>
                        <w:t>10.2991/978-2-38476-291-0_34</w:t>
                      </w:r>
                    </w:p>
                  </w:txbxContent>
                </v:textbox>
              </v:rect>
            </w:pict>
          </mc:Fallback>
        </mc:AlternateContent>
      </w:r>
    </w:p>
    <w:p w14:paraId="40641486" w14:textId="77777777" w:rsidR="00D9392F" w:rsidRPr="002C67A5" w:rsidRDefault="002A3D7C" w:rsidP="00626025">
      <w:pPr>
        <w:pStyle w:val="BodyText"/>
        <w:jc w:val="left"/>
        <w:rPr>
          <w:rFonts w:ascii="Arial" w:hAnsi="Arial" w:cs="Arial"/>
          <w:color w:val="222222"/>
          <w:sz w:val="20"/>
          <w:szCs w:val="20"/>
          <w:lang w:val="en-IN"/>
        </w:rPr>
      </w:pPr>
      <w:r w:rsidRPr="002C67A5">
        <w:rPr>
          <w:rFonts w:ascii="Arial" w:hAnsi="Arial" w:cs="Arial"/>
          <w:color w:val="222222"/>
          <w:sz w:val="20"/>
          <w:szCs w:val="20"/>
          <w:lang w:val="en-IN"/>
        </w:rPr>
        <w:br w:type="page"/>
      </w:r>
    </w:p>
    <w:p w14:paraId="5A743ECE" w14:textId="77777777" w:rsidR="00D27A79" w:rsidRPr="002C67A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2C67A5" w14:paraId="71A94C1F" w14:textId="77777777" w:rsidTr="007222C8">
        <w:tc>
          <w:tcPr>
            <w:tcW w:w="5000" w:type="pct"/>
            <w:gridSpan w:val="3"/>
            <w:tcBorders>
              <w:top w:val="nil"/>
              <w:left w:val="nil"/>
              <w:right w:val="nil"/>
            </w:tcBorders>
            <w:noWrap/>
          </w:tcPr>
          <w:p w14:paraId="0BC15285" w14:textId="75BEB51F" w:rsidR="00F1171E" w:rsidRPr="002C67A5" w:rsidRDefault="00F1171E" w:rsidP="007222C8">
            <w:pPr>
              <w:pStyle w:val="Heading2"/>
              <w:jc w:val="left"/>
              <w:rPr>
                <w:rFonts w:ascii="Arial" w:hAnsi="Arial" w:cs="Arial"/>
                <w:lang w:val="en-GB"/>
              </w:rPr>
            </w:pPr>
            <w:r w:rsidRPr="002C67A5">
              <w:rPr>
                <w:rFonts w:ascii="Arial" w:hAnsi="Arial" w:cs="Arial"/>
                <w:highlight w:val="yellow"/>
                <w:lang w:val="en-GB"/>
              </w:rPr>
              <w:t>PART  1:</w:t>
            </w:r>
            <w:r w:rsidRPr="002C67A5">
              <w:rPr>
                <w:rFonts w:ascii="Arial" w:hAnsi="Arial" w:cs="Arial"/>
                <w:lang w:val="en-GB"/>
              </w:rPr>
              <w:t xml:space="preserve"> Comments</w:t>
            </w:r>
          </w:p>
          <w:p w14:paraId="1287753C" w14:textId="77777777" w:rsidR="00F1171E" w:rsidRPr="002C67A5" w:rsidRDefault="00F1171E" w:rsidP="007222C8">
            <w:pPr>
              <w:rPr>
                <w:rFonts w:ascii="Arial" w:hAnsi="Arial" w:cs="Arial"/>
                <w:sz w:val="20"/>
                <w:szCs w:val="20"/>
                <w:lang w:val="en-GB"/>
              </w:rPr>
            </w:pPr>
          </w:p>
        </w:tc>
      </w:tr>
      <w:tr w:rsidR="00F1171E" w:rsidRPr="002C67A5" w14:paraId="5EA12279" w14:textId="77777777" w:rsidTr="007222C8">
        <w:tc>
          <w:tcPr>
            <w:tcW w:w="1265" w:type="pct"/>
            <w:noWrap/>
          </w:tcPr>
          <w:p w14:paraId="7AE9682F" w14:textId="77777777" w:rsidR="00F1171E" w:rsidRPr="002C67A5" w:rsidRDefault="00F1171E" w:rsidP="007222C8">
            <w:pPr>
              <w:pStyle w:val="Heading2"/>
              <w:jc w:val="left"/>
              <w:rPr>
                <w:rFonts w:ascii="Arial" w:hAnsi="Arial" w:cs="Arial"/>
                <w:lang w:val="en-GB"/>
              </w:rPr>
            </w:pPr>
          </w:p>
        </w:tc>
        <w:tc>
          <w:tcPr>
            <w:tcW w:w="2212" w:type="pct"/>
          </w:tcPr>
          <w:p w14:paraId="5B8DBE06" w14:textId="77777777" w:rsidR="00F1171E" w:rsidRPr="002C67A5" w:rsidRDefault="00F1171E" w:rsidP="007222C8">
            <w:pPr>
              <w:pStyle w:val="Heading2"/>
              <w:jc w:val="left"/>
              <w:rPr>
                <w:rFonts w:ascii="Arial" w:hAnsi="Arial" w:cs="Arial"/>
                <w:lang w:val="en-GB"/>
              </w:rPr>
            </w:pPr>
            <w:r w:rsidRPr="002C67A5">
              <w:rPr>
                <w:rFonts w:ascii="Arial" w:hAnsi="Arial" w:cs="Arial"/>
                <w:lang w:val="en-GB"/>
              </w:rPr>
              <w:t>Reviewer’s comment</w:t>
            </w:r>
          </w:p>
          <w:p w14:paraId="693A9C4D" w14:textId="77777777" w:rsidR="00421DBF" w:rsidRPr="002C67A5" w:rsidRDefault="00421DBF" w:rsidP="00421DBF">
            <w:pPr>
              <w:rPr>
                <w:rFonts w:ascii="Arial" w:hAnsi="Arial" w:cs="Arial"/>
                <w:b/>
                <w:bCs/>
                <w:sz w:val="20"/>
                <w:szCs w:val="20"/>
              </w:rPr>
            </w:pPr>
            <w:r w:rsidRPr="002C67A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C67A5" w:rsidRDefault="00421DBF" w:rsidP="00421DBF">
            <w:pPr>
              <w:rPr>
                <w:rFonts w:ascii="Arial" w:hAnsi="Arial" w:cs="Arial"/>
                <w:sz w:val="20"/>
                <w:szCs w:val="20"/>
                <w:lang w:val="en-GB"/>
              </w:rPr>
            </w:pPr>
          </w:p>
        </w:tc>
        <w:tc>
          <w:tcPr>
            <w:tcW w:w="1523" w:type="pct"/>
          </w:tcPr>
          <w:p w14:paraId="57792C30" w14:textId="77777777" w:rsidR="00F1171E" w:rsidRPr="002C67A5" w:rsidRDefault="00F1171E" w:rsidP="007222C8">
            <w:pPr>
              <w:pStyle w:val="Heading2"/>
              <w:jc w:val="left"/>
              <w:rPr>
                <w:rFonts w:ascii="Arial" w:hAnsi="Arial" w:cs="Arial"/>
                <w:b w:val="0"/>
                <w:lang w:val="en-GB"/>
              </w:rPr>
            </w:pPr>
            <w:r w:rsidRPr="002C67A5">
              <w:rPr>
                <w:rFonts w:ascii="Arial" w:hAnsi="Arial" w:cs="Arial"/>
                <w:lang w:val="en-GB"/>
              </w:rPr>
              <w:t>Author’s Feedback</w:t>
            </w:r>
            <w:r w:rsidRPr="002C67A5">
              <w:rPr>
                <w:rFonts w:ascii="Arial" w:hAnsi="Arial" w:cs="Arial"/>
                <w:b w:val="0"/>
                <w:lang w:val="en-GB"/>
              </w:rPr>
              <w:t xml:space="preserve"> </w:t>
            </w:r>
            <w:r w:rsidRPr="002C67A5">
              <w:rPr>
                <w:rFonts w:ascii="Arial" w:hAnsi="Arial" w:cs="Arial"/>
                <w:b w:val="0"/>
                <w:i/>
                <w:lang w:val="en-GB"/>
              </w:rPr>
              <w:t>(Please correct the manuscript and highlight that part in the manuscript. It is mandatory that authors should write his/her feedback here)</w:t>
            </w:r>
          </w:p>
        </w:tc>
      </w:tr>
      <w:tr w:rsidR="00F1171E" w:rsidRPr="002C67A5" w14:paraId="5C0AB4EC" w14:textId="77777777" w:rsidTr="007222C8">
        <w:trPr>
          <w:trHeight w:val="1264"/>
        </w:trPr>
        <w:tc>
          <w:tcPr>
            <w:tcW w:w="1265" w:type="pct"/>
            <w:noWrap/>
          </w:tcPr>
          <w:p w14:paraId="66B47184" w14:textId="48030299" w:rsidR="00F1171E" w:rsidRPr="002C67A5" w:rsidRDefault="00F1171E" w:rsidP="007222C8">
            <w:pPr>
              <w:ind w:left="360"/>
              <w:rPr>
                <w:rFonts w:ascii="Arial" w:hAnsi="Arial" w:cs="Arial"/>
                <w:b/>
                <w:bCs/>
                <w:sz w:val="20"/>
                <w:szCs w:val="20"/>
                <w:lang w:val="en-GB"/>
              </w:rPr>
            </w:pPr>
            <w:r w:rsidRPr="002C67A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C67A5" w:rsidRDefault="00F1171E" w:rsidP="007222C8">
            <w:pPr>
              <w:ind w:left="360"/>
              <w:rPr>
                <w:rFonts w:ascii="Arial" w:eastAsia="MS Mincho" w:hAnsi="Arial" w:cs="Arial"/>
                <w:b/>
                <w:bCs/>
                <w:sz w:val="20"/>
                <w:szCs w:val="20"/>
                <w:lang w:val="en-GB"/>
              </w:rPr>
            </w:pPr>
          </w:p>
        </w:tc>
        <w:tc>
          <w:tcPr>
            <w:tcW w:w="2212" w:type="pct"/>
          </w:tcPr>
          <w:p w14:paraId="7DBC9196" w14:textId="762924B8" w:rsidR="00F1171E" w:rsidRPr="002C67A5" w:rsidRDefault="00D132E5" w:rsidP="007222C8">
            <w:pPr>
              <w:pStyle w:val="ListParagraph"/>
              <w:ind w:left="0"/>
              <w:rPr>
                <w:rFonts w:ascii="Arial" w:hAnsi="Arial" w:cs="Arial"/>
                <w:b/>
                <w:bCs/>
                <w:sz w:val="20"/>
                <w:szCs w:val="20"/>
                <w:lang w:val="en-GB"/>
              </w:rPr>
            </w:pPr>
            <w:r w:rsidRPr="002C67A5">
              <w:rPr>
                <w:rFonts w:ascii="Arial" w:hAnsi="Arial" w:cs="Arial"/>
                <w:sz w:val="20"/>
                <w:szCs w:val="20"/>
                <w:lang w:val="en-MY"/>
              </w:rPr>
              <w:t xml:space="preserve">This chapter outlines a well-designed empirical study that examines the complex effects of the COVID-19 pandemic on the learning and research outcomes of graduate students in China. By applying Structural Equation </w:t>
            </w:r>
            <w:proofErr w:type="spellStart"/>
            <w:r w:rsidRPr="002C67A5">
              <w:rPr>
                <w:rFonts w:ascii="Arial" w:hAnsi="Arial" w:cs="Arial"/>
                <w:sz w:val="20"/>
                <w:szCs w:val="20"/>
                <w:lang w:val="en-MY"/>
              </w:rPr>
              <w:t>Modeling</w:t>
            </w:r>
            <w:proofErr w:type="spellEnd"/>
            <w:r w:rsidRPr="002C67A5">
              <w:rPr>
                <w:rFonts w:ascii="Arial" w:hAnsi="Arial" w:cs="Arial"/>
                <w:sz w:val="20"/>
                <w:szCs w:val="20"/>
                <w:lang w:val="en-MY"/>
              </w:rPr>
              <w:t xml:space="preserve"> (SEM) to a large sample size (n=2552), the authors pinpoint key factors such as research communication, data collection, publication and development, financial support, and job-seeking activities. The research is timely, methodologically strong, and provides a quantitative basis for a topic that has been chiefly explored through qualitative or anecdotal methods.</w:t>
            </w:r>
          </w:p>
        </w:tc>
        <w:tc>
          <w:tcPr>
            <w:tcW w:w="1523" w:type="pct"/>
          </w:tcPr>
          <w:p w14:paraId="462A339C" w14:textId="77777777" w:rsidR="00F1171E" w:rsidRPr="002C67A5" w:rsidRDefault="00F1171E" w:rsidP="007222C8">
            <w:pPr>
              <w:pStyle w:val="Heading2"/>
              <w:jc w:val="left"/>
              <w:rPr>
                <w:rFonts w:ascii="Arial" w:hAnsi="Arial" w:cs="Arial"/>
                <w:b w:val="0"/>
                <w:lang w:val="en-GB"/>
              </w:rPr>
            </w:pPr>
          </w:p>
        </w:tc>
      </w:tr>
      <w:tr w:rsidR="00F1171E" w:rsidRPr="002C67A5" w14:paraId="0D8B5B2C" w14:textId="77777777" w:rsidTr="007222C8">
        <w:trPr>
          <w:trHeight w:val="1262"/>
        </w:trPr>
        <w:tc>
          <w:tcPr>
            <w:tcW w:w="1265" w:type="pct"/>
            <w:noWrap/>
          </w:tcPr>
          <w:p w14:paraId="21CBA5FE" w14:textId="77777777" w:rsidR="00F1171E" w:rsidRPr="002C67A5" w:rsidRDefault="00F1171E" w:rsidP="007222C8">
            <w:pPr>
              <w:ind w:left="360"/>
              <w:rPr>
                <w:rFonts w:ascii="Arial" w:hAnsi="Arial" w:cs="Arial"/>
                <w:b/>
                <w:bCs/>
                <w:sz w:val="20"/>
                <w:szCs w:val="20"/>
                <w:lang w:val="en-GB"/>
              </w:rPr>
            </w:pPr>
            <w:r w:rsidRPr="002C67A5">
              <w:rPr>
                <w:rFonts w:ascii="Arial" w:hAnsi="Arial" w:cs="Arial"/>
                <w:b/>
                <w:bCs/>
                <w:sz w:val="20"/>
                <w:szCs w:val="20"/>
                <w:lang w:val="en-GB"/>
              </w:rPr>
              <w:t>Is the title of the article suitable?</w:t>
            </w:r>
          </w:p>
          <w:p w14:paraId="1CABB61A" w14:textId="77777777" w:rsidR="00F1171E" w:rsidRPr="002C67A5" w:rsidRDefault="00F1171E" w:rsidP="007222C8">
            <w:pPr>
              <w:ind w:left="360"/>
              <w:rPr>
                <w:rFonts w:ascii="Arial" w:hAnsi="Arial" w:cs="Arial"/>
                <w:b/>
                <w:bCs/>
                <w:sz w:val="20"/>
                <w:szCs w:val="20"/>
                <w:lang w:val="en-GB"/>
              </w:rPr>
            </w:pPr>
            <w:r w:rsidRPr="002C67A5">
              <w:rPr>
                <w:rFonts w:ascii="Arial" w:hAnsi="Arial" w:cs="Arial"/>
                <w:b/>
                <w:bCs/>
                <w:sz w:val="20"/>
                <w:szCs w:val="20"/>
                <w:lang w:val="en-GB"/>
              </w:rPr>
              <w:t>(If not please suggest an alternative title)</w:t>
            </w:r>
          </w:p>
          <w:p w14:paraId="0275B919" w14:textId="77777777" w:rsidR="00F1171E" w:rsidRPr="002C67A5" w:rsidRDefault="00F1171E" w:rsidP="007222C8">
            <w:pPr>
              <w:pStyle w:val="Heading2"/>
              <w:jc w:val="left"/>
              <w:rPr>
                <w:rFonts w:ascii="Arial" w:hAnsi="Arial" w:cs="Arial"/>
                <w:u w:val="single"/>
                <w:lang w:val="en-GB"/>
              </w:rPr>
            </w:pPr>
          </w:p>
        </w:tc>
        <w:tc>
          <w:tcPr>
            <w:tcW w:w="2212" w:type="pct"/>
          </w:tcPr>
          <w:p w14:paraId="794AA9A7" w14:textId="518FECAB" w:rsidR="00F1171E" w:rsidRPr="002C67A5" w:rsidRDefault="00D132E5" w:rsidP="007222C8">
            <w:pPr>
              <w:ind w:left="360"/>
              <w:rPr>
                <w:rFonts w:ascii="Arial" w:hAnsi="Arial" w:cs="Arial"/>
                <w:b/>
                <w:bCs/>
                <w:sz w:val="20"/>
                <w:szCs w:val="20"/>
                <w:lang w:val="en-GB"/>
              </w:rPr>
            </w:pPr>
            <w:r w:rsidRPr="002C67A5">
              <w:rPr>
                <w:rFonts w:ascii="Arial" w:hAnsi="Arial" w:cs="Arial"/>
                <w:b/>
                <w:bCs/>
                <w:sz w:val="20"/>
                <w:szCs w:val="20"/>
                <w:lang w:val="en-GB"/>
              </w:rPr>
              <w:t>Yes</w:t>
            </w:r>
          </w:p>
        </w:tc>
        <w:tc>
          <w:tcPr>
            <w:tcW w:w="1523" w:type="pct"/>
          </w:tcPr>
          <w:p w14:paraId="405B6701" w14:textId="77777777" w:rsidR="00F1171E" w:rsidRPr="002C67A5" w:rsidRDefault="00F1171E" w:rsidP="007222C8">
            <w:pPr>
              <w:pStyle w:val="Heading2"/>
              <w:jc w:val="left"/>
              <w:rPr>
                <w:rFonts w:ascii="Arial" w:hAnsi="Arial" w:cs="Arial"/>
                <w:b w:val="0"/>
                <w:lang w:val="en-GB"/>
              </w:rPr>
            </w:pPr>
          </w:p>
        </w:tc>
      </w:tr>
      <w:tr w:rsidR="00F1171E" w:rsidRPr="002C67A5" w14:paraId="5604762A" w14:textId="77777777" w:rsidTr="007222C8">
        <w:trPr>
          <w:trHeight w:val="1262"/>
        </w:trPr>
        <w:tc>
          <w:tcPr>
            <w:tcW w:w="1265" w:type="pct"/>
            <w:noWrap/>
          </w:tcPr>
          <w:p w14:paraId="3635573D" w14:textId="77777777" w:rsidR="00F1171E" w:rsidRPr="002C67A5" w:rsidRDefault="00F1171E" w:rsidP="007222C8">
            <w:pPr>
              <w:pStyle w:val="Heading2"/>
              <w:ind w:left="360"/>
              <w:jc w:val="left"/>
              <w:rPr>
                <w:rFonts w:ascii="Arial" w:hAnsi="Arial" w:cs="Arial"/>
                <w:lang w:val="en-GB"/>
              </w:rPr>
            </w:pPr>
            <w:r w:rsidRPr="002C67A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C67A5" w:rsidRDefault="00F1171E" w:rsidP="007222C8">
            <w:pPr>
              <w:pStyle w:val="Heading2"/>
              <w:jc w:val="left"/>
              <w:rPr>
                <w:rFonts w:ascii="Arial" w:hAnsi="Arial" w:cs="Arial"/>
                <w:u w:val="single"/>
                <w:lang w:val="en-GB"/>
              </w:rPr>
            </w:pPr>
          </w:p>
        </w:tc>
        <w:tc>
          <w:tcPr>
            <w:tcW w:w="2212" w:type="pct"/>
          </w:tcPr>
          <w:p w14:paraId="0FB7E83A" w14:textId="15E305F3" w:rsidR="00F1171E" w:rsidRPr="002C67A5" w:rsidRDefault="00D132E5" w:rsidP="00D132E5">
            <w:pPr>
              <w:rPr>
                <w:rFonts w:ascii="Arial" w:hAnsi="Arial" w:cs="Arial"/>
                <w:sz w:val="20"/>
                <w:szCs w:val="20"/>
                <w:lang w:val="en-GB"/>
              </w:rPr>
            </w:pPr>
            <w:r w:rsidRPr="002C67A5">
              <w:rPr>
                <w:rFonts w:ascii="Arial" w:hAnsi="Arial" w:cs="Arial"/>
                <w:sz w:val="20"/>
                <w:szCs w:val="20"/>
              </w:rPr>
              <w:t>The abstract effectively outlines the study's key components, including Structural Equation Modeling (SEM), the six dimensions assessed, and main findings. However, it could improve by stating the sample size and geographical scope—data were collected from 2,552 graduate students across China—for clearer context. Additionally, some phrasing should be simplified; for instance, rewording “significant correlations between ‘research communication’ and any of the three dimensions...” could enhance fluency. Finally, a concluding sentence highlighting the study's broader implications, such as relevance to educational policy or graduate training strategies, would be beneficial.</w:t>
            </w:r>
          </w:p>
        </w:tc>
        <w:tc>
          <w:tcPr>
            <w:tcW w:w="1523" w:type="pct"/>
          </w:tcPr>
          <w:p w14:paraId="1D54B730" w14:textId="77777777" w:rsidR="00F1171E" w:rsidRPr="002C67A5" w:rsidRDefault="00F1171E" w:rsidP="007222C8">
            <w:pPr>
              <w:pStyle w:val="Heading2"/>
              <w:jc w:val="left"/>
              <w:rPr>
                <w:rFonts w:ascii="Arial" w:hAnsi="Arial" w:cs="Arial"/>
                <w:b w:val="0"/>
                <w:lang w:val="en-GB"/>
              </w:rPr>
            </w:pPr>
          </w:p>
        </w:tc>
      </w:tr>
      <w:tr w:rsidR="00F1171E" w:rsidRPr="002C67A5" w14:paraId="2F579F54" w14:textId="77777777" w:rsidTr="007222C8">
        <w:trPr>
          <w:trHeight w:val="859"/>
        </w:trPr>
        <w:tc>
          <w:tcPr>
            <w:tcW w:w="1265" w:type="pct"/>
            <w:noWrap/>
          </w:tcPr>
          <w:p w14:paraId="04361F46" w14:textId="368783AB" w:rsidR="00F1171E" w:rsidRPr="002C67A5" w:rsidRDefault="00DC6FED" w:rsidP="007222C8">
            <w:pPr>
              <w:ind w:left="360"/>
              <w:rPr>
                <w:rFonts w:ascii="Arial" w:hAnsi="Arial" w:cs="Arial"/>
                <w:b/>
                <w:bCs/>
                <w:sz w:val="20"/>
                <w:szCs w:val="20"/>
                <w:u w:val="single"/>
                <w:lang w:val="en-GB"/>
              </w:rPr>
            </w:pPr>
            <w:r w:rsidRPr="002C67A5">
              <w:rPr>
                <w:rFonts w:ascii="Arial" w:hAnsi="Arial" w:cs="Arial"/>
                <w:b/>
                <w:bCs/>
                <w:sz w:val="20"/>
                <w:szCs w:val="20"/>
                <w:lang w:val="en-GB"/>
              </w:rPr>
              <w:t xml:space="preserve">Is the manuscript scientifically, correct? Please write here. </w:t>
            </w:r>
          </w:p>
        </w:tc>
        <w:tc>
          <w:tcPr>
            <w:tcW w:w="2212" w:type="pct"/>
          </w:tcPr>
          <w:p w14:paraId="2A61C2EA" w14:textId="1605ED5B" w:rsidR="00D132E5" w:rsidRPr="002C67A5" w:rsidRDefault="00D132E5" w:rsidP="00D132E5">
            <w:pPr>
              <w:rPr>
                <w:rFonts w:ascii="Arial" w:hAnsi="Arial" w:cs="Arial"/>
                <w:sz w:val="20"/>
                <w:szCs w:val="20"/>
                <w:lang w:val="en-MY"/>
              </w:rPr>
            </w:pPr>
            <w:r w:rsidRPr="002C67A5">
              <w:rPr>
                <w:rFonts w:ascii="Arial" w:hAnsi="Arial" w:cs="Arial"/>
                <w:sz w:val="20"/>
                <w:szCs w:val="20"/>
                <w:lang w:val="en-MY"/>
              </w:rPr>
              <w:t xml:space="preserve">Yes, the manuscript is scientifically sound and methodologically suitable. Structural Equation </w:t>
            </w:r>
            <w:proofErr w:type="spellStart"/>
            <w:r w:rsidRPr="002C67A5">
              <w:rPr>
                <w:rFonts w:ascii="Arial" w:hAnsi="Arial" w:cs="Arial"/>
                <w:sz w:val="20"/>
                <w:szCs w:val="20"/>
                <w:lang w:val="en-MY"/>
              </w:rPr>
              <w:t>Modeling</w:t>
            </w:r>
            <w:proofErr w:type="spellEnd"/>
            <w:r w:rsidRPr="002C67A5">
              <w:rPr>
                <w:rFonts w:ascii="Arial" w:hAnsi="Arial" w:cs="Arial"/>
                <w:sz w:val="20"/>
                <w:szCs w:val="20"/>
                <w:lang w:val="en-MY"/>
              </w:rPr>
              <w:t xml:space="preserve"> (SEM) is well-justified and correctly applied, with reliability and validity checks (Cronbach’s α and KMO tests) reported. Interpreting relationships among latent and observed variables is also appropriate and statistically supported.</w:t>
            </w:r>
          </w:p>
          <w:p w14:paraId="6FB64D25" w14:textId="47F699E5" w:rsidR="00D132E5" w:rsidRPr="002C67A5" w:rsidRDefault="00D132E5" w:rsidP="00D132E5">
            <w:pPr>
              <w:rPr>
                <w:rFonts w:ascii="Arial" w:hAnsi="Arial" w:cs="Arial"/>
                <w:sz w:val="20"/>
                <w:szCs w:val="20"/>
                <w:lang w:val="en-MY"/>
              </w:rPr>
            </w:pPr>
            <w:r w:rsidRPr="002C67A5">
              <w:rPr>
                <w:rFonts w:ascii="Arial" w:hAnsi="Arial" w:cs="Arial"/>
                <w:sz w:val="20"/>
                <w:szCs w:val="20"/>
                <w:lang w:val="en-MY"/>
              </w:rPr>
              <w:t>One minor concern is that the study could benefit from a more thorough discussion of potential confounding variables or biases related to online self-reported data. Furthermore, the merging of dimensions due to poor model fit should be explored in more detail from a conceptual perspective, rather than just a statistical one.</w:t>
            </w:r>
          </w:p>
          <w:p w14:paraId="2B5A7721" w14:textId="77777777" w:rsidR="00F1171E" w:rsidRPr="002C67A5" w:rsidRDefault="00F1171E" w:rsidP="007222C8">
            <w:pPr>
              <w:pStyle w:val="ListParagraph"/>
              <w:ind w:left="0"/>
              <w:rPr>
                <w:rFonts w:ascii="Arial" w:hAnsi="Arial" w:cs="Arial"/>
                <w:sz w:val="20"/>
                <w:szCs w:val="20"/>
                <w:lang w:val="en-MY"/>
              </w:rPr>
            </w:pPr>
          </w:p>
        </w:tc>
        <w:tc>
          <w:tcPr>
            <w:tcW w:w="1523" w:type="pct"/>
          </w:tcPr>
          <w:p w14:paraId="4898F764" w14:textId="77777777" w:rsidR="00F1171E" w:rsidRPr="002C67A5" w:rsidRDefault="00F1171E" w:rsidP="007222C8">
            <w:pPr>
              <w:pStyle w:val="Heading2"/>
              <w:jc w:val="left"/>
              <w:rPr>
                <w:rFonts w:ascii="Arial" w:hAnsi="Arial" w:cs="Arial"/>
                <w:b w:val="0"/>
                <w:lang w:val="en-GB"/>
              </w:rPr>
            </w:pPr>
          </w:p>
        </w:tc>
      </w:tr>
      <w:tr w:rsidR="00F1171E" w:rsidRPr="002C67A5" w14:paraId="73739464" w14:textId="77777777" w:rsidTr="007222C8">
        <w:trPr>
          <w:trHeight w:val="703"/>
        </w:trPr>
        <w:tc>
          <w:tcPr>
            <w:tcW w:w="1265" w:type="pct"/>
            <w:noWrap/>
          </w:tcPr>
          <w:p w14:paraId="09C25322" w14:textId="77777777" w:rsidR="00F1171E" w:rsidRPr="002C67A5" w:rsidRDefault="00F1171E" w:rsidP="007222C8">
            <w:pPr>
              <w:ind w:left="360"/>
              <w:rPr>
                <w:rFonts w:ascii="Arial" w:hAnsi="Arial" w:cs="Arial"/>
                <w:b/>
                <w:bCs/>
                <w:sz w:val="20"/>
                <w:szCs w:val="20"/>
                <w:lang w:val="en-GB"/>
              </w:rPr>
            </w:pPr>
            <w:r w:rsidRPr="002C67A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C67A5" w:rsidRDefault="00F1171E" w:rsidP="007222C8">
            <w:pPr>
              <w:ind w:left="360"/>
              <w:rPr>
                <w:rFonts w:ascii="Arial" w:hAnsi="Arial" w:cs="Arial"/>
                <w:b/>
                <w:bCs/>
                <w:sz w:val="20"/>
                <w:szCs w:val="20"/>
                <w:u w:val="single"/>
                <w:lang w:val="en-GB"/>
              </w:rPr>
            </w:pPr>
            <w:r w:rsidRPr="002C67A5">
              <w:rPr>
                <w:rFonts w:ascii="Arial" w:hAnsi="Arial" w:cs="Arial"/>
                <w:b/>
                <w:bCs/>
                <w:sz w:val="20"/>
                <w:szCs w:val="20"/>
                <w:u w:val="single"/>
                <w:lang w:val="en-GB"/>
              </w:rPr>
              <w:t>-</w:t>
            </w:r>
          </w:p>
        </w:tc>
        <w:tc>
          <w:tcPr>
            <w:tcW w:w="2212" w:type="pct"/>
          </w:tcPr>
          <w:p w14:paraId="17450707" w14:textId="4F95F348" w:rsidR="00D132E5" w:rsidRPr="002C67A5" w:rsidRDefault="00D132E5" w:rsidP="00D132E5">
            <w:pPr>
              <w:rPr>
                <w:rFonts w:ascii="Arial" w:hAnsi="Arial" w:cs="Arial"/>
                <w:sz w:val="20"/>
                <w:szCs w:val="20"/>
                <w:lang w:val="en-MY"/>
              </w:rPr>
            </w:pPr>
            <w:r w:rsidRPr="002C67A5">
              <w:rPr>
                <w:rFonts w:ascii="Arial" w:hAnsi="Arial" w:cs="Arial"/>
                <w:sz w:val="20"/>
                <w:szCs w:val="20"/>
                <w:lang w:val="en-MY"/>
              </w:rPr>
              <w:t>Although the references are up-to-date (mostly from 2023), relevant, and well-chosen to support the study's context, adding more sources would strengthen the manuscript's theoretical foundation and global perspective. Some potential sources to consider include:</w:t>
            </w:r>
          </w:p>
          <w:p w14:paraId="4E2B500A" w14:textId="77777777" w:rsidR="00D132E5" w:rsidRPr="002C67A5" w:rsidRDefault="00D132E5" w:rsidP="00D132E5">
            <w:pPr>
              <w:pStyle w:val="ListParagraph"/>
              <w:numPr>
                <w:ilvl w:val="0"/>
                <w:numId w:val="11"/>
              </w:numPr>
              <w:rPr>
                <w:rFonts w:ascii="Arial" w:hAnsi="Arial" w:cs="Arial"/>
                <w:sz w:val="20"/>
                <w:szCs w:val="20"/>
                <w:lang w:val="en-MY"/>
              </w:rPr>
            </w:pPr>
            <w:r w:rsidRPr="002C67A5">
              <w:rPr>
                <w:rFonts w:ascii="Arial" w:hAnsi="Arial" w:cs="Arial"/>
                <w:sz w:val="20"/>
                <w:szCs w:val="20"/>
                <w:lang w:val="en-MY"/>
              </w:rPr>
              <w:t xml:space="preserve">Bozkurt, A., &amp; Sharma, R. C. (2020). </w:t>
            </w:r>
            <w:r w:rsidRPr="002C67A5">
              <w:rPr>
                <w:rFonts w:ascii="Arial" w:hAnsi="Arial" w:cs="Arial"/>
                <w:i/>
                <w:iCs/>
                <w:sz w:val="20"/>
                <w:szCs w:val="20"/>
                <w:lang w:val="en-MY"/>
              </w:rPr>
              <w:t xml:space="preserve">Emergency remote teaching in a time of global crisis due to </w:t>
            </w:r>
            <w:proofErr w:type="spellStart"/>
            <w:r w:rsidRPr="002C67A5">
              <w:rPr>
                <w:rFonts w:ascii="Arial" w:hAnsi="Arial" w:cs="Arial"/>
                <w:i/>
                <w:iCs/>
                <w:sz w:val="20"/>
                <w:szCs w:val="20"/>
                <w:lang w:val="en-MY"/>
              </w:rPr>
              <w:t>CoronaVirus</w:t>
            </w:r>
            <w:proofErr w:type="spellEnd"/>
            <w:r w:rsidRPr="002C67A5">
              <w:rPr>
                <w:rFonts w:ascii="Arial" w:hAnsi="Arial" w:cs="Arial"/>
                <w:i/>
                <w:iCs/>
                <w:sz w:val="20"/>
                <w:szCs w:val="20"/>
                <w:lang w:val="en-MY"/>
              </w:rPr>
              <w:t xml:space="preserve"> pandemic</w:t>
            </w:r>
            <w:r w:rsidRPr="002C67A5">
              <w:rPr>
                <w:rFonts w:ascii="Arial" w:hAnsi="Arial" w:cs="Arial"/>
                <w:sz w:val="20"/>
                <w:szCs w:val="20"/>
                <w:lang w:val="en-MY"/>
              </w:rPr>
              <w:t xml:space="preserve">. </w:t>
            </w:r>
            <w:r w:rsidRPr="002C67A5">
              <w:rPr>
                <w:rFonts w:ascii="Arial" w:hAnsi="Arial" w:cs="Arial"/>
                <w:i/>
                <w:iCs/>
                <w:sz w:val="20"/>
                <w:szCs w:val="20"/>
                <w:lang w:val="en-MY"/>
              </w:rPr>
              <w:t>Asian Journal of Distance Education, 15</w:t>
            </w:r>
            <w:r w:rsidRPr="002C67A5">
              <w:rPr>
                <w:rFonts w:ascii="Arial" w:hAnsi="Arial" w:cs="Arial"/>
                <w:sz w:val="20"/>
                <w:szCs w:val="20"/>
                <w:lang w:val="en-MY"/>
              </w:rPr>
              <w:t>(1), 1–6.</w:t>
            </w:r>
          </w:p>
          <w:p w14:paraId="6EAA7353" w14:textId="77777777" w:rsidR="00D132E5" w:rsidRPr="002C67A5" w:rsidRDefault="00D132E5" w:rsidP="00D132E5">
            <w:pPr>
              <w:pStyle w:val="ListParagraph"/>
              <w:numPr>
                <w:ilvl w:val="0"/>
                <w:numId w:val="11"/>
              </w:numPr>
              <w:rPr>
                <w:rFonts w:ascii="Arial" w:hAnsi="Arial" w:cs="Arial"/>
                <w:sz w:val="20"/>
                <w:szCs w:val="20"/>
                <w:lang w:val="en-MY"/>
              </w:rPr>
            </w:pPr>
            <w:r w:rsidRPr="002C67A5">
              <w:rPr>
                <w:rFonts w:ascii="Arial" w:hAnsi="Arial" w:cs="Arial"/>
                <w:sz w:val="20"/>
                <w:szCs w:val="20"/>
                <w:lang w:val="en-MY"/>
              </w:rPr>
              <w:t xml:space="preserve">Daniel, S. J. (2020). </w:t>
            </w:r>
            <w:r w:rsidRPr="002C67A5">
              <w:rPr>
                <w:rFonts w:ascii="Arial" w:hAnsi="Arial" w:cs="Arial"/>
                <w:i/>
                <w:iCs/>
                <w:sz w:val="20"/>
                <w:szCs w:val="20"/>
                <w:lang w:val="en-MY"/>
              </w:rPr>
              <w:t>Education and the COVID-19 pandemic</w:t>
            </w:r>
            <w:r w:rsidRPr="002C67A5">
              <w:rPr>
                <w:rFonts w:ascii="Arial" w:hAnsi="Arial" w:cs="Arial"/>
                <w:sz w:val="20"/>
                <w:szCs w:val="20"/>
                <w:lang w:val="en-MY"/>
              </w:rPr>
              <w:t xml:space="preserve">. </w:t>
            </w:r>
            <w:r w:rsidRPr="002C67A5">
              <w:rPr>
                <w:rFonts w:ascii="Arial" w:hAnsi="Arial" w:cs="Arial"/>
                <w:i/>
                <w:iCs/>
                <w:sz w:val="20"/>
                <w:szCs w:val="20"/>
                <w:lang w:val="en-MY"/>
              </w:rPr>
              <w:t>Prospects</w:t>
            </w:r>
            <w:r w:rsidRPr="002C67A5">
              <w:rPr>
                <w:rFonts w:ascii="Arial" w:hAnsi="Arial" w:cs="Arial"/>
                <w:sz w:val="20"/>
                <w:szCs w:val="20"/>
                <w:lang w:val="en-MY"/>
              </w:rPr>
              <w:t xml:space="preserve">, </w:t>
            </w:r>
            <w:r w:rsidRPr="002C67A5">
              <w:rPr>
                <w:rFonts w:ascii="Arial" w:hAnsi="Arial" w:cs="Arial"/>
                <w:i/>
                <w:iCs/>
                <w:sz w:val="20"/>
                <w:szCs w:val="20"/>
                <w:lang w:val="en-MY"/>
              </w:rPr>
              <w:t>49</w:t>
            </w:r>
            <w:r w:rsidRPr="002C67A5">
              <w:rPr>
                <w:rFonts w:ascii="Arial" w:hAnsi="Arial" w:cs="Arial"/>
                <w:sz w:val="20"/>
                <w:szCs w:val="20"/>
                <w:lang w:val="en-MY"/>
              </w:rPr>
              <w:t>, 91–96.</w:t>
            </w:r>
          </w:p>
          <w:p w14:paraId="24FE0567" w14:textId="77777777" w:rsidR="00F1171E" w:rsidRPr="002C67A5" w:rsidRDefault="00F1171E" w:rsidP="007222C8">
            <w:pPr>
              <w:pStyle w:val="ListParagraph"/>
              <w:ind w:left="0"/>
              <w:rPr>
                <w:rFonts w:ascii="Arial" w:hAnsi="Arial" w:cs="Arial"/>
                <w:sz w:val="20"/>
                <w:szCs w:val="20"/>
                <w:lang w:val="en-GB"/>
              </w:rPr>
            </w:pPr>
          </w:p>
        </w:tc>
        <w:tc>
          <w:tcPr>
            <w:tcW w:w="1523" w:type="pct"/>
          </w:tcPr>
          <w:p w14:paraId="40220055" w14:textId="77777777" w:rsidR="00F1171E" w:rsidRPr="002C67A5" w:rsidRDefault="00F1171E" w:rsidP="007222C8">
            <w:pPr>
              <w:pStyle w:val="Heading2"/>
              <w:jc w:val="left"/>
              <w:rPr>
                <w:rFonts w:ascii="Arial" w:hAnsi="Arial" w:cs="Arial"/>
                <w:b w:val="0"/>
                <w:lang w:val="en-GB"/>
              </w:rPr>
            </w:pPr>
          </w:p>
        </w:tc>
      </w:tr>
      <w:tr w:rsidR="00F1171E" w:rsidRPr="002C67A5" w14:paraId="73CC4A50" w14:textId="77777777" w:rsidTr="007222C8">
        <w:trPr>
          <w:trHeight w:val="386"/>
        </w:trPr>
        <w:tc>
          <w:tcPr>
            <w:tcW w:w="1265" w:type="pct"/>
            <w:noWrap/>
          </w:tcPr>
          <w:p w14:paraId="029CE8D0" w14:textId="77777777" w:rsidR="00F1171E" w:rsidRPr="002C67A5" w:rsidRDefault="00F1171E" w:rsidP="007222C8">
            <w:pPr>
              <w:pStyle w:val="Heading2"/>
              <w:jc w:val="left"/>
              <w:rPr>
                <w:rFonts w:ascii="Arial" w:hAnsi="Arial" w:cs="Arial"/>
                <w:b w:val="0"/>
                <w:lang w:val="en-GB"/>
              </w:rPr>
            </w:pPr>
          </w:p>
          <w:p w14:paraId="589C16C7" w14:textId="77777777" w:rsidR="00F1171E" w:rsidRPr="002C67A5" w:rsidRDefault="00F1171E" w:rsidP="007222C8">
            <w:pPr>
              <w:pStyle w:val="Heading2"/>
              <w:ind w:left="360"/>
              <w:jc w:val="left"/>
              <w:rPr>
                <w:rFonts w:ascii="Arial" w:hAnsi="Arial" w:cs="Arial"/>
                <w:bCs w:val="0"/>
                <w:lang w:val="en-GB"/>
              </w:rPr>
            </w:pPr>
            <w:r w:rsidRPr="002C67A5">
              <w:rPr>
                <w:rFonts w:ascii="Arial" w:hAnsi="Arial" w:cs="Arial"/>
                <w:bCs w:val="0"/>
                <w:lang w:val="en-GB"/>
              </w:rPr>
              <w:t>Is the language/English quality of the article suitable for scholarly communications?</w:t>
            </w:r>
          </w:p>
          <w:p w14:paraId="7722B85E" w14:textId="77777777" w:rsidR="00F1171E" w:rsidRPr="002C67A5" w:rsidRDefault="00F1171E" w:rsidP="007222C8">
            <w:pPr>
              <w:rPr>
                <w:rFonts w:ascii="Arial" w:hAnsi="Arial" w:cs="Arial"/>
                <w:sz w:val="20"/>
                <w:szCs w:val="20"/>
                <w:lang w:val="en-GB"/>
              </w:rPr>
            </w:pPr>
          </w:p>
        </w:tc>
        <w:tc>
          <w:tcPr>
            <w:tcW w:w="2212" w:type="pct"/>
          </w:tcPr>
          <w:p w14:paraId="297F52DB" w14:textId="068C4DEB" w:rsidR="00F1171E" w:rsidRPr="002C67A5" w:rsidRDefault="00D132E5" w:rsidP="007222C8">
            <w:pPr>
              <w:rPr>
                <w:rFonts w:ascii="Arial" w:hAnsi="Arial" w:cs="Arial"/>
                <w:sz w:val="20"/>
                <w:szCs w:val="20"/>
                <w:lang w:val="en-GB"/>
              </w:rPr>
            </w:pPr>
            <w:r w:rsidRPr="002C67A5">
              <w:rPr>
                <w:rFonts w:ascii="Arial" w:hAnsi="Arial" w:cs="Arial"/>
                <w:sz w:val="20"/>
                <w:szCs w:val="20"/>
                <w:lang w:val="en-GB"/>
              </w:rPr>
              <w:t>Substantial language editing is needed to bring the manuscript up to scholarly standards. Although the scientific content is straightforward, the manuscript has grammatical errors, irregular phrasing, and inconsistent verb tenses.</w:t>
            </w:r>
          </w:p>
          <w:p w14:paraId="149A6CEF" w14:textId="77777777" w:rsidR="00F1171E" w:rsidRPr="002C67A5" w:rsidRDefault="00F1171E" w:rsidP="007222C8">
            <w:pPr>
              <w:rPr>
                <w:rFonts w:ascii="Arial" w:hAnsi="Arial" w:cs="Arial"/>
                <w:sz w:val="20"/>
                <w:szCs w:val="20"/>
                <w:lang w:val="en-GB"/>
              </w:rPr>
            </w:pPr>
          </w:p>
        </w:tc>
        <w:tc>
          <w:tcPr>
            <w:tcW w:w="1523" w:type="pct"/>
          </w:tcPr>
          <w:p w14:paraId="0351CA58" w14:textId="77777777" w:rsidR="00F1171E" w:rsidRPr="002C67A5" w:rsidRDefault="00F1171E" w:rsidP="007222C8">
            <w:pPr>
              <w:rPr>
                <w:rFonts w:ascii="Arial" w:hAnsi="Arial" w:cs="Arial"/>
                <w:sz w:val="20"/>
                <w:szCs w:val="20"/>
                <w:lang w:val="en-GB"/>
              </w:rPr>
            </w:pPr>
          </w:p>
        </w:tc>
      </w:tr>
      <w:tr w:rsidR="00F1171E" w:rsidRPr="002C67A5" w14:paraId="20A16C0C" w14:textId="77777777" w:rsidTr="007222C8">
        <w:trPr>
          <w:trHeight w:val="1178"/>
        </w:trPr>
        <w:tc>
          <w:tcPr>
            <w:tcW w:w="1265" w:type="pct"/>
            <w:noWrap/>
          </w:tcPr>
          <w:p w14:paraId="7F4BCFAE" w14:textId="77777777" w:rsidR="00F1171E" w:rsidRPr="002C67A5" w:rsidRDefault="00F1171E" w:rsidP="007222C8">
            <w:pPr>
              <w:pStyle w:val="Heading2"/>
              <w:jc w:val="left"/>
              <w:rPr>
                <w:rFonts w:ascii="Arial" w:hAnsi="Arial" w:cs="Arial"/>
                <w:b w:val="0"/>
                <w:bCs w:val="0"/>
                <w:lang w:val="en-GB"/>
              </w:rPr>
            </w:pPr>
            <w:r w:rsidRPr="002C67A5">
              <w:rPr>
                <w:rFonts w:ascii="Arial" w:hAnsi="Arial" w:cs="Arial"/>
                <w:bCs w:val="0"/>
                <w:u w:val="single"/>
                <w:lang w:val="en-GB"/>
              </w:rPr>
              <w:t>Optional/General</w:t>
            </w:r>
            <w:r w:rsidRPr="002C67A5">
              <w:rPr>
                <w:rFonts w:ascii="Arial" w:hAnsi="Arial" w:cs="Arial"/>
                <w:bCs w:val="0"/>
                <w:lang w:val="en-GB"/>
              </w:rPr>
              <w:t xml:space="preserve"> </w:t>
            </w:r>
            <w:r w:rsidRPr="002C67A5">
              <w:rPr>
                <w:rFonts w:ascii="Arial" w:hAnsi="Arial" w:cs="Arial"/>
                <w:b w:val="0"/>
                <w:bCs w:val="0"/>
                <w:lang w:val="en-GB"/>
              </w:rPr>
              <w:t>comments</w:t>
            </w:r>
          </w:p>
          <w:p w14:paraId="1A6B3748" w14:textId="77777777" w:rsidR="00F1171E" w:rsidRPr="002C67A5" w:rsidRDefault="00F1171E" w:rsidP="007222C8">
            <w:pPr>
              <w:pStyle w:val="Heading2"/>
              <w:jc w:val="left"/>
              <w:rPr>
                <w:rFonts w:ascii="Arial" w:hAnsi="Arial" w:cs="Arial"/>
                <w:b w:val="0"/>
                <w:lang w:val="en-GB"/>
              </w:rPr>
            </w:pPr>
          </w:p>
        </w:tc>
        <w:tc>
          <w:tcPr>
            <w:tcW w:w="2212" w:type="pct"/>
          </w:tcPr>
          <w:p w14:paraId="1E347C61" w14:textId="77777777" w:rsidR="00F1171E" w:rsidRPr="002C67A5" w:rsidRDefault="00F1171E" w:rsidP="007222C8">
            <w:pPr>
              <w:rPr>
                <w:rFonts w:ascii="Arial" w:hAnsi="Arial" w:cs="Arial"/>
                <w:sz w:val="20"/>
                <w:szCs w:val="20"/>
                <w:lang w:val="en-GB"/>
              </w:rPr>
            </w:pPr>
          </w:p>
          <w:p w14:paraId="5E946A0E" w14:textId="77777777" w:rsidR="00F1171E" w:rsidRPr="002C67A5" w:rsidRDefault="00F1171E" w:rsidP="007222C8">
            <w:pPr>
              <w:rPr>
                <w:rFonts w:ascii="Arial" w:hAnsi="Arial" w:cs="Arial"/>
                <w:sz w:val="20"/>
                <w:szCs w:val="20"/>
                <w:lang w:val="en-GB"/>
              </w:rPr>
            </w:pPr>
          </w:p>
          <w:p w14:paraId="7EB58C99" w14:textId="77777777" w:rsidR="00F1171E" w:rsidRPr="002C67A5" w:rsidRDefault="00F1171E" w:rsidP="007222C8">
            <w:pPr>
              <w:rPr>
                <w:rFonts w:ascii="Arial" w:hAnsi="Arial" w:cs="Arial"/>
                <w:sz w:val="20"/>
                <w:szCs w:val="20"/>
                <w:lang w:val="en-GB"/>
              </w:rPr>
            </w:pPr>
          </w:p>
          <w:p w14:paraId="15DFD0E8" w14:textId="77777777" w:rsidR="00F1171E" w:rsidRPr="002C67A5" w:rsidRDefault="00F1171E" w:rsidP="007222C8">
            <w:pPr>
              <w:rPr>
                <w:rFonts w:ascii="Arial" w:hAnsi="Arial" w:cs="Arial"/>
                <w:sz w:val="20"/>
                <w:szCs w:val="20"/>
                <w:lang w:val="en-GB"/>
              </w:rPr>
            </w:pPr>
          </w:p>
        </w:tc>
        <w:tc>
          <w:tcPr>
            <w:tcW w:w="1523" w:type="pct"/>
          </w:tcPr>
          <w:p w14:paraId="465E098E" w14:textId="77777777" w:rsidR="00F1171E" w:rsidRPr="002C67A5" w:rsidRDefault="00F1171E" w:rsidP="007222C8">
            <w:pPr>
              <w:rPr>
                <w:rFonts w:ascii="Arial" w:hAnsi="Arial" w:cs="Arial"/>
                <w:sz w:val="20"/>
                <w:szCs w:val="20"/>
                <w:lang w:val="en-GB"/>
              </w:rPr>
            </w:pPr>
          </w:p>
        </w:tc>
      </w:tr>
    </w:tbl>
    <w:p w14:paraId="6BBACB91" w14:textId="77777777" w:rsidR="00F1171E" w:rsidRPr="002C67A5" w:rsidRDefault="00F1171E" w:rsidP="00F1171E">
      <w:pPr>
        <w:pStyle w:val="BodyText"/>
        <w:rPr>
          <w:rFonts w:ascii="Arial" w:hAnsi="Arial" w:cs="Arial"/>
          <w:b/>
          <w:bCs/>
          <w:sz w:val="20"/>
          <w:szCs w:val="20"/>
          <w:u w:val="single"/>
          <w:lang w:val="en-GB"/>
        </w:rPr>
      </w:pPr>
    </w:p>
    <w:p w14:paraId="78207741" w14:textId="77777777" w:rsidR="00F1171E" w:rsidRPr="002C67A5" w:rsidRDefault="00F1171E" w:rsidP="00F1171E">
      <w:pPr>
        <w:pStyle w:val="BodyText"/>
        <w:rPr>
          <w:rFonts w:ascii="Arial" w:hAnsi="Arial" w:cs="Arial"/>
          <w:b/>
          <w:bCs/>
          <w:sz w:val="20"/>
          <w:szCs w:val="20"/>
          <w:u w:val="single"/>
          <w:lang w:val="en-GB"/>
        </w:rPr>
      </w:pPr>
    </w:p>
    <w:p w14:paraId="108BE2F1" w14:textId="77777777" w:rsidR="00F1171E" w:rsidRPr="002C67A5" w:rsidRDefault="00F1171E" w:rsidP="00F1171E">
      <w:pPr>
        <w:pStyle w:val="BodyText"/>
        <w:rPr>
          <w:rFonts w:ascii="Arial" w:hAnsi="Arial" w:cs="Arial"/>
          <w:b/>
          <w:bCs/>
          <w:sz w:val="20"/>
          <w:szCs w:val="20"/>
          <w:u w:val="single"/>
          <w:lang w:val="en-GB"/>
        </w:rPr>
      </w:pPr>
    </w:p>
    <w:p w14:paraId="618DE16F" w14:textId="77777777" w:rsidR="00F1171E" w:rsidRPr="002C67A5" w:rsidRDefault="00F1171E" w:rsidP="00F1171E">
      <w:pPr>
        <w:pStyle w:val="BodyText"/>
        <w:rPr>
          <w:rFonts w:ascii="Arial" w:hAnsi="Arial" w:cs="Arial"/>
          <w:b/>
          <w:bCs/>
          <w:sz w:val="20"/>
          <w:szCs w:val="20"/>
          <w:u w:val="single"/>
          <w:lang w:val="en-GB"/>
        </w:rPr>
      </w:pPr>
    </w:p>
    <w:p w14:paraId="0821307F" w14:textId="77777777" w:rsidR="00F1171E" w:rsidRPr="002C67A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2C67A5"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C67A5" w:rsidRDefault="00F1171E" w:rsidP="007222C8">
            <w:pPr>
              <w:pStyle w:val="NormalWeb"/>
              <w:spacing w:before="0" w:beforeAutospacing="0" w:after="0" w:afterAutospacing="0"/>
              <w:rPr>
                <w:rFonts w:ascii="Arial" w:hAnsi="Arial" w:cs="Arial"/>
                <w:b/>
                <w:sz w:val="20"/>
                <w:szCs w:val="20"/>
                <w:u w:val="single"/>
                <w:lang w:val="en-GB"/>
              </w:rPr>
            </w:pPr>
            <w:r w:rsidRPr="002C67A5">
              <w:rPr>
                <w:rFonts w:ascii="Arial" w:hAnsi="Arial" w:cs="Arial"/>
                <w:b/>
                <w:sz w:val="20"/>
                <w:szCs w:val="20"/>
                <w:highlight w:val="yellow"/>
                <w:u w:val="single"/>
                <w:lang w:val="en-GB"/>
              </w:rPr>
              <w:lastRenderedPageBreak/>
              <w:t>PART  2:</w:t>
            </w:r>
            <w:r w:rsidRPr="002C67A5">
              <w:rPr>
                <w:rFonts w:ascii="Arial" w:hAnsi="Arial" w:cs="Arial"/>
                <w:b/>
                <w:sz w:val="20"/>
                <w:szCs w:val="20"/>
                <w:u w:val="single"/>
                <w:lang w:val="en-GB"/>
              </w:rPr>
              <w:t xml:space="preserve"> </w:t>
            </w:r>
          </w:p>
          <w:p w14:paraId="5B767407" w14:textId="77777777" w:rsidR="00F1171E" w:rsidRPr="002C67A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C67A5"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C67A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C67A5" w:rsidRDefault="00F1171E" w:rsidP="007222C8">
            <w:pPr>
              <w:pStyle w:val="Heading2"/>
              <w:jc w:val="left"/>
              <w:rPr>
                <w:rFonts w:ascii="Arial" w:hAnsi="Arial" w:cs="Arial"/>
                <w:lang w:val="en-GB"/>
              </w:rPr>
            </w:pPr>
            <w:r w:rsidRPr="002C67A5">
              <w:rPr>
                <w:rFonts w:ascii="Arial" w:hAnsi="Arial" w:cs="Arial"/>
                <w:lang w:val="en-GB"/>
              </w:rPr>
              <w:t>Reviewer’s comment</w:t>
            </w:r>
          </w:p>
        </w:tc>
        <w:tc>
          <w:tcPr>
            <w:tcW w:w="1342" w:type="pct"/>
            <w:shd w:val="clear" w:color="auto" w:fill="auto"/>
          </w:tcPr>
          <w:p w14:paraId="6F48B50B" w14:textId="77777777" w:rsidR="00F1171E" w:rsidRPr="002C67A5" w:rsidRDefault="00F1171E" w:rsidP="007222C8">
            <w:pPr>
              <w:pStyle w:val="Heading2"/>
              <w:jc w:val="left"/>
              <w:rPr>
                <w:rFonts w:ascii="Arial" w:hAnsi="Arial" w:cs="Arial"/>
                <w:b w:val="0"/>
                <w:lang w:val="en-GB"/>
              </w:rPr>
            </w:pPr>
            <w:r w:rsidRPr="002C67A5">
              <w:rPr>
                <w:rFonts w:ascii="Arial" w:hAnsi="Arial" w:cs="Arial"/>
                <w:lang w:val="en-GB"/>
              </w:rPr>
              <w:t>Author’s comment</w:t>
            </w:r>
            <w:r w:rsidRPr="002C67A5">
              <w:rPr>
                <w:rFonts w:ascii="Arial" w:hAnsi="Arial" w:cs="Arial"/>
                <w:b w:val="0"/>
                <w:lang w:val="en-GB"/>
              </w:rPr>
              <w:t xml:space="preserve"> </w:t>
            </w:r>
            <w:r w:rsidRPr="002C67A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C67A5"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C67A5" w:rsidRDefault="00F1171E" w:rsidP="007222C8">
            <w:pPr>
              <w:pStyle w:val="NormalWeb"/>
              <w:spacing w:before="0" w:beforeAutospacing="0" w:after="0" w:afterAutospacing="0"/>
              <w:rPr>
                <w:rFonts w:ascii="Arial" w:hAnsi="Arial" w:cs="Arial"/>
                <w:b/>
                <w:sz w:val="20"/>
                <w:szCs w:val="20"/>
                <w:lang w:val="en-GB"/>
              </w:rPr>
            </w:pPr>
            <w:r w:rsidRPr="002C67A5">
              <w:rPr>
                <w:rFonts w:ascii="Arial" w:hAnsi="Arial" w:cs="Arial"/>
                <w:b/>
                <w:sz w:val="20"/>
                <w:szCs w:val="20"/>
                <w:lang w:val="en-GB"/>
              </w:rPr>
              <w:t xml:space="preserve">Are there ethical issues in this manuscript? </w:t>
            </w:r>
          </w:p>
          <w:p w14:paraId="6034B476" w14:textId="77777777" w:rsidR="00F1171E" w:rsidRPr="002C67A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05E896E4" w:rsidR="00F1171E" w:rsidRPr="002C67A5"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2C67A5"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2C67A5" w:rsidRDefault="00F1171E" w:rsidP="007222C8">
            <w:pPr>
              <w:rPr>
                <w:rFonts w:ascii="Arial" w:eastAsia="Arial Unicode MS" w:hAnsi="Arial" w:cs="Arial"/>
                <w:sz w:val="20"/>
                <w:szCs w:val="20"/>
                <w:lang w:val="en-GB"/>
              </w:rPr>
            </w:pPr>
          </w:p>
          <w:p w14:paraId="4A981594" w14:textId="77777777" w:rsidR="00F1171E" w:rsidRPr="002C67A5" w:rsidRDefault="00F1171E" w:rsidP="007222C8">
            <w:pPr>
              <w:rPr>
                <w:rFonts w:ascii="Arial" w:eastAsia="Arial Unicode MS" w:hAnsi="Arial" w:cs="Arial"/>
                <w:sz w:val="20"/>
                <w:szCs w:val="20"/>
                <w:lang w:val="en-GB"/>
              </w:rPr>
            </w:pPr>
          </w:p>
          <w:p w14:paraId="4780A682" w14:textId="77777777" w:rsidR="00F1171E" w:rsidRPr="002C67A5" w:rsidRDefault="00F1171E" w:rsidP="007222C8">
            <w:pPr>
              <w:rPr>
                <w:rFonts w:ascii="Arial" w:eastAsia="Arial Unicode MS" w:hAnsi="Arial" w:cs="Arial"/>
                <w:sz w:val="20"/>
                <w:szCs w:val="20"/>
                <w:lang w:val="en-GB"/>
              </w:rPr>
            </w:pPr>
          </w:p>
          <w:p w14:paraId="2D80979A" w14:textId="77777777" w:rsidR="00F1171E" w:rsidRPr="002C67A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85FA958" w14:textId="77777777" w:rsidR="002C67A5" w:rsidRPr="00F174A6" w:rsidRDefault="002C67A5" w:rsidP="002C67A5">
      <w:pPr>
        <w:pStyle w:val="Affiliation"/>
        <w:spacing w:after="0" w:line="240" w:lineRule="auto"/>
        <w:jc w:val="left"/>
        <w:rPr>
          <w:rFonts w:ascii="Arial" w:hAnsi="Arial" w:cs="Arial"/>
          <w:b/>
        </w:rPr>
      </w:pPr>
    </w:p>
    <w:p w14:paraId="68F0795F" w14:textId="77777777" w:rsidR="002C67A5" w:rsidRPr="00F174A6" w:rsidRDefault="002C67A5" w:rsidP="002C67A5">
      <w:pPr>
        <w:pStyle w:val="Affiliation"/>
        <w:spacing w:after="0" w:line="240" w:lineRule="auto"/>
        <w:jc w:val="left"/>
        <w:rPr>
          <w:rFonts w:ascii="Arial" w:hAnsi="Arial" w:cs="Arial"/>
          <w:b/>
          <w:u w:val="single"/>
        </w:rPr>
      </w:pPr>
      <w:r w:rsidRPr="00F174A6">
        <w:rPr>
          <w:rFonts w:ascii="Arial" w:hAnsi="Arial" w:cs="Arial"/>
          <w:b/>
          <w:u w:val="single"/>
        </w:rPr>
        <w:t>Reviewer details:</w:t>
      </w:r>
    </w:p>
    <w:p w14:paraId="6C6D1AA2" w14:textId="77777777" w:rsidR="002C67A5" w:rsidRPr="00F174A6" w:rsidRDefault="002C67A5" w:rsidP="002C67A5">
      <w:pPr>
        <w:pStyle w:val="Affiliation"/>
        <w:spacing w:after="0" w:line="240" w:lineRule="auto"/>
        <w:jc w:val="left"/>
        <w:rPr>
          <w:rFonts w:ascii="Arial" w:hAnsi="Arial" w:cs="Arial"/>
          <w:b/>
        </w:rPr>
      </w:pPr>
      <w:r w:rsidRPr="00F174A6">
        <w:rPr>
          <w:rFonts w:ascii="Arial" w:hAnsi="Arial" w:cs="Arial"/>
          <w:b/>
          <w:color w:val="000000"/>
        </w:rPr>
        <w:t>Wong Siew Ngan, Malaysia</w:t>
      </w:r>
    </w:p>
    <w:p w14:paraId="326EAB47" w14:textId="77777777" w:rsidR="002C67A5" w:rsidRPr="002C67A5" w:rsidRDefault="002C67A5">
      <w:pPr>
        <w:rPr>
          <w:rFonts w:ascii="Arial" w:hAnsi="Arial" w:cs="Arial"/>
          <w:b/>
          <w:sz w:val="20"/>
          <w:szCs w:val="20"/>
        </w:rPr>
      </w:pPr>
    </w:p>
    <w:sectPr w:rsidR="002C67A5" w:rsidRPr="002C67A5"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BE33" w14:textId="77777777" w:rsidR="0080274C" w:rsidRPr="0000007A" w:rsidRDefault="0080274C" w:rsidP="0099583E">
      <w:r>
        <w:separator/>
      </w:r>
    </w:p>
  </w:endnote>
  <w:endnote w:type="continuationSeparator" w:id="0">
    <w:p w14:paraId="35F133FD" w14:textId="77777777" w:rsidR="0080274C" w:rsidRPr="0000007A" w:rsidRDefault="0080274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85DC" w14:textId="77777777" w:rsidR="0080274C" w:rsidRPr="0000007A" w:rsidRDefault="0080274C" w:rsidP="0099583E">
      <w:r>
        <w:separator/>
      </w:r>
    </w:p>
  </w:footnote>
  <w:footnote w:type="continuationSeparator" w:id="0">
    <w:p w14:paraId="486F9226" w14:textId="77777777" w:rsidR="0080274C" w:rsidRPr="0000007A" w:rsidRDefault="0080274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D8208C4"/>
    <w:multiLevelType w:val="multilevel"/>
    <w:tmpl w:val="0E9E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15143877">
    <w:abstractNumId w:val="3"/>
  </w:num>
  <w:num w:numId="2" w16cid:durableId="305205276">
    <w:abstractNumId w:val="6"/>
  </w:num>
  <w:num w:numId="3" w16cid:durableId="640840963">
    <w:abstractNumId w:val="5"/>
  </w:num>
  <w:num w:numId="4" w16cid:durableId="874855498">
    <w:abstractNumId w:val="7"/>
  </w:num>
  <w:num w:numId="5" w16cid:durableId="463812868">
    <w:abstractNumId w:val="4"/>
  </w:num>
  <w:num w:numId="6" w16cid:durableId="271061548">
    <w:abstractNumId w:val="0"/>
  </w:num>
  <w:num w:numId="7" w16cid:durableId="1046027368">
    <w:abstractNumId w:val="1"/>
  </w:num>
  <w:num w:numId="8" w16cid:durableId="713503866">
    <w:abstractNumId w:val="10"/>
  </w:num>
  <w:num w:numId="9" w16cid:durableId="1246299112">
    <w:abstractNumId w:val="8"/>
  </w:num>
  <w:num w:numId="10" w16cid:durableId="415828072">
    <w:abstractNumId w:val="2"/>
  </w:num>
  <w:num w:numId="11" w16cid:durableId="1544098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2623C"/>
    <w:rsid w:val="00037D52"/>
    <w:rsid w:val="000450FC"/>
    <w:rsid w:val="00054BC4"/>
    <w:rsid w:val="00056CB0"/>
    <w:rsid w:val="0006257C"/>
    <w:rsid w:val="000626BD"/>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7C4B"/>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23F1"/>
    <w:rsid w:val="00197E68"/>
    <w:rsid w:val="001A1605"/>
    <w:rsid w:val="001A2F22"/>
    <w:rsid w:val="001B0C63"/>
    <w:rsid w:val="001B1327"/>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67A5"/>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97BA7"/>
    <w:rsid w:val="003A04E7"/>
    <w:rsid w:val="003A1C45"/>
    <w:rsid w:val="003A4991"/>
    <w:rsid w:val="003A6E1A"/>
    <w:rsid w:val="003B1D0B"/>
    <w:rsid w:val="003B2172"/>
    <w:rsid w:val="003B601D"/>
    <w:rsid w:val="003D1BDE"/>
    <w:rsid w:val="003D5761"/>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020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2822"/>
    <w:rsid w:val="005A4F17"/>
    <w:rsid w:val="005B3509"/>
    <w:rsid w:val="005C25A0"/>
    <w:rsid w:val="005D230D"/>
    <w:rsid w:val="005D2602"/>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588B"/>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1BE6"/>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1D01"/>
    <w:rsid w:val="00766889"/>
    <w:rsid w:val="00766A0D"/>
    <w:rsid w:val="00767F8C"/>
    <w:rsid w:val="00780B67"/>
    <w:rsid w:val="00781D07"/>
    <w:rsid w:val="00782CC0"/>
    <w:rsid w:val="007A62F8"/>
    <w:rsid w:val="007B1099"/>
    <w:rsid w:val="007B54A4"/>
    <w:rsid w:val="007C6CDF"/>
    <w:rsid w:val="007D0246"/>
    <w:rsid w:val="007F5873"/>
    <w:rsid w:val="0080274C"/>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270D"/>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C6B4A"/>
    <w:rsid w:val="009E13C3"/>
    <w:rsid w:val="009E6A30"/>
    <w:rsid w:val="009F07D4"/>
    <w:rsid w:val="009F29EB"/>
    <w:rsid w:val="009F7A71"/>
    <w:rsid w:val="00A001A0"/>
    <w:rsid w:val="00A03534"/>
    <w:rsid w:val="00A12C83"/>
    <w:rsid w:val="00A15F2F"/>
    <w:rsid w:val="00A17184"/>
    <w:rsid w:val="00A31AAC"/>
    <w:rsid w:val="00A32905"/>
    <w:rsid w:val="00A36C95"/>
    <w:rsid w:val="00A37DE3"/>
    <w:rsid w:val="00A40B00"/>
    <w:rsid w:val="00A4787C"/>
    <w:rsid w:val="00A51369"/>
    <w:rsid w:val="00A519D1"/>
    <w:rsid w:val="00A5303B"/>
    <w:rsid w:val="00A65C50"/>
    <w:rsid w:val="00A741A5"/>
    <w:rsid w:val="00A8290F"/>
    <w:rsid w:val="00AA41B3"/>
    <w:rsid w:val="00AA49A2"/>
    <w:rsid w:val="00AA5338"/>
    <w:rsid w:val="00AB1ED6"/>
    <w:rsid w:val="00AB397D"/>
    <w:rsid w:val="00AB638A"/>
    <w:rsid w:val="00AB65BF"/>
    <w:rsid w:val="00AB6E43"/>
    <w:rsid w:val="00AC0132"/>
    <w:rsid w:val="00AC1349"/>
    <w:rsid w:val="00AD6C51"/>
    <w:rsid w:val="00AE0E9B"/>
    <w:rsid w:val="00AE54CD"/>
    <w:rsid w:val="00AF3016"/>
    <w:rsid w:val="00B03A45"/>
    <w:rsid w:val="00B2236C"/>
    <w:rsid w:val="00B22D14"/>
    <w:rsid w:val="00B22FE6"/>
    <w:rsid w:val="00B3033D"/>
    <w:rsid w:val="00B334D9"/>
    <w:rsid w:val="00B53059"/>
    <w:rsid w:val="00B55354"/>
    <w:rsid w:val="00B562D2"/>
    <w:rsid w:val="00B62087"/>
    <w:rsid w:val="00B62F41"/>
    <w:rsid w:val="00B63782"/>
    <w:rsid w:val="00B66599"/>
    <w:rsid w:val="00B760E1"/>
    <w:rsid w:val="00B82FFC"/>
    <w:rsid w:val="00BA1AB3"/>
    <w:rsid w:val="00BA55B7"/>
    <w:rsid w:val="00BA6421"/>
    <w:rsid w:val="00BB21AB"/>
    <w:rsid w:val="00BB4FEC"/>
    <w:rsid w:val="00BC267A"/>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2BB5"/>
    <w:rsid w:val="00CD093E"/>
    <w:rsid w:val="00CD1556"/>
    <w:rsid w:val="00CD1FD7"/>
    <w:rsid w:val="00CD5091"/>
    <w:rsid w:val="00CD5DFD"/>
    <w:rsid w:val="00CD7C84"/>
    <w:rsid w:val="00CE199A"/>
    <w:rsid w:val="00CE5AC7"/>
    <w:rsid w:val="00CF0BBB"/>
    <w:rsid w:val="00CF0D07"/>
    <w:rsid w:val="00CF7035"/>
    <w:rsid w:val="00D1283A"/>
    <w:rsid w:val="00D12970"/>
    <w:rsid w:val="00D132E5"/>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2969"/>
    <w:rsid w:val="00E03C32"/>
    <w:rsid w:val="00E13477"/>
    <w:rsid w:val="00E3111A"/>
    <w:rsid w:val="00E451EA"/>
    <w:rsid w:val="00E520B8"/>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1071"/>
    <w:rsid w:val="00F1171E"/>
    <w:rsid w:val="00F13071"/>
    <w:rsid w:val="00F2643C"/>
    <w:rsid w:val="00F32717"/>
    <w:rsid w:val="00F3295A"/>
    <w:rsid w:val="00F32A9A"/>
    <w:rsid w:val="00F33C84"/>
    <w:rsid w:val="00F3669D"/>
    <w:rsid w:val="00F405F8"/>
    <w:rsid w:val="00F4700F"/>
    <w:rsid w:val="00F52B15"/>
    <w:rsid w:val="00F533FF"/>
    <w:rsid w:val="00F573EA"/>
    <w:rsid w:val="00F57E9D"/>
    <w:rsid w:val="00F60225"/>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C67A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737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5798247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85217828">
      <w:bodyDiv w:val="1"/>
      <w:marLeft w:val="0"/>
      <w:marRight w:val="0"/>
      <w:marTop w:val="0"/>
      <w:marBottom w:val="0"/>
      <w:divBdr>
        <w:top w:val="none" w:sz="0" w:space="0" w:color="auto"/>
        <w:left w:val="none" w:sz="0" w:space="0" w:color="auto"/>
        <w:bottom w:val="none" w:sz="0" w:space="0" w:color="auto"/>
        <w:right w:val="none" w:sz="0" w:space="0" w:color="auto"/>
      </w:divBdr>
    </w:div>
    <w:div w:id="189172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2025-06-22T09:02:00Z</dcterms:created>
  <dcterms:modified xsi:type="dcterms:W3CDTF">2025-06-30T12:04:00Z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