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D01A2" w14:paraId="1643A4CA" w14:textId="77777777" w:rsidTr="004847FF">
        <w:trPr>
          <w:trHeight w:val="450"/>
        </w:trPr>
        <w:tc>
          <w:tcPr>
            <w:tcW w:w="5000" w:type="pct"/>
            <w:gridSpan w:val="2"/>
            <w:tcBorders>
              <w:top w:val="nil"/>
              <w:left w:val="nil"/>
              <w:right w:val="nil"/>
            </w:tcBorders>
          </w:tcPr>
          <w:p w14:paraId="4C55E51F" w14:textId="77777777" w:rsidR="00602F7D" w:rsidRPr="00FD01A2" w:rsidRDefault="00602F7D" w:rsidP="00F2643C">
            <w:pPr>
              <w:pStyle w:val="Heading2"/>
              <w:jc w:val="left"/>
              <w:rPr>
                <w:rFonts w:ascii="Arial" w:hAnsi="Arial" w:cs="Arial"/>
                <w:b w:val="0"/>
                <w:bCs w:val="0"/>
                <w:lang w:val="en-US"/>
              </w:rPr>
            </w:pPr>
          </w:p>
        </w:tc>
      </w:tr>
      <w:tr w:rsidR="0000007A" w:rsidRPr="00FD01A2" w14:paraId="127EAD7E" w14:textId="77777777" w:rsidTr="00F33C84">
        <w:trPr>
          <w:trHeight w:val="413"/>
        </w:trPr>
        <w:tc>
          <w:tcPr>
            <w:tcW w:w="1234" w:type="pct"/>
          </w:tcPr>
          <w:p w14:paraId="3C159AA5" w14:textId="77777777" w:rsidR="0000007A" w:rsidRPr="00FD01A2" w:rsidRDefault="00D27A79" w:rsidP="00696CAD">
            <w:pPr>
              <w:pStyle w:val="BodyText"/>
              <w:ind w:left="90"/>
              <w:jc w:val="left"/>
              <w:rPr>
                <w:rFonts w:ascii="Arial" w:hAnsi="Arial" w:cs="Arial"/>
                <w:bCs/>
                <w:sz w:val="20"/>
                <w:szCs w:val="20"/>
                <w:lang w:val="en-GB"/>
              </w:rPr>
            </w:pPr>
            <w:r w:rsidRPr="00FD01A2">
              <w:rPr>
                <w:rFonts w:ascii="Arial" w:hAnsi="Arial" w:cs="Arial"/>
                <w:bCs/>
                <w:sz w:val="20"/>
                <w:szCs w:val="20"/>
                <w:lang w:val="en-GB"/>
              </w:rPr>
              <w:t xml:space="preserve">Book </w:t>
            </w:r>
            <w:r w:rsidR="0000007A" w:rsidRPr="00FD01A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BBA2612" w:rsidR="0000007A" w:rsidRPr="00FD01A2" w:rsidRDefault="00501B3E" w:rsidP="00054BC4">
            <w:pPr>
              <w:pStyle w:val="NormalWeb"/>
              <w:rPr>
                <w:rFonts w:ascii="Arial" w:hAnsi="Arial" w:cs="Arial"/>
                <w:b/>
                <w:bCs/>
                <w:sz w:val="20"/>
                <w:szCs w:val="20"/>
                <w:u w:val="single"/>
              </w:rPr>
            </w:pPr>
            <w:r w:rsidRPr="00FD01A2">
              <w:rPr>
                <w:rFonts w:ascii="Arial" w:hAnsi="Arial" w:cs="Arial"/>
                <w:b/>
                <w:bCs/>
                <w:sz w:val="20"/>
                <w:szCs w:val="20"/>
                <w:u w:val="single"/>
              </w:rPr>
              <w:t>Crisis, AI, and the Future of Higher Education</w:t>
            </w:r>
          </w:p>
        </w:tc>
      </w:tr>
      <w:tr w:rsidR="0000007A" w:rsidRPr="00FD01A2" w14:paraId="73C90375" w14:textId="77777777" w:rsidTr="002E7787">
        <w:trPr>
          <w:trHeight w:val="290"/>
        </w:trPr>
        <w:tc>
          <w:tcPr>
            <w:tcW w:w="1234" w:type="pct"/>
          </w:tcPr>
          <w:p w14:paraId="20D28135" w14:textId="77777777" w:rsidR="0000007A" w:rsidRPr="00FD01A2" w:rsidRDefault="0000007A" w:rsidP="00696CAD">
            <w:pPr>
              <w:pStyle w:val="BodyText"/>
              <w:ind w:left="90"/>
              <w:jc w:val="left"/>
              <w:rPr>
                <w:rFonts w:ascii="Arial" w:hAnsi="Arial" w:cs="Arial"/>
                <w:bCs/>
                <w:sz w:val="20"/>
                <w:szCs w:val="20"/>
                <w:lang w:val="en-GB"/>
              </w:rPr>
            </w:pPr>
            <w:r w:rsidRPr="00FD01A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171D46E" w:rsidR="0000007A" w:rsidRPr="00FD01A2" w:rsidRDefault="00E72A8E" w:rsidP="00F3669D">
            <w:pPr>
              <w:pStyle w:val="NormalWeb"/>
              <w:spacing w:before="0" w:beforeAutospacing="0" w:after="0" w:afterAutospacing="0"/>
              <w:rPr>
                <w:rFonts w:ascii="Arial" w:hAnsi="Arial" w:cs="Arial"/>
                <w:b/>
                <w:bCs/>
                <w:sz w:val="20"/>
                <w:szCs w:val="20"/>
                <w:highlight w:val="yellow"/>
                <w:lang w:val="en-GB"/>
              </w:rPr>
            </w:pPr>
            <w:r w:rsidRPr="00FD01A2">
              <w:rPr>
                <w:rFonts w:ascii="Arial" w:hAnsi="Arial" w:cs="Arial"/>
                <w:b/>
                <w:bCs/>
                <w:sz w:val="20"/>
                <w:szCs w:val="20"/>
                <w:lang w:val="en-GB"/>
              </w:rPr>
              <w:t>Ms_BP</w:t>
            </w:r>
            <w:r w:rsidR="00FC432A" w:rsidRPr="00FD01A2">
              <w:rPr>
                <w:rFonts w:ascii="Arial" w:hAnsi="Arial" w:cs="Arial"/>
                <w:b/>
                <w:bCs/>
                <w:sz w:val="20"/>
                <w:szCs w:val="20"/>
                <w:lang w:val="en-GB"/>
              </w:rPr>
              <w:t>R</w:t>
            </w:r>
            <w:r w:rsidRPr="00FD01A2">
              <w:rPr>
                <w:rFonts w:ascii="Arial" w:hAnsi="Arial" w:cs="Arial"/>
                <w:b/>
                <w:bCs/>
                <w:sz w:val="20"/>
                <w:szCs w:val="20"/>
                <w:lang w:val="en-GB"/>
              </w:rPr>
              <w:t>_</w:t>
            </w:r>
            <w:r w:rsidR="007C58F3" w:rsidRPr="00FD01A2">
              <w:rPr>
                <w:rFonts w:ascii="Arial" w:hAnsi="Arial" w:cs="Arial"/>
                <w:b/>
                <w:bCs/>
                <w:sz w:val="20"/>
                <w:szCs w:val="20"/>
                <w:lang w:val="en-GB"/>
              </w:rPr>
              <w:t>5887.9</w:t>
            </w:r>
          </w:p>
        </w:tc>
      </w:tr>
      <w:tr w:rsidR="0000007A" w:rsidRPr="00FD01A2" w14:paraId="05B60576" w14:textId="77777777" w:rsidTr="002109D6">
        <w:trPr>
          <w:trHeight w:val="331"/>
        </w:trPr>
        <w:tc>
          <w:tcPr>
            <w:tcW w:w="1234" w:type="pct"/>
          </w:tcPr>
          <w:p w14:paraId="0196A627" w14:textId="77777777" w:rsidR="0000007A" w:rsidRPr="00FD01A2" w:rsidRDefault="0000007A" w:rsidP="00696CAD">
            <w:pPr>
              <w:pStyle w:val="BodyText"/>
              <w:ind w:left="90"/>
              <w:jc w:val="left"/>
              <w:rPr>
                <w:rFonts w:ascii="Arial" w:hAnsi="Arial" w:cs="Arial"/>
                <w:bCs/>
                <w:sz w:val="20"/>
                <w:szCs w:val="20"/>
                <w:lang w:val="en-GB"/>
              </w:rPr>
            </w:pPr>
            <w:r w:rsidRPr="00FD01A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625144B" w:rsidR="0000007A" w:rsidRPr="00FD01A2" w:rsidRDefault="006E1BBE" w:rsidP="000450FC">
            <w:pPr>
              <w:pStyle w:val="NormalWeb"/>
              <w:spacing w:before="0" w:beforeAutospacing="0" w:after="0" w:afterAutospacing="0"/>
              <w:rPr>
                <w:rFonts w:ascii="Arial" w:hAnsi="Arial" w:cs="Arial"/>
                <w:b/>
                <w:sz w:val="20"/>
                <w:szCs w:val="20"/>
                <w:highlight w:val="yellow"/>
                <w:lang w:val="en-GB"/>
              </w:rPr>
            </w:pPr>
            <w:r w:rsidRPr="00FD01A2">
              <w:rPr>
                <w:rFonts w:ascii="Arial" w:hAnsi="Arial" w:cs="Arial"/>
                <w:b/>
                <w:sz w:val="20"/>
                <w:szCs w:val="20"/>
                <w:lang w:val="en-GB"/>
              </w:rPr>
              <w:t>The Value, Pitfalls, and Optimization Path of Artificial Intelligence-Enabled Educational Evaluation</w:t>
            </w:r>
          </w:p>
        </w:tc>
      </w:tr>
      <w:tr w:rsidR="00CF0BBB" w:rsidRPr="00FD01A2" w14:paraId="6D508B1C" w14:textId="77777777" w:rsidTr="002E7787">
        <w:trPr>
          <w:trHeight w:val="332"/>
        </w:trPr>
        <w:tc>
          <w:tcPr>
            <w:tcW w:w="1234" w:type="pct"/>
          </w:tcPr>
          <w:p w14:paraId="32FC28F7" w14:textId="77777777" w:rsidR="00CF0BBB" w:rsidRPr="00FD01A2" w:rsidRDefault="00CF0BBB" w:rsidP="00696CAD">
            <w:pPr>
              <w:pStyle w:val="BodyText"/>
              <w:ind w:left="90"/>
              <w:jc w:val="left"/>
              <w:rPr>
                <w:rFonts w:ascii="Arial" w:hAnsi="Arial" w:cs="Arial"/>
                <w:bCs/>
                <w:sz w:val="20"/>
                <w:szCs w:val="20"/>
                <w:lang w:val="en-GB"/>
              </w:rPr>
            </w:pPr>
            <w:r w:rsidRPr="00FD01A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403F1D3" w:rsidR="00CF0BBB" w:rsidRPr="00FD01A2" w:rsidRDefault="007C58F3" w:rsidP="000450FC">
            <w:pPr>
              <w:pStyle w:val="NormalWeb"/>
              <w:spacing w:before="0" w:beforeAutospacing="0" w:after="0" w:afterAutospacing="0"/>
              <w:rPr>
                <w:rFonts w:ascii="Arial" w:hAnsi="Arial" w:cs="Arial"/>
                <w:b/>
                <w:sz w:val="20"/>
                <w:szCs w:val="20"/>
                <w:lang w:val="en-GB"/>
              </w:rPr>
            </w:pPr>
            <w:r w:rsidRPr="00FD01A2">
              <w:rPr>
                <w:rFonts w:ascii="Arial" w:hAnsi="Arial" w:cs="Arial"/>
                <w:b/>
                <w:sz w:val="20"/>
                <w:szCs w:val="20"/>
                <w:lang w:val="en-GB"/>
              </w:rPr>
              <w:t>Book Chapter</w:t>
            </w:r>
          </w:p>
        </w:tc>
      </w:tr>
    </w:tbl>
    <w:p w14:paraId="1EBEC9E6" w14:textId="77777777" w:rsidR="00930461" w:rsidRPr="00FD01A2" w:rsidRDefault="00930461" w:rsidP="00626025">
      <w:pPr>
        <w:pStyle w:val="BodyText"/>
        <w:jc w:val="left"/>
        <w:rPr>
          <w:rFonts w:ascii="Arial" w:hAnsi="Arial" w:cs="Arial"/>
          <w:color w:val="222222"/>
          <w:sz w:val="20"/>
          <w:szCs w:val="20"/>
          <w:lang w:val="en-IN"/>
        </w:rPr>
      </w:pPr>
    </w:p>
    <w:p w14:paraId="5A743ECE" w14:textId="77777777" w:rsidR="00D27A79" w:rsidRPr="00FD01A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D01A2" w14:paraId="71A94C1F" w14:textId="77777777" w:rsidTr="007222C8">
        <w:tc>
          <w:tcPr>
            <w:tcW w:w="5000" w:type="pct"/>
            <w:gridSpan w:val="3"/>
            <w:tcBorders>
              <w:top w:val="nil"/>
              <w:left w:val="nil"/>
              <w:right w:val="nil"/>
            </w:tcBorders>
            <w:noWrap/>
          </w:tcPr>
          <w:p w14:paraId="0BC15285" w14:textId="75BEB51F" w:rsidR="00F1171E" w:rsidRPr="00FD01A2" w:rsidRDefault="00F1171E" w:rsidP="007222C8">
            <w:pPr>
              <w:pStyle w:val="Heading2"/>
              <w:jc w:val="left"/>
              <w:rPr>
                <w:rFonts w:ascii="Arial" w:hAnsi="Arial" w:cs="Arial"/>
                <w:lang w:val="en-GB"/>
              </w:rPr>
            </w:pPr>
            <w:r w:rsidRPr="00FD01A2">
              <w:rPr>
                <w:rFonts w:ascii="Arial" w:hAnsi="Arial" w:cs="Arial"/>
                <w:highlight w:val="yellow"/>
                <w:lang w:val="en-GB"/>
              </w:rPr>
              <w:t>PART  1:</w:t>
            </w:r>
            <w:r w:rsidRPr="00FD01A2">
              <w:rPr>
                <w:rFonts w:ascii="Arial" w:hAnsi="Arial" w:cs="Arial"/>
                <w:lang w:val="en-GB"/>
              </w:rPr>
              <w:t xml:space="preserve"> Comments</w:t>
            </w:r>
          </w:p>
          <w:p w14:paraId="1287753C" w14:textId="77777777" w:rsidR="00F1171E" w:rsidRPr="00FD01A2" w:rsidRDefault="00F1171E" w:rsidP="007222C8">
            <w:pPr>
              <w:rPr>
                <w:rFonts w:ascii="Arial" w:hAnsi="Arial" w:cs="Arial"/>
                <w:sz w:val="20"/>
                <w:szCs w:val="20"/>
                <w:lang w:val="en-GB"/>
              </w:rPr>
            </w:pPr>
          </w:p>
        </w:tc>
      </w:tr>
      <w:tr w:rsidR="00F1171E" w:rsidRPr="00FD01A2" w14:paraId="5EA12279" w14:textId="77777777" w:rsidTr="007222C8">
        <w:tc>
          <w:tcPr>
            <w:tcW w:w="1265" w:type="pct"/>
            <w:noWrap/>
          </w:tcPr>
          <w:p w14:paraId="7AE9682F" w14:textId="77777777" w:rsidR="00F1171E" w:rsidRPr="00FD01A2" w:rsidRDefault="00F1171E" w:rsidP="007222C8">
            <w:pPr>
              <w:pStyle w:val="Heading2"/>
              <w:jc w:val="left"/>
              <w:rPr>
                <w:rFonts w:ascii="Arial" w:hAnsi="Arial" w:cs="Arial"/>
                <w:lang w:val="en-GB"/>
              </w:rPr>
            </w:pPr>
          </w:p>
        </w:tc>
        <w:tc>
          <w:tcPr>
            <w:tcW w:w="2212" w:type="pct"/>
          </w:tcPr>
          <w:p w14:paraId="5B8DBE06" w14:textId="77777777" w:rsidR="00F1171E" w:rsidRPr="00FD01A2" w:rsidRDefault="00F1171E" w:rsidP="007222C8">
            <w:pPr>
              <w:pStyle w:val="Heading2"/>
              <w:jc w:val="left"/>
              <w:rPr>
                <w:rFonts w:ascii="Arial" w:hAnsi="Arial" w:cs="Arial"/>
                <w:lang w:val="en-GB"/>
              </w:rPr>
            </w:pPr>
            <w:r w:rsidRPr="00FD01A2">
              <w:rPr>
                <w:rFonts w:ascii="Arial" w:hAnsi="Arial" w:cs="Arial"/>
                <w:lang w:val="en-GB"/>
              </w:rPr>
              <w:t>Reviewer’s comment</w:t>
            </w:r>
          </w:p>
          <w:p w14:paraId="693A9C4D" w14:textId="77777777" w:rsidR="00421DBF" w:rsidRPr="00FD01A2" w:rsidRDefault="00421DBF" w:rsidP="00421DBF">
            <w:pPr>
              <w:rPr>
                <w:rFonts w:ascii="Arial" w:hAnsi="Arial" w:cs="Arial"/>
                <w:b/>
                <w:bCs/>
                <w:sz w:val="20"/>
                <w:szCs w:val="20"/>
              </w:rPr>
            </w:pPr>
            <w:r w:rsidRPr="00FD01A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D01A2" w:rsidRDefault="00421DBF" w:rsidP="00421DBF">
            <w:pPr>
              <w:rPr>
                <w:rFonts w:ascii="Arial" w:hAnsi="Arial" w:cs="Arial"/>
                <w:sz w:val="20"/>
                <w:szCs w:val="20"/>
                <w:lang w:val="en-GB"/>
              </w:rPr>
            </w:pPr>
          </w:p>
        </w:tc>
        <w:tc>
          <w:tcPr>
            <w:tcW w:w="1523" w:type="pct"/>
          </w:tcPr>
          <w:p w14:paraId="57792C30" w14:textId="77777777" w:rsidR="00F1171E" w:rsidRPr="00FD01A2" w:rsidRDefault="00F1171E" w:rsidP="007222C8">
            <w:pPr>
              <w:pStyle w:val="Heading2"/>
              <w:jc w:val="left"/>
              <w:rPr>
                <w:rFonts w:ascii="Arial" w:hAnsi="Arial" w:cs="Arial"/>
                <w:b w:val="0"/>
                <w:lang w:val="en-GB"/>
              </w:rPr>
            </w:pPr>
            <w:r w:rsidRPr="00FD01A2">
              <w:rPr>
                <w:rFonts w:ascii="Arial" w:hAnsi="Arial" w:cs="Arial"/>
                <w:lang w:val="en-GB"/>
              </w:rPr>
              <w:t>Author’s Feedback</w:t>
            </w:r>
            <w:r w:rsidRPr="00FD01A2">
              <w:rPr>
                <w:rFonts w:ascii="Arial" w:hAnsi="Arial" w:cs="Arial"/>
                <w:b w:val="0"/>
                <w:lang w:val="en-GB"/>
              </w:rPr>
              <w:t xml:space="preserve"> </w:t>
            </w:r>
            <w:r w:rsidRPr="00FD01A2">
              <w:rPr>
                <w:rFonts w:ascii="Arial" w:hAnsi="Arial" w:cs="Arial"/>
                <w:b w:val="0"/>
                <w:i/>
                <w:lang w:val="en-GB"/>
              </w:rPr>
              <w:t>(Please correct the manuscript and highlight that part in the manuscript. It is mandatory that authors should write his/her feedback here)</w:t>
            </w:r>
          </w:p>
        </w:tc>
      </w:tr>
      <w:tr w:rsidR="00F1171E" w:rsidRPr="00FD01A2" w14:paraId="5C0AB4EC" w14:textId="77777777" w:rsidTr="007222C8">
        <w:trPr>
          <w:trHeight w:val="1264"/>
        </w:trPr>
        <w:tc>
          <w:tcPr>
            <w:tcW w:w="1265" w:type="pct"/>
            <w:noWrap/>
          </w:tcPr>
          <w:p w14:paraId="66B47184" w14:textId="48030299" w:rsidR="00F1171E" w:rsidRPr="00FD01A2" w:rsidRDefault="00F1171E" w:rsidP="007222C8">
            <w:pPr>
              <w:ind w:left="360"/>
              <w:rPr>
                <w:rFonts w:ascii="Arial" w:hAnsi="Arial" w:cs="Arial"/>
                <w:b/>
                <w:bCs/>
                <w:sz w:val="20"/>
                <w:szCs w:val="20"/>
                <w:lang w:val="en-GB"/>
              </w:rPr>
            </w:pPr>
            <w:r w:rsidRPr="00FD01A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D01A2" w:rsidRDefault="00F1171E" w:rsidP="007222C8">
            <w:pPr>
              <w:ind w:left="360"/>
              <w:rPr>
                <w:rFonts w:ascii="Arial" w:eastAsia="MS Mincho" w:hAnsi="Arial" w:cs="Arial"/>
                <w:b/>
                <w:bCs/>
                <w:sz w:val="20"/>
                <w:szCs w:val="20"/>
                <w:lang w:val="en-GB"/>
              </w:rPr>
            </w:pPr>
          </w:p>
        </w:tc>
        <w:tc>
          <w:tcPr>
            <w:tcW w:w="2212" w:type="pct"/>
          </w:tcPr>
          <w:p w14:paraId="1D5CC38D" w14:textId="77777777" w:rsidR="00C00664" w:rsidRPr="00FD01A2" w:rsidRDefault="00C00664" w:rsidP="00C224CD">
            <w:pPr>
              <w:pStyle w:val="ListParagraph"/>
              <w:ind w:left="0"/>
              <w:rPr>
                <w:rFonts w:ascii="Arial" w:hAnsi="Arial" w:cs="Arial"/>
                <w:sz w:val="20"/>
                <w:szCs w:val="20"/>
              </w:rPr>
            </w:pPr>
          </w:p>
          <w:p w14:paraId="068FB758" w14:textId="77777777" w:rsidR="00F1171E" w:rsidRPr="00FD01A2" w:rsidRDefault="00C224CD" w:rsidP="00C224CD">
            <w:pPr>
              <w:pStyle w:val="ListParagraph"/>
              <w:ind w:left="0"/>
              <w:rPr>
                <w:rFonts w:ascii="Arial" w:hAnsi="Arial" w:cs="Arial"/>
                <w:b/>
                <w:bCs/>
                <w:sz w:val="20"/>
                <w:szCs w:val="20"/>
              </w:rPr>
            </w:pPr>
            <w:r w:rsidRPr="00FD01A2">
              <w:rPr>
                <w:rFonts w:ascii="Arial" w:hAnsi="Arial" w:cs="Arial"/>
                <w:b/>
                <w:bCs/>
                <w:sz w:val="20"/>
                <w:szCs w:val="20"/>
              </w:rPr>
              <w:t xml:space="preserve">This manuscript is important for the scientific community because it explores how artificial intelligence (AI) is changing educational evaluation. It shows how AI can make assessments more accurate, personalized, and useful for students and teachers. At the same time, it points out the risks of using AI, such as bias, loss of privacy, and over-reliance on machines. The paper suggests the way to handle these challenges through strong rules, ethical thinking, and keeping human values at the </w:t>
            </w:r>
            <w:proofErr w:type="spellStart"/>
            <w:proofErr w:type="gramStart"/>
            <w:r w:rsidRPr="00FD01A2">
              <w:rPr>
                <w:rFonts w:ascii="Arial" w:hAnsi="Arial" w:cs="Arial"/>
                <w:b/>
                <w:bCs/>
                <w:sz w:val="20"/>
                <w:szCs w:val="20"/>
              </w:rPr>
              <w:t>center.This</w:t>
            </w:r>
            <w:proofErr w:type="spellEnd"/>
            <w:proofErr w:type="gramEnd"/>
            <w:r w:rsidRPr="00FD01A2">
              <w:rPr>
                <w:rFonts w:ascii="Arial" w:hAnsi="Arial" w:cs="Arial"/>
                <w:b/>
                <w:bCs/>
                <w:sz w:val="20"/>
                <w:szCs w:val="20"/>
              </w:rPr>
              <w:t xml:space="preserve"> helps </w:t>
            </w:r>
            <w:r w:rsidR="00C00664" w:rsidRPr="00FD01A2">
              <w:rPr>
                <w:rFonts w:ascii="Arial" w:hAnsi="Arial" w:cs="Arial"/>
                <w:b/>
                <w:bCs/>
                <w:sz w:val="20"/>
                <w:szCs w:val="20"/>
              </w:rPr>
              <w:t>to</w:t>
            </w:r>
            <w:r w:rsidRPr="00FD01A2">
              <w:rPr>
                <w:rFonts w:ascii="Arial" w:hAnsi="Arial" w:cs="Arial"/>
                <w:b/>
                <w:bCs/>
                <w:sz w:val="20"/>
                <w:szCs w:val="20"/>
              </w:rPr>
              <w:t xml:space="preserve"> understand how to use AI in education in a responsible way.</w:t>
            </w:r>
          </w:p>
          <w:p w14:paraId="7DBC9196" w14:textId="5C4D5257" w:rsidR="00C00664" w:rsidRPr="00FD01A2" w:rsidRDefault="00C00664" w:rsidP="00C224CD">
            <w:pPr>
              <w:pStyle w:val="ListParagraph"/>
              <w:ind w:left="0"/>
              <w:rPr>
                <w:rFonts w:ascii="Arial" w:hAnsi="Arial" w:cs="Arial"/>
                <w:b/>
                <w:bCs/>
                <w:sz w:val="20"/>
                <w:szCs w:val="20"/>
                <w:lang w:val="en-GB"/>
              </w:rPr>
            </w:pPr>
          </w:p>
        </w:tc>
        <w:tc>
          <w:tcPr>
            <w:tcW w:w="1523" w:type="pct"/>
          </w:tcPr>
          <w:p w14:paraId="462A339C" w14:textId="77777777" w:rsidR="00F1171E" w:rsidRPr="00FD01A2" w:rsidRDefault="00F1171E" w:rsidP="007222C8">
            <w:pPr>
              <w:pStyle w:val="Heading2"/>
              <w:jc w:val="left"/>
              <w:rPr>
                <w:rFonts w:ascii="Arial" w:hAnsi="Arial" w:cs="Arial"/>
                <w:b w:val="0"/>
                <w:lang w:val="en-GB"/>
              </w:rPr>
            </w:pPr>
          </w:p>
        </w:tc>
      </w:tr>
      <w:tr w:rsidR="00F1171E" w:rsidRPr="00FD01A2" w14:paraId="0D8B5B2C" w14:textId="77777777" w:rsidTr="007222C8">
        <w:trPr>
          <w:trHeight w:val="1262"/>
        </w:trPr>
        <w:tc>
          <w:tcPr>
            <w:tcW w:w="1265" w:type="pct"/>
            <w:noWrap/>
          </w:tcPr>
          <w:p w14:paraId="21CBA5FE" w14:textId="77777777" w:rsidR="00F1171E" w:rsidRPr="00FD01A2" w:rsidRDefault="00F1171E" w:rsidP="007222C8">
            <w:pPr>
              <w:ind w:left="360"/>
              <w:rPr>
                <w:rFonts w:ascii="Arial" w:hAnsi="Arial" w:cs="Arial"/>
                <w:b/>
                <w:bCs/>
                <w:sz w:val="20"/>
                <w:szCs w:val="20"/>
                <w:lang w:val="en-GB"/>
              </w:rPr>
            </w:pPr>
            <w:r w:rsidRPr="00FD01A2">
              <w:rPr>
                <w:rFonts w:ascii="Arial" w:hAnsi="Arial" w:cs="Arial"/>
                <w:b/>
                <w:bCs/>
                <w:sz w:val="20"/>
                <w:szCs w:val="20"/>
                <w:lang w:val="en-GB"/>
              </w:rPr>
              <w:t>Is the title of the article suitable?</w:t>
            </w:r>
          </w:p>
          <w:p w14:paraId="1CABB61A" w14:textId="77777777" w:rsidR="00F1171E" w:rsidRPr="00FD01A2" w:rsidRDefault="00F1171E" w:rsidP="007222C8">
            <w:pPr>
              <w:ind w:left="360"/>
              <w:rPr>
                <w:rFonts w:ascii="Arial" w:hAnsi="Arial" w:cs="Arial"/>
                <w:b/>
                <w:bCs/>
                <w:sz w:val="20"/>
                <w:szCs w:val="20"/>
                <w:lang w:val="en-GB"/>
              </w:rPr>
            </w:pPr>
            <w:r w:rsidRPr="00FD01A2">
              <w:rPr>
                <w:rFonts w:ascii="Arial" w:hAnsi="Arial" w:cs="Arial"/>
                <w:b/>
                <w:bCs/>
                <w:sz w:val="20"/>
                <w:szCs w:val="20"/>
                <w:lang w:val="en-GB"/>
              </w:rPr>
              <w:t>(If not please suggest an alternative title)</w:t>
            </w:r>
          </w:p>
          <w:p w14:paraId="0275B919" w14:textId="77777777" w:rsidR="00F1171E" w:rsidRPr="00FD01A2" w:rsidRDefault="00F1171E" w:rsidP="007222C8">
            <w:pPr>
              <w:pStyle w:val="Heading2"/>
              <w:jc w:val="left"/>
              <w:rPr>
                <w:rFonts w:ascii="Arial" w:hAnsi="Arial" w:cs="Arial"/>
                <w:u w:val="single"/>
                <w:lang w:val="en-GB"/>
              </w:rPr>
            </w:pPr>
          </w:p>
        </w:tc>
        <w:tc>
          <w:tcPr>
            <w:tcW w:w="2212" w:type="pct"/>
          </w:tcPr>
          <w:p w14:paraId="1AAE3EAC" w14:textId="77777777" w:rsidR="00F1171E" w:rsidRPr="00FD01A2" w:rsidRDefault="00F1171E" w:rsidP="007222C8">
            <w:pPr>
              <w:ind w:left="360"/>
              <w:rPr>
                <w:rFonts w:ascii="Arial" w:hAnsi="Arial" w:cs="Arial"/>
                <w:b/>
                <w:bCs/>
                <w:sz w:val="20"/>
                <w:szCs w:val="20"/>
                <w:lang w:val="en-GB"/>
              </w:rPr>
            </w:pPr>
          </w:p>
          <w:p w14:paraId="794AA9A7" w14:textId="016A0BA4" w:rsidR="00C00664" w:rsidRPr="00FD01A2" w:rsidRDefault="00C00664" w:rsidP="007222C8">
            <w:pPr>
              <w:ind w:left="360"/>
              <w:rPr>
                <w:rFonts w:ascii="Arial" w:hAnsi="Arial" w:cs="Arial"/>
                <w:b/>
                <w:bCs/>
                <w:sz w:val="20"/>
                <w:szCs w:val="20"/>
                <w:lang w:val="en-GB"/>
              </w:rPr>
            </w:pPr>
            <w:r w:rsidRPr="00FD01A2">
              <w:rPr>
                <w:rFonts w:ascii="Arial" w:hAnsi="Arial" w:cs="Arial"/>
                <w:b/>
                <w:bCs/>
                <w:sz w:val="20"/>
                <w:szCs w:val="20"/>
                <w:lang w:val="en-GB"/>
              </w:rPr>
              <w:t>Yes, however title is somewhat lengthy.</w:t>
            </w:r>
          </w:p>
        </w:tc>
        <w:tc>
          <w:tcPr>
            <w:tcW w:w="1523" w:type="pct"/>
          </w:tcPr>
          <w:p w14:paraId="405B6701" w14:textId="77777777" w:rsidR="00F1171E" w:rsidRPr="00FD01A2" w:rsidRDefault="00F1171E" w:rsidP="007222C8">
            <w:pPr>
              <w:pStyle w:val="Heading2"/>
              <w:jc w:val="left"/>
              <w:rPr>
                <w:rFonts w:ascii="Arial" w:hAnsi="Arial" w:cs="Arial"/>
                <w:b w:val="0"/>
                <w:lang w:val="en-GB"/>
              </w:rPr>
            </w:pPr>
          </w:p>
        </w:tc>
      </w:tr>
      <w:tr w:rsidR="00F1171E" w:rsidRPr="00FD01A2" w14:paraId="5604762A" w14:textId="77777777" w:rsidTr="007222C8">
        <w:trPr>
          <w:trHeight w:val="1262"/>
        </w:trPr>
        <w:tc>
          <w:tcPr>
            <w:tcW w:w="1265" w:type="pct"/>
            <w:noWrap/>
          </w:tcPr>
          <w:p w14:paraId="3635573D" w14:textId="77777777" w:rsidR="00F1171E" w:rsidRPr="00FD01A2" w:rsidRDefault="00F1171E" w:rsidP="007222C8">
            <w:pPr>
              <w:pStyle w:val="Heading2"/>
              <w:ind w:left="360"/>
              <w:jc w:val="left"/>
              <w:rPr>
                <w:rFonts w:ascii="Arial" w:hAnsi="Arial" w:cs="Arial"/>
                <w:lang w:val="en-GB"/>
              </w:rPr>
            </w:pPr>
            <w:r w:rsidRPr="00FD01A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D01A2" w:rsidRDefault="00F1171E" w:rsidP="007222C8">
            <w:pPr>
              <w:pStyle w:val="Heading2"/>
              <w:jc w:val="left"/>
              <w:rPr>
                <w:rFonts w:ascii="Arial" w:hAnsi="Arial" w:cs="Arial"/>
                <w:u w:val="single"/>
                <w:lang w:val="en-GB"/>
              </w:rPr>
            </w:pPr>
          </w:p>
        </w:tc>
        <w:tc>
          <w:tcPr>
            <w:tcW w:w="2212" w:type="pct"/>
          </w:tcPr>
          <w:p w14:paraId="0FB7E83A" w14:textId="365703B2" w:rsidR="00F1171E" w:rsidRPr="00FD01A2" w:rsidRDefault="00C00664" w:rsidP="00C00664">
            <w:pPr>
              <w:rPr>
                <w:rFonts w:ascii="Arial" w:hAnsi="Arial" w:cs="Arial"/>
                <w:b/>
                <w:bCs/>
                <w:sz w:val="20"/>
                <w:szCs w:val="20"/>
                <w:lang w:val="en-GB"/>
              </w:rPr>
            </w:pPr>
            <w:r w:rsidRPr="00FD01A2">
              <w:rPr>
                <w:rFonts w:ascii="Arial" w:hAnsi="Arial" w:cs="Arial"/>
                <w:b/>
                <w:bCs/>
                <w:sz w:val="20"/>
                <w:szCs w:val="20"/>
              </w:rPr>
              <w:t>The abstract of the article is quite comprehensive and well-structured. It clearly outlines the scope, significance, potential benefits, challenges, and proposed solutions regarding AI-enabled educational evaluation.</w:t>
            </w:r>
          </w:p>
        </w:tc>
        <w:tc>
          <w:tcPr>
            <w:tcW w:w="1523" w:type="pct"/>
          </w:tcPr>
          <w:p w14:paraId="1D54B730" w14:textId="77777777" w:rsidR="00F1171E" w:rsidRPr="00FD01A2" w:rsidRDefault="00F1171E" w:rsidP="007222C8">
            <w:pPr>
              <w:pStyle w:val="Heading2"/>
              <w:jc w:val="left"/>
              <w:rPr>
                <w:rFonts w:ascii="Arial" w:hAnsi="Arial" w:cs="Arial"/>
                <w:b w:val="0"/>
                <w:lang w:val="en-GB"/>
              </w:rPr>
            </w:pPr>
          </w:p>
        </w:tc>
      </w:tr>
      <w:tr w:rsidR="00F1171E" w:rsidRPr="00FD01A2" w14:paraId="2F579F54" w14:textId="77777777" w:rsidTr="007222C8">
        <w:trPr>
          <w:trHeight w:val="859"/>
        </w:trPr>
        <w:tc>
          <w:tcPr>
            <w:tcW w:w="1265" w:type="pct"/>
            <w:noWrap/>
          </w:tcPr>
          <w:p w14:paraId="04361F46" w14:textId="368783AB" w:rsidR="00F1171E" w:rsidRPr="00FD01A2" w:rsidRDefault="00DC6FED" w:rsidP="007222C8">
            <w:pPr>
              <w:ind w:left="360"/>
              <w:rPr>
                <w:rFonts w:ascii="Arial" w:hAnsi="Arial" w:cs="Arial"/>
                <w:b/>
                <w:bCs/>
                <w:sz w:val="20"/>
                <w:szCs w:val="20"/>
                <w:u w:val="single"/>
                <w:lang w:val="en-GB"/>
              </w:rPr>
            </w:pPr>
            <w:r w:rsidRPr="00FD01A2">
              <w:rPr>
                <w:rFonts w:ascii="Arial" w:hAnsi="Arial" w:cs="Arial"/>
                <w:b/>
                <w:bCs/>
                <w:sz w:val="20"/>
                <w:szCs w:val="20"/>
                <w:lang w:val="en-GB"/>
              </w:rPr>
              <w:t xml:space="preserve">Is the manuscript scientifically, correct? Please write here. </w:t>
            </w:r>
          </w:p>
        </w:tc>
        <w:tc>
          <w:tcPr>
            <w:tcW w:w="2212" w:type="pct"/>
          </w:tcPr>
          <w:p w14:paraId="2B5A7721" w14:textId="5B40E224" w:rsidR="00F1171E" w:rsidRPr="00FD01A2" w:rsidRDefault="00C00664" w:rsidP="00C00664">
            <w:pPr>
              <w:pStyle w:val="ListParagraph"/>
              <w:ind w:left="0"/>
              <w:rPr>
                <w:rFonts w:ascii="Arial" w:hAnsi="Arial" w:cs="Arial"/>
                <w:b/>
                <w:bCs/>
                <w:sz w:val="20"/>
                <w:szCs w:val="20"/>
                <w:lang w:val="en-GB"/>
              </w:rPr>
            </w:pPr>
            <w:r w:rsidRPr="00FD01A2">
              <w:rPr>
                <w:rFonts w:ascii="Arial" w:hAnsi="Arial" w:cs="Arial"/>
                <w:b/>
                <w:bCs/>
                <w:sz w:val="20"/>
                <w:szCs w:val="20"/>
              </w:rPr>
              <w:t>Yes, the manuscript is scientifically sound.</w:t>
            </w:r>
          </w:p>
        </w:tc>
        <w:tc>
          <w:tcPr>
            <w:tcW w:w="1523" w:type="pct"/>
          </w:tcPr>
          <w:p w14:paraId="4898F764" w14:textId="77777777" w:rsidR="00F1171E" w:rsidRPr="00FD01A2" w:rsidRDefault="00F1171E" w:rsidP="007222C8">
            <w:pPr>
              <w:pStyle w:val="Heading2"/>
              <w:jc w:val="left"/>
              <w:rPr>
                <w:rFonts w:ascii="Arial" w:hAnsi="Arial" w:cs="Arial"/>
                <w:b w:val="0"/>
                <w:lang w:val="en-GB"/>
              </w:rPr>
            </w:pPr>
          </w:p>
        </w:tc>
      </w:tr>
      <w:tr w:rsidR="00F1171E" w:rsidRPr="00FD01A2" w14:paraId="73739464" w14:textId="77777777" w:rsidTr="007222C8">
        <w:trPr>
          <w:trHeight w:val="703"/>
        </w:trPr>
        <w:tc>
          <w:tcPr>
            <w:tcW w:w="1265" w:type="pct"/>
            <w:noWrap/>
          </w:tcPr>
          <w:p w14:paraId="09C25322" w14:textId="77777777" w:rsidR="00F1171E" w:rsidRPr="00FD01A2" w:rsidRDefault="00F1171E" w:rsidP="007222C8">
            <w:pPr>
              <w:ind w:left="360"/>
              <w:rPr>
                <w:rFonts w:ascii="Arial" w:hAnsi="Arial" w:cs="Arial"/>
                <w:b/>
                <w:bCs/>
                <w:sz w:val="20"/>
                <w:szCs w:val="20"/>
                <w:lang w:val="en-GB"/>
              </w:rPr>
            </w:pPr>
            <w:r w:rsidRPr="00FD01A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D01A2" w:rsidRDefault="00F1171E" w:rsidP="007222C8">
            <w:pPr>
              <w:ind w:left="360"/>
              <w:rPr>
                <w:rFonts w:ascii="Arial" w:hAnsi="Arial" w:cs="Arial"/>
                <w:b/>
                <w:bCs/>
                <w:sz w:val="20"/>
                <w:szCs w:val="20"/>
                <w:u w:val="single"/>
                <w:lang w:val="en-GB"/>
              </w:rPr>
            </w:pPr>
            <w:r w:rsidRPr="00FD01A2">
              <w:rPr>
                <w:rFonts w:ascii="Arial" w:hAnsi="Arial" w:cs="Arial"/>
                <w:b/>
                <w:bCs/>
                <w:sz w:val="20"/>
                <w:szCs w:val="20"/>
                <w:u w:val="single"/>
                <w:lang w:val="en-GB"/>
              </w:rPr>
              <w:t>-</w:t>
            </w:r>
          </w:p>
        </w:tc>
        <w:tc>
          <w:tcPr>
            <w:tcW w:w="2212" w:type="pct"/>
          </w:tcPr>
          <w:p w14:paraId="24FE0567" w14:textId="5C0429DA" w:rsidR="00F1171E" w:rsidRPr="00FD01A2" w:rsidRDefault="00C00664" w:rsidP="007222C8">
            <w:pPr>
              <w:pStyle w:val="ListParagraph"/>
              <w:ind w:left="0"/>
              <w:rPr>
                <w:rFonts w:ascii="Arial" w:hAnsi="Arial" w:cs="Arial"/>
                <w:b/>
                <w:bCs/>
                <w:sz w:val="20"/>
                <w:szCs w:val="20"/>
                <w:lang w:val="en-GB"/>
              </w:rPr>
            </w:pPr>
            <w:r w:rsidRPr="00FD01A2">
              <w:rPr>
                <w:rFonts w:ascii="Arial" w:hAnsi="Arial" w:cs="Arial"/>
                <w:b/>
                <w:bCs/>
                <w:sz w:val="20"/>
                <w:szCs w:val="20"/>
                <w:lang w:val="en-GB"/>
              </w:rPr>
              <w:t>Can avoid references before 2018 and refer some recent alternative articles. As AI is growing day by day better to stick with recent works.</w:t>
            </w:r>
          </w:p>
        </w:tc>
        <w:tc>
          <w:tcPr>
            <w:tcW w:w="1523" w:type="pct"/>
          </w:tcPr>
          <w:p w14:paraId="40220055" w14:textId="77777777" w:rsidR="00F1171E" w:rsidRPr="00FD01A2" w:rsidRDefault="00F1171E" w:rsidP="007222C8">
            <w:pPr>
              <w:pStyle w:val="Heading2"/>
              <w:jc w:val="left"/>
              <w:rPr>
                <w:rFonts w:ascii="Arial" w:hAnsi="Arial" w:cs="Arial"/>
                <w:b w:val="0"/>
                <w:lang w:val="en-GB"/>
              </w:rPr>
            </w:pPr>
          </w:p>
        </w:tc>
      </w:tr>
      <w:tr w:rsidR="00F1171E" w:rsidRPr="00FD01A2" w14:paraId="73CC4A50" w14:textId="77777777" w:rsidTr="007222C8">
        <w:trPr>
          <w:trHeight w:val="386"/>
        </w:trPr>
        <w:tc>
          <w:tcPr>
            <w:tcW w:w="1265" w:type="pct"/>
            <w:noWrap/>
          </w:tcPr>
          <w:p w14:paraId="029CE8D0" w14:textId="77777777" w:rsidR="00F1171E" w:rsidRPr="00FD01A2" w:rsidRDefault="00F1171E" w:rsidP="007222C8">
            <w:pPr>
              <w:pStyle w:val="Heading2"/>
              <w:jc w:val="left"/>
              <w:rPr>
                <w:rFonts w:ascii="Arial" w:hAnsi="Arial" w:cs="Arial"/>
                <w:b w:val="0"/>
                <w:lang w:val="en-GB"/>
              </w:rPr>
            </w:pPr>
          </w:p>
          <w:p w14:paraId="589C16C7" w14:textId="77777777" w:rsidR="00F1171E" w:rsidRPr="00FD01A2" w:rsidRDefault="00F1171E" w:rsidP="007222C8">
            <w:pPr>
              <w:pStyle w:val="Heading2"/>
              <w:ind w:left="360"/>
              <w:jc w:val="left"/>
              <w:rPr>
                <w:rFonts w:ascii="Arial" w:hAnsi="Arial" w:cs="Arial"/>
                <w:bCs w:val="0"/>
                <w:lang w:val="en-GB"/>
              </w:rPr>
            </w:pPr>
            <w:r w:rsidRPr="00FD01A2">
              <w:rPr>
                <w:rFonts w:ascii="Arial" w:hAnsi="Arial" w:cs="Arial"/>
                <w:bCs w:val="0"/>
                <w:lang w:val="en-GB"/>
              </w:rPr>
              <w:t>Is the language/English quality of the article suitable for scholarly communications?</w:t>
            </w:r>
          </w:p>
          <w:p w14:paraId="7722B85E" w14:textId="77777777" w:rsidR="00F1171E" w:rsidRPr="00FD01A2" w:rsidRDefault="00F1171E" w:rsidP="007222C8">
            <w:pPr>
              <w:rPr>
                <w:rFonts w:ascii="Arial" w:hAnsi="Arial" w:cs="Arial"/>
                <w:sz w:val="20"/>
                <w:szCs w:val="20"/>
                <w:lang w:val="en-GB"/>
              </w:rPr>
            </w:pPr>
          </w:p>
        </w:tc>
        <w:tc>
          <w:tcPr>
            <w:tcW w:w="2212" w:type="pct"/>
          </w:tcPr>
          <w:p w14:paraId="0A07EA75" w14:textId="77777777" w:rsidR="00F1171E" w:rsidRPr="00FD01A2" w:rsidRDefault="00F1171E" w:rsidP="007222C8">
            <w:pPr>
              <w:rPr>
                <w:rFonts w:ascii="Arial" w:hAnsi="Arial" w:cs="Arial"/>
                <w:sz w:val="20"/>
                <w:szCs w:val="20"/>
                <w:lang w:val="en-GB"/>
              </w:rPr>
            </w:pPr>
          </w:p>
          <w:p w14:paraId="6CBA4B2A" w14:textId="2A663666" w:rsidR="00F1171E" w:rsidRPr="00FD01A2" w:rsidRDefault="00C00664" w:rsidP="007222C8">
            <w:pPr>
              <w:rPr>
                <w:rFonts w:ascii="Arial" w:hAnsi="Arial" w:cs="Arial"/>
                <w:b/>
                <w:bCs/>
                <w:sz w:val="20"/>
                <w:szCs w:val="20"/>
                <w:lang w:val="en-GB"/>
              </w:rPr>
            </w:pPr>
            <w:r w:rsidRPr="00FD01A2">
              <w:rPr>
                <w:rFonts w:ascii="Arial" w:hAnsi="Arial" w:cs="Arial"/>
                <w:b/>
                <w:bCs/>
                <w:sz w:val="20"/>
                <w:szCs w:val="20"/>
                <w:lang w:val="en-GB"/>
              </w:rPr>
              <w:t>Yes, Its Ok.</w:t>
            </w:r>
          </w:p>
          <w:p w14:paraId="41E28118" w14:textId="77777777" w:rsidR="00F1171E" w:rsidRPr="00FD01A2" w:rsidRDefault="00F1171E" w:rsidP="007222C8">
            <w:pPr>
              <w:rPr>
                <w:rFonts w:ascii="Arial" w:hAnsi="Arial" w:cs="Arial"/>
                <w:sz w:val="20"/>
                <w:szCs w:val="20"/>
                <w:lang w:val="en-GB"/>
              </w:rPr>
            </w:pPr>
          </w:p>
          <w:p w14:paraId="297F52DB" w14:textId="77777777" w:rsidR="00F1171E" w:rsidRPr="00FD01A2" w:rsidRDefault="00F1171E" w:rsidP="007222C8">
            <w:pPr>
              <w:rPr>
                <w:rFonts w:ascii="Arial" w:hAnsi="Arial" w:cs="Arial"/>
                <w:sz w:val="20"/>
                <w:szCs w:val="20"/>
                <w:lang w:val="en-GB"/>
              </w:rPr>
            </w:pPr>
          </w:p>
          <w:p w14:paraId="149A6CEF" w14:textId="77777777" w:rsidR="00F1171E" w:rsidRPr="00FD01A2" w:rsidRDefault="00F1171E" w:rsidP="007222C8">
            <w:pPr>
              <w:rPr>
                <w:rFonts w:ascii="Arial" w:hAnsi="Arial" w:cs="Arial"/>
                <w:sz w:val="20"/>
                <w:szCs w:val="20"/>
                <w:lang w:val="en-GB"/>
              </w:rPr>
            </w:pPr>
          </w:p>
        </w:tc>
        <w:tc>
          <w:tcPr>
            <w:tcW w:w="1523" w:type="pct"/>
          </w:tcPr>
          <w:p w14:paraId="0351CA58" w14:textId="77777777" w:rsidR="00F1171E" w:rsidRPr="00FD01A2" w:rsidRDefault="00F1171E" w:rsidP="007222C8">
            <w:pPr>
              <w:rPr>
                <w:rFonts w:ascii="Arial" w:hAnsi="Arial" w:cs="Arial"/>
                <w:sz w:val="20"/>
                <w:szCs w:val="20"/>
                <w:lang w:val="en-GB"/>
              </w:rPr>
            </w:pPr>
          </w:p>
        </w:tc>
      </w:tr>
      <w:tr w:rsidR="00F1171E" w:rsidRPr="00FD01A2" w14:paraId="20A16C0C" w14:textId="77777777" w:rsidTr="007222C8">
        <w:trPr>
          <w:trHeight w:val="1178"/>
        </w:trPr>
        <w:tc>
          <w:tcPr>
            <w:tcW w:w="1265" w:type="pct"/>
            <w:noWrap/>
          </w:tcPr>
          <w:p w14:paraId="7F4BCFAE" w14:textId="77777777" w:rsidR="00F1171E" w:rsidRPr="00FD01A2" w:rsidRDefault="00F1171E" w:rsidP="007222C8">
            <w:pPr>
              <w:pStyle w:val="Heading2"/>
              <w:jc w:val="left"/>
              <w:rPr>
                <w:rFonts w:ascii="Arial" w:hAnsi="Arial" w:cs="Arial"/>
                <w:b w:val="0"/>
                <w:bCs w:val="0"/>
                <w:lang w:val="en-GB"/>
              </w:rPr>
            </w:pPr>
            <w:r w:rsidRPr="00FD01A2">
              <w:rPr>
                <w:rFonts w:ascii="Arial" w:hAnsi="Arial" w:cs="Arial"/>
                <w:bCs w:val="0"/>
                <w:u w:val="single"/>
                <w:lang w:val="en-GB"/>
              </w:rPr>
              <w:t>Optional/General</w:t>
            </w:r>
            <w:r w:rsidRPr="00FD01A2">
              <w:rPr>
                <w:rFonts w:ascii="Arial" w:hAnsi="Arial" w:cs="Arial"/>
                <w:bCs w:val="0"/>
                <w:lang w:val="en-GB"/>
              </w:rPr>
              <w:t xml:space="preserve"> </w:t>
            </w:r>
            <w:r w:rsidRPr="00FD01A2">
              <w:rPr>
                <w:rFonts w:ascii="Arial" w:hAnsi="Arial" w:cs="Arial"/>
                <w:b w:val="0"/>
                <w:bCs w:val="0"/>
                <w:lang w:val="en-GB"/>
              </w:rPr>
              <w:t>comments</w:t>
            </w:r>
          </w:p>
          <w:p w14:paraId="1A6B3748" w14:textId="77777777" w:rsidR="00F1171E" w:rsidRPr="00FD01A2" w:rsidRDefault="00F1171E" w:rsidP="007222C8">
            <w:pPr>
              <w:pStyle w:val="Heading2"/>
              <w:jc w:val="left"/>
              <w:rPr>
                <w:rFonts w:ascii="Arial" w:hAnsi="Arial" w:cs="Arial"/>
                <w:b w:val="0"/>
                <w:lang w:val="en-GB"/>
              </w:rPr>
            </w:pPr>
          </w:p>
        </w:tc>
        <w:tc>
          <w:tcPr>
            <w:tcW w:w="2212" w:type="pct"/>
          </w:tcPr>
          <w:p w14:paraId="1E347C61" w14:textId="32DFC02B" w:rsidR="00F1171E" w:rsidRPr="00FD01A2" w:rsidRDefault="00BE5852" w:rsidP="00BE5852">
            <w:pPr>
              <w:rPr>
                <w:rFonts w:ascii="Arial" w:hAnsi="Arial" w:cs="Arial"/>
                <w:b/>
                <w:bCs/>
                <w:sz w:val="20"/>
                <w:szCs w:val="20"/>
                <w:lang w:val="en-GB"/>
              </w:rPr>
            </w:pPr>
            <w:r w:rsidRPr="00FD01A2">
              <w:rPr>
                <w:rFonts w:ascii="Arial" w:hAnsi="Arial" w:cs="Arial"/>
                <w:b/>
                <w:bCs/>
                <w:sz w:val="20"/>
                <w:szCs w:val="20"/>
              </w:rPr>
              <w:t>This manuscript presents a thorough and timely examination of AI-enabled educational evaluation, addressing both its transformative potential and associated ethical challenges. The authors offer a well-structured analysis of value-added assessments, process evaluation, algorithmic fairness, and data governance. Overall, this is a scientifically sound and meaningful contribution to the discourse on ethical and effective AI use in education. I recommend minor revisions for improved clarity.</w:t>
            </w:r>
          </w:p>
          <w:p w14:paraId="5E946A0E" w14:textId="77777777" w:rsidR="00F1171E" w:rsidRPr="00FD01A2" w:rsidRDefault="00F1171E" w:rsidP="007222C8">
            <w:pPr>
              <w:rPr>
                <w:rFonts w:ascii="Arial" w:hAnsi="Arial" w:cs="Arial"/>
                <w:sz w:val="20"/>
                <w:szCs w:val="20"/>
                <w:lang w:val="en-GB"/>
              </w:rPr>
            </w:pPr>
          </w:p>
          <w:p w14:paraId="7EB58C99" w14:textId="77777777" w:rsidR="00F1171E" w:rsidRPr="00FD01A2" w:rsidRDefault="00F1171E" w:rsidP="007222C8">
            <w:pPr>
              <w:rPr>
                <w:rFonts w:ascii="Arial" w:hAnsi="Arial" w:cs="Arial"/>
                <w:sz w:val="20"/>
                <w:szCs w:val="20"/>
                <w:lang w:val="en-GB"/>
              </w:rPr>
            </w:pPr>
          </w:p>
          <w:p w14:paraId="15DFD0E8" w14:textId="77777777" w:rsidR="00F1171E" w:rsidRPr="00FD01A2" w:rsidRDefault="00F1171E" w:rsidP="007222C8">
            <w:pPr>
              <w:rPr>
                <w:rFonts w:ascii="Arial" w:hAnsi="Arial" w:cs="Arial"/>
                <w:sz w:val="20"/>
                <w:szCs w:val="20"/>
                <w:lang w:val="en-GB"/>
              </w:rPr>
            </w:pPr>
          </w:p>
        </w:tc>
        <w:tc>
          <w:tcPr>
            <w:tcW w:w="1523" w:type="pct"/>
          </w:tcPr>
          <w:p w14:paraId="465E098E" w14:textId="77777777" w:rsidR="00F1171E" w:rsidRPr="00FD01A2" w:rsidRDefault="00F1171E" w:rsidP="007222C8">
            <w:pPr>
              <w:rPr>
                <w:rFonts w:ascii="Arial" w:hAnsi="Arial" w:cs="Arial"/>
                <w:sz w:val="20"/>
                <w:szCs w:val="20"/>
                <w:lang w:val="en-GB"/>
              </w:rPr>
            </w:pPr>
          </w:p>
        </w:tc>
      </w:tr>
    </w:tbl>
    <w:p w14:paraId="0821307F" w14:textId="77777777" w:rsidR="00F1171E" w:rsidRPr="00FD01A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D01A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D01A2" w:rsidRDefault="00F1171E" w:rsidP="007222C8">
            <w:pPr>
              <w:pStyle w:val="NormalWeb"/>
              <w:spacing w:before="0" w:beforeAutospacing="0" w:after="0" w:afterAutospacing="0"/>
              <w:rPr>
                <w:rFonts w:ascii="Arial" w:hAnsi="Arial" w:cs="Arial"/>
                <w:b/>
                <w:sz w:val="20"/>
                <w:szCs w:val="20"/>
                <w:u w:val="single"/>
                <w:lang w:val="en-GB"/>
              </w:rPr>
            </w:pPr>
            <w:r w:rsidRPr="00FD01A2">
              <w:rPr>
                <w:rFonts w:ascii="Arial" w:hAnsi="Arial" w:cs="Arial"/>
                <w:b/>
                <w:sz w:val="20"/>
                <w:szCs w:val="20"/>
                <w:highlight w:val="yellow"/>
                <w:u w:val="single"/>
                <w:lang w:val="en-GB"/>
              </w:rPr>
              <w:t>PART  2:</w:t>
            </w:r>
            <w:r w:rsidRPr="00FD01A2">
              <w:rPr>
                <w:rFonts w:ascii="Arial" w:hAnsi="Arial" w:cs="Arial"/>
                <w:b/>
                <w:sz w:val="20"/>
                <w:szCs w:val="20"/>
                <w:u w:val="single"/>
                <w:lang w:val="en-GB"/>
              </w:rPr>
              <w:t xml:space="preserve"> </w:t>
            </w:r>
          </w:p>
          <w:p w14:paraId="5B767407" w14:textId="77777777" w:rsidR="00F1171E" w:rsidRPr="00FD01A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D01A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D01A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D01A2" w:rsidRDefault="00F1171E" w:rsidP="007222C8">
            <w:pPr>
              <w:pStyle w:val="Heading2"/>
              <w:jc w:val="left"/>
              <w:rPr>
                <w:rFonts w:ascii="Arial" w:hAnsi="Arial" w:cs="Arial"/>
                <w:lang w:val="en-GB"/>
              </w:rPr>
            </w:pPr>
            <w:r w:rsidRPr="00FD01A2">
              <w:rPr>
                <w:rFonts w:ascii="Arial" w:hAnsi="Arial" w:cs="Arial"/>
                <w:lang w:val="en-GB"/>
              </w:rPr>
              <w:t>Reviewer’s comment</w:t>
            </w:r>
          </w:p>
        </w:tc>
        <w:tc>
          <w:tcPr>
            <w:tcW w:w="1342" w:type="pct"/>
            <w:shd w:val="clear" w:color="auto" w:fill="auto"/>
          </w:tcPr>
          <w:p w14:paraId="6F48B50B" w14:textId="77777777" w:rsidR="00F1171E" w:rsidRPr="00FD01A2" w:rsidRDefault="00F1171E" w:rsidP="007222C8">
            <w:pPr>
              <w:pStyle w:val="Heading2"/>
              <w:jc w:val="left"/>
              <w:rPr>
                <w:rFonts w:ascii="Arial" w:hAnsi="Arial" w:cs="Arial"/>
                <w:b w:val="0"/>
                <w:lang w:val="en-GB"/>
              </w:rPr>
            </w:pPr>
            <w:r w:rsidRPr="00FD01A2">
              <w:rPr>
                <w:rFonts w:ascii="Arial" w:hAnsi="Arial" w:cs="Arial"/>
                <w:lang w:val="en-GB"/>
              </w:rPr>
              <w:t>Author’s comment</w:t>
            </w:r>
            <w:r w:rsidRPr="00FD01A2">
              <w:rPr>
                <w:rFonts w:ascii="Arial" w:hAnsi="Arial" w:cs="Arial"/>
                <w:b w:val="0"/>
                <w:lang w:val="en-GB"/>
              </w:rPr>
              <w:t xml:space="preserve"> </w:t>
            </w:r>
            <w:r w:rsidRPr="00FD01A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D01A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D01A2" w:rsidRDefault="00F1171E" w:rsidP="007222C8">
            <w:pPr>
              <w:pStyle w:val="NormalWeb"/>
              <w:spacing w:before="0" w:beforeAutospacing="0" w:after="0" w:afterAutospacing="0"/>
              <w:rPr>
                <w:rFonts w:ascii="Arial" w:hAnsi="Arial" w:cs="Arial"/>
                <w:b/>
                <w:sz w:val="20"/>
                <w:szCs w:val="20"/>
                <w:lang w:val="en-GB"/>
              </w:rPr>
            </w:pPr>
            <w:r w:rsidRPr="00FD01A2">
              <w:rPr>
                <w:rFonts w:ascii="Arial" w:hAnsi="Arial" w:cs="Arial"/>
                <w:b/>
                <w:sz w:val="20"/>
                <w:szCs w:val="20"/>
                <w:lang w:val="en-GB"/>
              </w:rPr>
              <w:t xml:space="preserve">Are there ethical issues in this manuscript? </w:t>
            </w:r>
          </w:p>
          <w:p w14:paraId="6034B476" w14:textId="77777777" w:rsidR="00F1171E" w:rsidRPr="00FD01A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D01A2" w:rsidRDefault="00F1171E" w:rsidP="007222C8">
            <w:pPr>
              <w:pStyle w:val="NormalWeb"/>
              <w:spacing w:before="0" w:beforeAutospacing="0" w:after="0" w:afterAutospacing="0"/>
              <w:rPr>
                <w:rFonts w:ascii="Arial" w:hAnsi="Arial" w:cs="Arial"/>
                <w:i/>
                <w:iCs/>
                <w:sz w:val="20"/>
                <w:szCs w:val="20"/>
                <w:u w:val="single"/>
                <w:lang w:val="en-GB"/>
              </w:rPr>
            </w:pPr>
            <w:r w:rsidRPr="00FD01A2">
              <w:rPr>
                <w:rFonts w:ascii="Arial" w:hAnsi="Arial" w:cs="Arial"/>
                <w:i/>
                <w:iCs/>
                <w:sz w:val="20"/>
                <w:szCs w:val="20"/>
                <w:u w:val="single"/>
                <w:lang w:val="en-GB"/>
              </w:rPr>
              <w:t xml:space="preserve">(If yes, </w:t>
            </w:r>
            <w:proofErr w:type="gramStart"/>
            <w:r w:rsidRPr="00FD01A2">
              <w:rPr>
                <w:rFonts w:ascii="Arial" w:hAnsi="Arial" w:cs="Arial"/>
                <w:i/>
                <w:iCs/>
                <w:sz w:val="20"/>
                <w:szCs w:val="20"/>
                <w:u w:val="single"/>
                <w:lang w:val="en-GB"/>
              </w:rPr>
              <w:t>Kindly</w:t>
            </w:r>
            <w:proofErr w:type="gramEnd"/>
            <w:r w:rsidRPr="00FD01A2">
              <w:rPr>
                <w:rFonts w:ascii="Arial" w:hAnsi="Arial" w:cs="Arial"/>
                <w:i/>
                <w:iCs/>
                <w:sz w:val="20"/>
                <w:szCs w:val="20"/>
                <w:u w:val="single"/>
                <w:lang w:val="en-GB"/>
              </w:rPr>
              <w:t xml:space="preserve"> please write down the ethical issues here in detail)</w:t>
            </w:r>
          </w:p>
          <w:p w14:paraId="3F0D46E3" w14:textId="4A83A73F" w:rsidR="00F1171E" w:rsidRPr="00FD01A2" w:rsidRDefault="00BE5852" w:rsidP="007222C8">
            <w:pPr>
              <w:pStyle w:val="NormalWeb"/>
              <w:spacing w:before="0" w:beforeAutospacing="0" w:after="0" w:afterAutospacing="0"/>
              <w:rPr>
                <w:rFonts w:ascii="Arial" w:hAnsi="Arial" w:cs="Arial"/>
                <w:sz w:val="20"/>
                <w:szCs w:val="20"/>
                <w:lang w:val="en-GB"/>
              </w:rPr>
            </w:pPr>
            <w:r w:rsidRPr="00FD01A2">
              <w:rPr>
                <w:rFonts w:ascii="Arial" w:hAnsi="Arial" w:cs="Arial"/>
                <w:sz w:val="20"/>
                <w:szCs w:val="20"/>
                <w:lang w:val="en-GB"/>
              </w:rPr>
              <w:t>No</w:t>
            </w:r>
          </w:p>
          <w:p w14:paraId="7B654B67" w14:textId="77777777" w:rsidR="00F1171E" w:rsidRPr="00FD01A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D01A2" w:rsidRDefault="00F1171E" w:rsidP="007222C8">
            <w:pPr>
              <w:rPr>
                <w:rFonts w:ascii="Arial" w:eastAsia="Arial Unicode MS" w:hAnsi="Arial" w:cs="Arial"/>
                <w:sz w:val="20"/>
                <w:szCs w:val="20"/>
                <w:lang w:val="en-GB"/>
              </w:rPr>
            </w:pPr>
          </w:p>
          <w:p w14:paraId="4A981594" w14:textId="77777777" w:rsidR="00F1171E" w:rsidRPr="00FD01A2" w:rsidRDefault="00F1171E" w:rsidP="007222C8">
            <w:pPr>
              <w:rPr>
                <w:rFonts w:ascii="Arial" w:eastAsia="Arial Unicode MS" w:hAnsi="Arial" w:cs="Arial"/>
                <w:sz w:val="20"/>
                <w:szCs w:val="20"/>
                <w:lang w:val="en-GB"/>
              </w:rPr>
            </w:pPr>
          </w:p>
          <w:p w14:paraId="4780A682" w14:textId="77777777" w:rsidR="00F1171E" w:rsidRPr="00FD01A2" w:rsidRDefault="00F1171E" w:rsidP="007222C8">
            <w:pPr>
              <w:rPr>
                <w:rFonts w:ascii="Arial" w:eastAsia="Arial Unicode MS" w:hAnsi="Arial" w:cs="Arial"/>
                <w:sz w:val="20"/>
                <w:szCs w:val="20"/>
                <w:lang w:val="en-GB"/>
              </w:rPr>
            </w:pPr>
          </w:p>
          <w:p w14:paraId="2D80979A" w14:textId="77777777" w:rsidR="00F1171E" w:rsidRPr="00FD01A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FD01A2" w:rsidRDefault="004C3DF1">
      <w:pPr>
        <w:rPr>
          <w:rFonts w:ascii="Arial" w:hAnsi="Arial" w:cs="Arial"/>
          <w:b/>
          <w:sz w:val="20"/>
          <w:szCs w:val="20"/>
          <w:lang w:val="en-GB"/>
        </w:rPr>
      </w:pPr>
    </w:p>
    <w:p w14:paraId="3EA44547" w14:textId="77777777" w:rsidR="00FD01A2" w:rsidRPr="00BE21AA" w:rsidRDefault="00FD01A2" w:rsidP="00FD01A2">
      <w:pPr>
        <w:pStyle w:val="Affiliation"/>
        <w:spacing w:after="0" w:line="240" w:lineRule="auto"/>
        <w:jc w:val="left"/>
        <w:rPr>
          <w:rFonts w:ascii="Arial" w:hAnsi="Arial" w:cs="Arial"/>
          <w:b/>
          <w:u w:val="single"/>
        </w:rPr>
      </w:pPr>
      <w:r w:rsidRPr="00BE21AA">
        <w:rPr>
          <w:rFonts w:ascii="Arial" w:hAnsi="Arial" w:cs="Arial"/>
          <w:b/>
          <w:u w:val="single"/>
        </w:rPr>
        <w:t>Reviewer details:</w:t>
      </w:r>
    </w:p>
    <w:p w14:paraId="3F028890" w14:textId="77777777" w:rsidR="00FD01A2" w:rsidRPr="00BE21AA" w:rsidRDefault="00FD01A2" w:rsidP="00FD01A2">
      <w:pPr>
        <w:pStyle w:val="Affiliation"/>
        <w:spacing w:after="0" w:line="240" w:lineRule="auto"/>
        <w:jc w:val="left"/>
        <w:rPr>
          <w:rFonts w:ascii="Arial" w:hAnsi="Arial" w:cs="Arial"/>
          <w:b/>
        </w:rPr>
      </w:pPr>
      <w:r w:rsidRPr="00BE21AA">
        <w:rPr>
          <w:rFonts w:ascii="Arial" w:hAnsi="Arial" w:cs="Arial"/>
          <w:b/>
          <w:color w:val="000000"/>
        </w:rPr>
        <w:t>Rose Mary Mathew, India</w:t>
      </w:r>
    </w:p>
    <w:p w14:paraId="11A0FC78" w14:textId="77777777" w:rsidR="00FD01A2" w:rsidRPr="00FD01A2" w:rsidRDefault="00FD01A2">
      <w:pPr>
        <w:rPr>
          <w:rFonts w:ascii="Arial" w:hAnsi="Arial" w:cs="Arial"/>
          <w:b/>
          <w:sz w:val="20"/>
          <w:szCs w:val="20"/>
        </w:rPr>
      </w:pPr>
    </w:p>
    <w:sectPr w:rsidR="00FD01A2" w:rsidRPr="00FD01A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E387" w14:textId="77777777" w:rsidR="00D36FCF" w:rsidRPr="0000007A" w:rsidRDefault="00D36FCF" w:rsidP="0099583E">
      <w:r>
        <w:separator/>
      </w:r>
    </w:p>
  </w:endnote>
  <w:endnote w:type="continuationSeparator" w:id="0">
    <w:p w14:paraId="43EB5C4C" w14:textId="77777777" w:rsidR="00D36FCF" w:rsidRPr="0000007A" w:rsidRDefault="00D36F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FB99" w14:textId="77777777" w:rsidR="00D36FCF" w:rsidRPr="0000007A" w:rsidRDefault="00D36FCF" w:rsidP="0099583E">
      <w:r>
        <w:separator/>
      </w:r>
    </w:p>
  </w:footnote>
  <w:footnote w:type="continuationSeparator" w:id="0">
    <w:p w14:paraId="0AAC0CF3" w14:textId="77777777" w:rsidR="00D36FCF" w:rsidRPr="0000007A" w:rsidRDefault="00D36F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28131730">
    <w:abstractNumId w:val="3"/>
  </w:num>
  <w:num w:numId="2" w16cid:durableId="807280473">
    <w:abstractNumId w:val="6"/>
  </w:num>
  <w:num w:numId="3" w16cid:durableId="622418708">
    <w:abstractNumId w:val="5"/>
  </w:num>
  <w:num w:numId="4" w16cid:durableId="199325771">
    <w:abstractNumId w:val="7"/>
  </w:num>
  <w:num w:numId="5" w16cid:durableId="1710836497">
    <w:abstractNumId w:val="4"/>
  </w:num>
  <w:num w:numId="6" w16cid:durableId="176358178">
    <w:abstractNumId w:val="0"/>
  </w:num>
  <w:num w:numId="7" w16cid:durableId="1572352569">
    <w:abstractNumId w:val="1"/>
  </w:num>
  <w:num w:numId="8" w16cid:durableId="906493972">
    <w:abstractNumId w:val="9"/>
  </w:num>
  <w:num w:numId="9" w16cid:durableId="1110852977">
    <w:abstractNumId w:val="8"/>
  </w:num>
  <w:num w:numId="10" w16cid:durableId="1495102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3840"/>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DA5"/>
    <w:rsid w:val="001E4B3D"/>
    <w:rsid w:val="001F24FF"/>
    <w:rsid w:val="001F2913"/>
    <w:rsid w:val="001F52D1"/>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F00"/>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B3E"/>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440"/>
    <w:rsid w:val="005A4F17"/>
    <w:rsid w:val="005B3509"/>
    <w:rsid w:val="005C25A0"/>
    <w:rsid w:val="005D230D"/>
    <w:rsid w:val="005E11DC"/>
    <w:rsid w:val="005E29CE"/>
    <w:rsid w:val="005E3241"/>
    <w:rsid w:val="005E7FB0"/>
    <w:rsid w:val="005F184C"/>
    <w:rsid w:val="00602F7D"/>
    <w:rsid w:val="00605952"/>
    <w:rsid w:val="0061216A"/>
    <w:rsid w:val="006132DF"/>
    <w:rsid w:val="00620677"/>
    <w:rsid w:val="00624032"/>
    <w:rsid w:val="00626025"/>
    <w:rsid w:val="006311A1"/>
    <w:rsid w:val="00640538"/>
    <w:rsid w:val="00645A56"/>
    <w:rsid w:val="006478EB"/>
    <w:rsid w:val="006532DF"/>
    <w:rsid w:val="0065409E"/>
    <w:rsid w:val="0065579D"/>
    <w:rsid w:val="00660AE9"/>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BB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58F3"/>
    <w:rsid w:val="007C6CDF"/>
    <w:rsid w:val="007D0246"/>
    <w:rsid w:val="007F5873"/>
    <w:rsid w:val="008126B7"/>
    <w:rsid w:val="00815F94"/>
    <w:rsid w:val="008224E2"/>
    <w:rsid w:val="00825DC9"/>
    <w:rsid w:val="0082676D"/>
    <w:rsid w:val="008324FC"/>
    <w:rsid w:val="00846F1F"/>
    <w:rsid w:val="008470AB"/>
    <w:rsid w:val="0085546D"/>
    <w:rsid w:val="0086369B"/>
    <w:rsid w:val="008639F8"/>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28BE"/>
    <w:rsid w:val="009245E3"/>
    <w:rsid w:val="00930461"/>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47AD"/>
    <w:rsid w:val="00B3033D"/>
    <w:rsid w:val="00B334D9"/>
    <w:rsid w:val="00B53059"/>
    <w:rsid w:val="00B562D2"/>
    <w:rsid w:val="00B62087"/>
    <w:rsid w:val="00B62F41"/>
    <w:rsid w:val="00B63782"/>
    <w:rsid w:val="00B66599"/>
    <w:rsid w:val="00B760E1"/>
    <w:rsid w:val="00B82FFC"/>
    <w:rsid w:val="00B9339F"/>
    <w:rsid w:val="00BA1AB3"/>
    <w:rsid w:val="00BA55B7"/>
    <w:rsid w:val="00BA6421"/>
    <w:rsid w:val="00BB21AB"/>
    <w:rsid w:val="00BB4FEC"/>
    <w:rsid w:val="00BC402F"/>
    <w:rsid w:val="00BD0DF5"/>
    <w:rsid w:val="00BD6447"/>
    <w:rsid w:val="00BD7527"/>
    <w:rsid w:val="00BE13EF"/>
    <w:rsid w:val="00BE40A5"/>
    <w:rsid w:val="00BE5852"/>
    <w:rsid w:val="00BE6454"/>
    <w:rsid w:val="00BF5C56"/>
    <w:rsid w:val="00C00664"/>
    <w:rsid w:val="00C01111"/>
    <w:rsid w:val="00C03A1D"/>
    <w:rsid w:val="00C10283"/>
    <w:rsid w:val="00C1187E"/>
    <w:rsid w:val="00C11905"/>
    <w:rsid w:val="00C1438B"/>
    <w:rsid w:val="00C150D6"/>
    <w:rsid w:val="00C224CD"/>
    <w:rsid w:val="00C22886"/>
    <w:rsid w:val="00C25C8F"/>
    <w:rsid w:val="00C263C6"/>
    <w:rsid w:val="00C268B8"/>
    <w:rsid w:val="00C31919"/>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6FCF"/>
    <w:rsid w:val="00D40416"/>
    <w:rsid w:val="00D430AB"/>
    <w:rsid w:val="00D4782A"/>
    <w:rsid w:val="00D709EB"/>
    <w:rsid w:val="00D7603E"/>
    <w:rsid w:val="00D8071B"/>
    <w:rsid w:val="00D90124"/>
    <w:rsid w:val="00D90C1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406"/>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01A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D01A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2025-07-02T11:47:00Z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