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E365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E365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E365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E365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E365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C0BB44" w:rsidR="0000007A" w:rsidRPr="003E3652" w:rsidRDefault="004D04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E365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3E365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E36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B8988C" w:rsidR="0000007A" w:rsidRPr="003E365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623B2"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5926</w:t>
            </w:r>
          </w:p>
        </w:tc>
      </w:tr>
      <w:tr w:rsidR="0000007A" w:rsidRPr="003E365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E36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7AD8DF" w:rsidR="0000007A" w:rsidRPr="003E3652" w:rsidRDefault="008242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E3652">
              <w:rPr>
                <w:rFonts w:ascii="Arial" w:hAnsi="Arial" w:cs="Arial"/>
                <w:b/>
                <w:sz w:val="20"/>
                <w:szCs w:val="20"/>
                <w:lang w:val="en-GB"/>
              </w:rPr>
              <w:t>Myofascial Release in Musculoskeletal Physiotherapy: Anatomical Foundations, Mechanisms, and Clinical Application</w:t>
            </w:r>
          </w:p>
        </w:tc>
      </w:tr>
      <w:tr w:rsidR="00CF0BBB" w:rsidRPr="003E365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E365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182AFA" w:rsidR="00CF0BBB" w:rsidRPr="003E3652" w:rsidRDefault="004623B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85122CF" w14:textId="77777777" w:rsidR="00746561" w:rsidRPr="003E3652" w:rsidRDefault="00746561" w:rsidP="003E365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5794DBF" w14:textId="77777777" w:rsidR="00746561" w:rsidRPr="003E3652" w:rsidRDefault="00746561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E365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365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E365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365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365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E365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E365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3652">
              <w:rPr>
                <w:rFonts w:ascii="Arial" w:hAnsi="Arial" w:cs="Arial"/>
                <w:lang w:val="en-GB"/>
              </w:rPr>
              <w:t>Author’s Feedback</w:t>
            </w:r>
            <w:r w:rsidRPr="003E365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365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E365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E365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F7CB95C" w14:textId="77777777" w:rsidR="00F1171E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chosen by the author is a recent advance in connective tissue which is still in research phase, i.e., fascia. </w:t>
            </w:r>
          </w:p>
          <w:p w14:paraId="7EC2B9A0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AED28C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Highlighting FASCIA for musculoskeletal physiotherapy is important as most of clinical condition are of Fascia origin. </w:t>
            </w:r>
          </w:p>
          <w:p w14:paraId="0217C5AD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DE5E90" w14:textId="5DD0DC2F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Often neglected for ages, FASCIA is now credited for its function and the role fascia, plays in movement of the human body. </w:t>
            </w:r>
          </w:p>
          <w:p w14:paraId="3E454993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3B74C503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Fascia is an underrated subject and needs to be more highlighted to have more research in future. </w:t>
            </w:r>
          </w:p>
        </w:tc>
        <w:tc>
          <w:tcPr>
            <w:tcW w:w="1523" w:type="pct"/>
          </w:tcPr>
          <w:p w14:paraId="462A339C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365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E530EE" w14:textId="77777777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3E77168" w14:textId="325369F8" w:rsidR="00E54B16" w:rsidRPr="003E3652" w:rsidRDefault="00E54B16" w:rsidP="00E54B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title is inappropriate. The author has mixed 2 different forms in one single name</w:t>
            </w:r>
          </w:p>
          <w:p w14:paraId="2A73D8CF" w14:textId="77777777" w:rsidR="00E54B16" w:rsidRPr="003E3652" w:rsidRDefault="00E54B16" w:rsidP="00E54B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49B83923" w:rsidR="00E54B16" w:rsidRPr="003E3652" w:rsidRDefault="00E54B16" w:rsidP="00E54B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Importance of fascia in Musculoskeletal Physiotherapy: Anatomy, Physiology, function and cause of Pain.</w:t>
            </w:r>
          </w:p>
        </w:tc>
        <w:tc>
          <w:tcPr>
            <w:tcW w:w="1523" w:type="pct"/>
          </w:tcPr>
          <w:p w14:paraId="405B6701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365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E36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E365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BD8A1B" w14:textId="77777777" w:rsidR="00F1171E" w:rsidRPr="003E3652" w:rsidRDefault="00E54B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2C3DB615" w14:textId="77777777" w:rsidR="00E54B16" w:rsidRPr="003E3652" w:rsidRDefault="00E54B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B460EDF" w14:textId="77777777" w:rsidR="00E54B16" w:rsidRPr="003E3652" w:rsidRDefault="00E54B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should have two different point on view on muscle and fascia separately. </w:t>
            </w:r>
          </w:p>
          <w:p w14:paraId="1F81D6D1" w14:textId="77777777" w:rsidR="00E54B16" w:rsidRPr="003E3652" w:rsidRDefault="00E54B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0E431BAC" w:rsidR="00E54B16" w:rsidRPr="003E3652" w:rsidRDefault="00E54B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is talking about </w:t>
            </w:r>
            <w:proofErr w:type="spellStart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myo</w:t>
            </w:r>
            <w:proofErr w:type="spellEnd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fascial </w:t>
            </w:r>
            <w:proofErr w:type="gramStart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it</w:t>
            </w:r>
            <w:proofErr w:type="gramEnd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have just limited to fascial release)</w:t>
            </w:r>
          </w:p>
        </w:tc>
        <w:tc>
          <w:tcPr>
            <w:tcW w:w="1523" w:type="pct"/>
          </w:tcPr>
          <w:p w14:paraId="1D54B730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365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E365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7E824DE" w14:textId="77777777" w:rsidR="00F1171E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Flaws, as the author tried to combine muscle and fascia techniques into one.</w:t>
            </w:r>
          </w:p>
          <w:p w14:paraId="40CC008A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37770E" w14:textId="77777777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Both are different in relation to its anatomy, composition, physiology and function. Both connective tissue (muscles and fascia) should be explained separately. </w:t>
            </w:r>
          </w:p>
          <w:p w14:paraId="2B5A7721" w14:textId="5B5D546E" w:rsidR="00E54B16" w:rsidRPr="003E3652" w:rsidRDefault="00E54B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365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E36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365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E354AA" w:rsidR="00F1171E" w:rsidRPr="003E3652" w:rsidRDefault="005077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E3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but need more quality paper. </w:t>
            </w:r>
          </w:p>
        </w:tc>
        <w:tc>
          <w:tcPr>
            <w:tcW w:w="1523" w:type="pct"/>
          </w:tcPr>
          <w:p w14:paraId="40220055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365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E36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E365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46F5D9F" w:rsidR="00F1171E" w:rsidRPr="003E3652" w:rsidRDefault="005077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</w:p>
          <w:p w14:paraId="297F52DB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365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E365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E365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E365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4A64337" w:rsidR="00F1171E" w:rsidRPr="003E3652" w:rsidRDefault="005077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Keep Fascia and muscles separate. </w:t>
            </w:r>
          </w:p>
          <w:p w14:paraId="7EB58C99" w14:textId="6D0F8DAD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40257B" w14:textId="77777777" w:rsidR="007B1EF9" w:rsidRPr="003E3652" w:rsidRDefault="007B1EF9" w:rsidP="007B1EF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>Keep Muscle and Fascia Separate. (as muscle related dysfunction, pathology is different from Fascia)</w:t>
            </w:r>
          </w:p>
          <w:p w14:paraId="59EAA345" w14:textId="77777777" w:rsidR="007B1EF9" w:rsidRPr="003E3652" w:rsidRDefault="007B1EF9" w:rsidP="007B1EF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Outdated myofascial release should not be included in the manuscript. </w:t>
            </w:r>
          </w:p>
          <w:p w14:paraId="198661C4" w14:textId="77777777" w:rsidR="007B1EF9" w:rsidRPr="003E3652" w:rsidRDefault="007B1EF9" w:rsidP="007B1EF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Muscle and fascia assessment, nature of pain, nature of dysfunction are different, highlight how to differentiate the points between muscle &amp; fascia. </w:t>
            </w:r>
          </w:p>
          <w:p w14:paraId="53614B8F" w14:textId="77777777" w:rsidR="007B1EF9" w:rsidRPr="003E3652" w:rsidRDefault="007B1EF9" w:rsidP="007B1EF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In anatomy. Less attention </w:t>
            </w:r>
            <w:proofErr w:type="gramStart"/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>were</w:t>
            </w:r>
            <w:proofErr w:type="gramEnd"/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 paid to composition of what fascia is made up for</w:t>
            </w:r>
          </w:p>
          <w:p w14:paraId="569C7EFF" w14:textId="77777777" w:rsidR="007B1EF9" w:rsidRPr="003E3652" w:rsidRDefault="007B1EF9" w:rsidP="007B1EF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Types of </w:t>
            </w:r>
            <w:proofErr w:type="gramStart"/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>fascia</w:t>
            </w:r>
            <w:proofErr w:type="gramEnd"/>
            <w:r w:rsidRPr="003E3652">
              <w:rPr>
                <w:rFonts w:ascii="Arial" w:hAnsi="Arial" w:cs="Arial"/>
                <w:sz w:val="20"/>
                <w:szCs w:val="20"/>
                <w:lang w:val="en-GB"/>
              </w:rPr>
              <w:t xml:space="preserve"> is actually 4. </w:t>
            </w:r>
          </w:p>
          <w:p w14:paraId="4CC0D281" w14:textId="77777777" w:rsidR="007B1EF9" w:rsidRPr="003E3652" w:rsidRDefault="007B1EF9" w:rsidP="007B1E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587ED9" w14:textId="77777777" w:rsidR="007B1EF9" w:rsidRPr="003E3652" w:rsidRDefault="007B1EF9" w:rsidP="007B1E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B0875" w14:textId="77777777" w:rsidR="007B1EF9" w:rsidRPr="003E3652" w:rsidRDefault="007B1E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E36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E36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E365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E365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E365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E365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365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E36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3652">
              <w:rPr>
                <w:rFonts w:ascii="Arial" w:hAnsi="Arial" w:cs="Arial"/>
                <w:lang w:val="en-GB"/>
              </w:rPr>
              <w:t>Author’s comment</w:t>
            </w:r>
            <w:r w:rsidRPr="003E365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365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E365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36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B6AC620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E36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E36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E36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E36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F50494A" w14:textId="77777777" w:rsidR="003E3652" w:rsidRDefault="003E3652" w:rsidP="003E3652">
      <w:r w:rsidRPr="00ED574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6188DEC" w14:textId="77777777" w:rsidR="003E3652" w:rsidRPr="00ED5748" w:rsidRDefault="003E3652" w:rsidP="003E365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D5748">
        <w:rPr>
          <w:rFonts w:ascii="Arial" w:hAnsi="Arial" w:cs="Arial"/>
          <w:b/>
          <w:color w:val="000000"/>
        </w:rPr>
        <w:t>Swapnil Mate, United Kingdom</w:t>
      </w:r>
    </w:p>
    <w:p w14:paraId="105CE794" w14:textId="77777777" w:rsidR="003E3652" w:rsidRPr="003E3652" w:rsidRDefault="003E3652">
      <w:pPr>
        <w:rPr>
          <w:rFonts w:ascii="Arial" w:hAnsi="Arial" w:cs="Arial"/>
          <w:b/>
          <w:sz w:val="20"/>
          <w:szCs w:val="20"/>
        </w:rPr>
      </w:pPr>
    </w:p>
    <w:sectPr w:rsidR="003E3652" w:rsidRPr="003E365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0481" w14:textId="77777777" w:rsidR="00312CC3" w:rsidRPr="0000007A" w:rsidRDefault="00312CC3" w:rsidP="0099583E">
      <w:r>
        <w:separator/>
      </w:r>
    </w:p>
  </w:endnote>
  <w:endnote w:type="continuationSeparator" w:id="0">
    <w:p w14:paraId="2EA67EBA" w14:textId="77777777" w:rsidR="00312CC3" w:rsidRPr="0000007A" w:rsidRDefault="00312C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85F4" w14:textId="77777777" w:rsidR="00312CC3" w:rsidRPr="0000007A" w:rsidRDefault="00312CC3" w:rsidP="0099583E">
      <w:r>
        <w:separator/>
      </w:r>
    </w:p>
  </w:footnote>
  <w:footnote w:type="continuationSeparator" w:id="0">
    <w:p w14:paraId="1A40F34B" w14:textId="77777777" w:rsidR="00312CC3" w:rsidRPr="0000007A" w:rsidRDefault="00312C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E4428"/>
    <w:multiLevelType w:val="hybridMultilevel"/>
    <w:tmpl w:val="936ACE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898546">
    <w:abstractNumId w:val="3"/>
  </w:num>
  <w:num w:numId="2" w16cid:durableId="1822231133">
    <w:abstractNumId w:val="7"/>
  </w:num>
  <w:num w:numId="3" w16cid:durableId="1180048579">
    <w:abstractNumId w:val="5"/>
  </w:num>
  <w:num w:numId="4" w16cid:durableId="147214271">
    <w:abstractNumId w:val="8"/>
  </w:num>
  <w:num w:numId="5" w16cid:durableId="2120491116">
    <w:abstractNumId w:val="4"/>
  </w:num>
  <w:num w:numId="6" w16cid:durableId="1790780212">
    <w:abstractNumId w:val="0"/>
  </w:num>
  <w:num w:numId="7" w16cid:durableId="1673530317">
    <w:abstractNumId w:val="1"/>
  </w:num>
  <w:num w:numId="8" w16cid:durableId="1360005279">
    <w:abstractNumId w:val="10"/>
  </w:num>
  <w:num w:numId="9" w16cid:durableId="204560581">
    <w:abstractNumId w:val="9"/>
  </w:num>
  <w:num w:numId="10" w16cid:durableId="885068939">
    <w:abstractNumId w:val="2"/>
  </w:num>
  <w:num w:numId="11" w16cid:durableId="109847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D3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7B6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CC3"/>
    <w:rsid w:val="003136C6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65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3B2"/>
    <w:rsid w:val="00462996"/>
    <w:rsid w:val="00474129"/>
    <w:rsid w:val="00477844"/>
    <w:rsid w:val="004847FF"/>
    <w:rsid w:val="00495DBB"/>
    <w:rsid w:val="004B03BF"/>
    <w:rsid w:val="004B0965"/>
    <w:rsid w:val="004B1013"/>
    <w:rsid w:val="004B4CAD"/>
    <w:rsid w:val="004B4FDC"/>
    <w:rsid w:val="004C0178"/>
    <w:rsid w:val="004C3DF1"/>
    <w:rsid w:val="004D049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7C7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7B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561"/>
    <w:rsid w:val="00751520"/>
    <w:rsid w:val="00766889"/>
    <w:rsid w:val="00766A0D"/>
    <w:rsid w:val="00767F8C"/>
    <w:rsid w:val="00780B67"/>
    <w:rsid w:val="00781D07"/>
    <w:rsid w:val="007A62F8"/>
    <w:rsid w:val="007B1099"/>
    <w:rsid w:val="007B1EF9"/>
    <w:rsid w:val="007B54A4"/>
    <w:rsid w:val="007C6CDF"/>
    <w:rsid w:val="007D0246"/>
    <w:rsid w:val="007F0F5D"/>
    <w:rsid w:val="007F5873"/>
    <w:rsid w:val="008126B7"/>
    <w:rsid w:val="00815F94"/>
    <w:rsid w:val="008224E2"/>
    <w:rsid w:val="0082427E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207A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A7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337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B16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461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E365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2025-06-27T22:25:00Z</dcterms:created>
  <dcterms:modified xsi:type="dcterms:W3CDTF">2025-06-30T12:14:00Z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