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C315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C315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C315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C315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C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AC6A800" w:rsidR="0000007A" w:rsidRPr="007C315D" w:rsidRDefault="002A2B1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C315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7C315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C31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D137E24" w:rsidR="0000007A" w:rsidRPr="007C315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934FB"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5946</w:t>
            </w:r>
          </w:p>
        </w:tc>
      </w:tr>
      <w:tr w:rsidR="0000007A" w:rsidRPr="007C315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C31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596F13" w:rsidR="0000007A" w:rsidRPr="007C315D" w:rsidRDefault="006A7B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C315D">
              <w:rPr>
                <w:rFonts w:ascii="Arial" w:hAnsi="Arial" w:cs="Arial"/>
                <w:b/>
                <w:sz w:val="20"/>
                <w:szCs w:val="20"/>
                <w:lang w:val="en-GB"/>
              </w:rPr>
              <w:t>Synergistic Effects of Herbs and Probiotics in Traditional Fermented Foods: Efficacy, Safety, and Clinical Implications</w:t>
            </w:r>
          </w:p>
        </w:tc>
      </w:tr>
      <w:tr w:rsidR="00CF0BBB" w:rsidRPr="007C315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C315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3C4757" w:rsidR="00CF0BBB" w:rsidRPr="007C315D" w:rsidRDefault="004934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7F5A97F" w14:textId="77777777" w:rsidR="0024415C" w:rsidRPr="007C315D" w:rsidRDefault="0024415C" w:rsidP="007C315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10B2D97" w14:textId="77777777" w:rsidR="0024415C" w:rsidRPr="007C315D" w:rsidRDefault="0024415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8F6781B" w14:textId="77777777" w:rsidR="0024415C" w:rsidRPr="007C315D" w:rsidRDefault="0024415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C315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15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C315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C315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15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C315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C315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C315D">
              <w:rPr>
                <w:rFonts w:ascii="Arial" w:hAnsi="Arial" w:cs="Arial"/>
                <w:lang w:val="en-GB"/>
              </w:rPr>
              <w:t>Author’s Feedback</w:t>
            </w:r>
            <w:r w:rsidRPr="007C315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C315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C315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C31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C315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039F3D6" w:rsidR="00F1171E" w:rsidRPr="007C315D" w:rsidRDefault="00FF6BD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Current </w:t>
            </w:r>
            <w:proofErr w:type="spellStart"/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mansuctipt</w:t>
            </w:r>
            <w:proofErr w:type="spellEnd"/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describes and interesting topic worth investigating. And resembles the combination of nature, tradition and science. </w:t>
            </w:r>
            <w:r w:rsidR="00572811"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important and can cover appropriate information of scientific community.</w:t>
            </w:r>
          </w:p>
        </w:tc>
        <w:tc>
          <w:tcPr>
            <w:tcW w:w="1523" w:type="pct"/>
          </w:tcPr>
          <w:p w14:paraId="462A339C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315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C31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C31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A1F1786" w:rsidR="00F1171E" w:rsidRPr="007C315D" w:rsidRDefault="00033AB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315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C315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C315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D67DF3" w14:textId="77777777" w:rsidR="00F1171E" w:rsidRPr="007C315D" w:rsidRDefault="00033AB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FB7E83A" w14:textId="2E6B7C63" w:rsidR="00033AB6" w:rsidRPr="007C315D" w:rsidRDefault="00033AB6" w:rsidP="00033A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the use of word “synthesizes” on line 8.</w:t>
            </w:r>
          </w:p>
        </w:tc>
        <w:tc>
          <w:tcPr>
            <w:tcW w:w="1523" w:type="pct"/>
          </w:tcPr>
          <w:p w14:paraId="1D54B730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315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C315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B956E6D" w:rsidR="00F1171E" w:rsidRPr="007C315D" w:rsidRDefault="00FF6BD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No scientific issue is visible. Yet more details about scientific data can be mentioned rather than just describing conclusion of other research.</w:t>
            </w:r>
          </w:p>
        </w:tc>
        <w:tc>
          <w:tcPr>
            <w:tcW w:w="1523" w:type="pct"/>
          </w:tcPr>
          <w:p w14:paraId="4898F764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315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C31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C31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9684218" w:rsidR="00F1171E" w:rsidRPr="007C315D" w:rsidRDefault="00FF6BD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recent and up to date. Although they seem to be sufficient, their number can still become higher.</w:t>
            </w:r>
          </w:p>
        </w:tc>
        <w:tc>
          <w:tcPr>
            <w:tcW w:w="1523" w:type="pct"/>
          </w:tcPr>
          <w:p w14:paraId="40220055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315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C315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C315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E3BA02C" w:rsidR="00F1171E" w:rsidRPr="007C315D" w:rsidRDefault="00FF6BD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text is </w:t>
            </w:r>
            <w:proofErr w:type="gramStart"/>
            <w:r w:rsidRPr="007C315D">
              <w:rPr>
                <w:rFonts w:ascii="Arial" w:hAnsi="Arial" w:cs="Arial"/>
                <w:sz w:val="20"/>
                <w:szCs w:val="20"/>
                <w:lang w:val="en-GB"/>
              </w:rPr>
              <w:t>coherent ,</w:t>
            </w:r>
            <w:proofErr w:type="gramEnd"/>
            <w:r w:rsidRPr="007C315D">
              <w:rPr>
                <w:rFonts w:ascii="Arial" w:hAnsi="Arial" w:cs="Arial"/>
                <w:sz w:val="20"/>
                <w:szCs w:val="20"/>
                <w:lang w:val="en-GB"/>
              </w:rPr>
              <w:t xml:space="preserve"> cohesive and comprehensive. </w:t>
            </w:r>
          </w:p>
          <w:p w14:paraId="41E28118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C315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C315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C315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C315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C31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C315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C315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C315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C315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C315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C315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C31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C315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C315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C31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C315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C31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15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C31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C315D">
              <w:rPr>
                <w:rFonts w:ascii="Arial" w:hAnsi="Arial" w:cs="Arial"/>
                <w:lang w:val="en-GB"/>
              </w:rPr>
              <w:t>Author’s comment</w:t>
            </w:r>
            <w:r w:rsidRPr="007C315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C315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C315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C31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C31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47964569" w:rsidR="00F1171E" w:rsidRPr="007C315D" w:rsidRDefault="00FF6BD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5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7C31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C315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C315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C315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C31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E2BFA7" w14:textId="77777777" w:rsidR="007C315D" w:rsidRPr="006E4FA8" w:rsidRDefault="007C315D" w:rsidP="007C31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4FA8">
        <w:rPr>
          <w:rFonts w:ascii="Arial" w:hAnsi="Arial" w:cs="Arial"/>
          <w:b/>
          <w:u w:val="single"/>
        </w:rPr>
        <w:t>Reviewer details:</w:t>
      </w:r>
    </w:p>
    <w:p w14:paraId="6CDF3A10" w14:textId="77777777" w:rsidR="007C315D" w:rsidRPr="006E4FA8" w:rsidRDefault="007C315D" w:rsidP="007C315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4FA8">
        <w:rPr>
          <w:rFonts w:ascii="Arial" w:hAnsi="Arial" w:cs="Arial"/>
          <w:b/>
          <w:color w:val="000000"/>
        </w:rPr>
        <w:t xml:space="preserve">Ali </w:t>
      </w:r>
      <w:proofErr w:type="spellStart"/>
      <w:r w:rsidRPr="006E4FA8">
        <w:rPr>
          <w:rFonts w:ascii="Arial" w:hAnsi="Arial" w:cs="Arial"/>
          <w:b/>
          <w:color w:val="000000"/>
        </w:rPr>
        <w:t>Khakpour</w:t>
      </w:r>
      <w:proofErr w:type="spellEnd"/>
      <w:r w:rsidRPr="006E4FA8">
        <w:rPr>
          <w:rFonts w:ascii="Arial" w:hAnsi="Arial" w:cs="Arial"/>
          <w:b/>
          <w:color w:val="000000"/>
        </w:rPr>
        <w:t xml:space="preserve">, University of </w:t>
      </w:r>
      <w:proofErr w:type="spellStart"/>
      <w:r w:rsidRPr="006E4FA8">
        <w:rPr>
          <w:rFonts w:ascii="Arial" w:hAnsi="Arial" w:cs="Arial"/>
          <w:b/>
          <w:color w:val="000000"/>
        </w:rPr>
        <w:t>Guilan</w:t>
      </w:r>
      <w:proofErr w:type="spellEnd"/>
      <w:r w:rsidRPr="006E4FA8">
        <w:rPr>
          <w:rFonts w:ascii="Arial" w:hAnsi="Arial" w:cs="Arial"/>
          <w:b/>
          <w:color w:val="000000"/>
        </w:rPr>
        <w:t>, Iran</w:t>
      </w:r>
    </w:p>
    <w:p w14:paraId="066DA93F" w14:textId="77777777" w:rsidR="007C315D" w:rsidRPr="007C315D" w:rsidRDefault="007C315D">
      <w:pPr>
        <w:rPr>
          <w:rFonts w:ascii="Arial" w:hAnsi="Arial" w:cs="Arial"/>
          <w:b/>
          <w:sz w:val="20"/>
          <w:szCs w:val="20"/>
        </w:rPr>
      </w:pPr>
    </w:p>
    <w:sectPr w:rsidR="007C315D" w:rsidRPr="007C315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8D30" w14:textId="77777777" w:rsidR="00B24812" w:rsidRPr="0000007A" w:rsidRDefault="00B24812" w:rsidP="0099583E">
      <w:r>
        <w:separator/>
      </w:r>
    </w:p>
  </w:endnote>
  <w:endnote w:type="continuationSeparator" w:id="0">
    <w:p w14:paraId="4E8DD15A" w14:textId="77777777" w:rsidR="00B24812" w:rsidRPr="0000007A" w:rsidRDefault="00B248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5097" w14:textId="77777777" w:rsidR="00B24812" w:rsidRPr="0000007A" w:rsidRDefault="00B24812" w:rsidP="0099583E">
      <w:r>
        <w:separator/>
      </w:r>
    </w:p>
  </w:footnote>
  <w:footnote w:type="continuationSeparator" w:id="0">
    <w:p w14:paraId="0A37D73B" w14:textId="77777777" w:rsidR="00B24812" w:rsidRPr="0000007A" w:rsidRDefault="00B248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9283778">
    <w:abstractNumId w:val="3"/>
  </w:num>
  <w:num w:numId="2" w16cid:durableId="1323243473">
    <w:abstractNumId w:val="6"/>
  </w:num>
  <w:num w:numId="3" w16cid:durableId="473447109">
    <w:abstractNumId w:val="5"/>
  </w:num>
  <w:num w:numId="4" w16cid:durableId="1922450263">
    <w:abstractNumId w:val="7"/>
  </w:num>
  <w:num w:numId="5" w16cid:durableId="684207785">
    <w:abstractNumId w:val="4"/>
  </w:num>
  <w:num w:numId="6" w16cid:durableId="439954097">
    <w:abstractNumId w:val="0"/>
  </w:num>
  <w:num w:numId="7" w16cid:durableId="1736125945">
    <w:abstractNumId w:val="1"/>
  </w:num>
  <w:num w:numId="8" w16cid:durableId="1080565023">
    <w:abstractNumId w:val="9"/>
  </w:num>
  <w:num w:numId="9" w16cid:durableId="1246720705">
    <w:abstractNumId w:val="8"/>
  </w:num>
  <w:num w:numId="10" w16cid:durableId="75740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3AB6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B2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415C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2B1F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3F4E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C19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34FB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215C"/>
    <w:rsid w:val="0052339F"/>
    <w:rsid w:val="00530A2D"/>
    <w:rsid w:val="00531C82"/>
    <w:rsid w:val="00533FC1"/>
    <w:rsid w:val="0054111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2811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A7B4D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315D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B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DB6"/>
    <w:rsid w:val="00AE54CD"/>
    <w:rsid w:val="00AF3016"/>
    <w:rsid w:val="00B03A45"/>
    <w:rsid w:val="00B2236C"/>
    <w:rsid w:val="00B22FE6"/>
    <w:rsid w:val="00B24812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22AB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4C30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6A20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2941"/>
    <w:rsid w:val="00FF09A0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31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