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5167"/>
        <w:gridCol w:w="15767"/>
      </w:tblGrid>
      <w:tr w:rsidR="008C7865" w:rsidRPr="00F254BB" w14:paraId="4105AFD0" w14:textId="77777777">
        <w:trPr>
          <w:trHeight w:val="450"/>
        </w:trPr>
        <w:tc>
          <w:tcPr>
            <w:tcW w:w="5000" w:type="pct"/>
            <w:gridSpan w:val="2"/>
            <w:tcBorders>
              <w:top w:val="nil"/>
              <w:left w:val="nil"/>
              <w:right w:val="nil"/>
            </w:tcBorders>
            <w:shd w:val="clear" w:color="auto" w:fill="EBFFFF"/>
          </w:tcPr>
          <w:p w14:paraId="0796D8BE" w14:textId="77777777" w:rsidR="008C7865" w:rsidRPr="00F254BB" w:rsidRDefault="008C7865">
            <w:pPr>
              <w:pStyle w:val="Heading2"/>
              <w:jc w:val="left"/>
              <w:rPr>
                <w:rFonts w:ascii="Arial" w:hAnsi="Arial" w:cs="Arial"/>
                <w:b w:val="0"/>
                <w:bCs w:val="0"/>
                <w:lang w:val="en-US"/>
              </w:rPr>
            </w:pPr>
          </w:p>
        </w:tc>
      </w:tr>
      <w:tr w:rsidR="008C7865" w:rsidRPr="00F254BB" w14:paraId="0B50C0B9" w14:textId="77777777">
        <w:trPr>
          <w:trHeight w:val="413"/>
        </w:trPr>
        <w:tc>
          <w:tcPr>
            <w:tcW w:w="1234" w:type="pct"/>
            <w:shd w:val="clear" w:color="auto" w:fill="EBFFFF"/>
          </w:tcPr>
          <w:p w14:paraId="1236A0A6" w14:textId="77777777" w:rsidR="008C7865" w:rsidRPr="00F254BB" w:rsidRDefault="00634E2E">
            <w:pPr>
              <w:pStyle w:val="BodyText"/>
              <w:ind w:left="90"/>
              <w:jc w:val="left"/>
              <w:rPr>
                <w:rFonts w:ascii="Arial" w:hAnsi="Arial" w:cs="Arial"/>
                <w:bCs/>
                <w:sz w:val="20"/>
                <w:szCs w:val="20"/>
                <w:lang w:val="en-GB"/>
              </w:rPr>
            </w:pPr>
            <w:r w:rsidRPr="00F254BB">
              <w:rPr>
                <w:rFonts w:ascii="Arial" w:hAnsi="Arial" w:cs="Arial"/>
                <w:bCs/>
                <w:sz w:val="20"/>
                <w:szCs w:val="20"/>
                <w:lang w:val="en-GB"/>
              </w:rPr>
              <w:t>Book Name:</w:t>
            </w:r>
          </w:p>
        </w:tc>
        <w:tc>
          <w:tcPr>
            <w:tcW w:w="3766" w:type="pct"/>
            <w:shd w:val="clear" w:color="auto" w:fill="auto"/>
            <w:tcMar>
              <w:top w:w="0" w:type="dxa"/>
              <w:left w:w="108" w:type="dxa"/>
              <w:bottom w:w="0" w:type="dxa"/>
              <w:right w:w="108" w:type="dxa"/>
            </w:tcMar>
            <w:vAlign w:val="center"/>
          </w:tcPr>
          <w:p w14:paraId="54BDAADD" w14:textId="77777777" w:rsidR="008C7865" w:rsidRPr="00F254BB" w:rsidRDefault="00634E2E">
            <w:pPr>
              <w:pStyle w:val="NormalWeb"/>
              <w:rPr>
                <w:rFonts w:ascii="Arial" w:hAnsi="Arial" w:cs="Arial"/>
                <w:b/>
                <w:bCs/>
                <w:sz w:val="20"/>
                <w:szCs w:val="20"/>
                <w:u w:val="single"/>
              </w:rPr>
            </w:pPr>
            <w:hyperlink r:id="rId7" w:history="1">
              <w:r w:rsidRPr="00F254BB">
                <w:rPr>
                  <w:rStyle w:val="Hyperlink"/>
                  <w:rFonts w:ascii="Arial" w:hAnsi="Arial" w:cs="Arial"/>
                  <w:b/>
                  <w:bCs/>
                  <w:sz w:val="20"/>
                  <w:szCs w:val="20"/>
                </w:rPr>
                <w:t>Language, Literature and Education: Research Updates</w:t>
              </w:r>
            </w:hyperlink>
          </w:p>
        </w:tc>
      </w:tr>
      <w:tr w:rsidR="008C7865" w:rsidRPr="00F254BB" w14:paraId="2AC57012" w14:textId="77777777">
        <w:trPr>
          <w:trHeight w:val="290"/>
        </w:trPr>
        <w:tc>
          <w:tcPr>
            <w:tcW w:w="1234" w:type="pct"/>
            <w:shd w:val="clear" w:color="auto" w:fill="EBFFFF"/>
          </w:tcPr>
          <w:p w14:paraId="33FE23EB" w14:textId="77777777" w:rsidR="008C7865" w:rsidRPr="00F254BB" w:rsidRDefault="00634E2E">
            <w:pPr>
              <w:pStyle w:val="BodyText"/>
              <w:ind w:left="90"/>
              <w:jc w:val="left"/>
              <w:rPr>
                <w:rFonts w:ascii="Arial" w:hAnsi="Arial" w:cs="Arial"/>
                <w:bCs/>
                <w:sz w:val="20"/>
                <w:szCs w:val="20"/>
                <w:lang w:val="en-GB"/>
              </w:rPr>
            </w:pPr>
            <w:r w:rsidRPr="00F254BB">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37B4B661" w14:textId="77777777" w:rsidR="008C7865" w:rsidRPr="00F254BB" w:rsidRDefault="00634E2E">
            <w:pPr>
              <w:pStyle w:val="NormalWeb"/>
              <w:spacing w:before="0" w:beforeAutospacing="0" w:after="0" w:afterAutospacing="0"/>
              <w:rPr>
                <w:rFonts w:ascii="Arial" w:hAnsi="Arial" w:cs="Arial"/>
                <w:b/>
                <w:bCs/>
                <w:sz w:val="20"/>
                <w:szCs w:val="20"/>
                <w:highlight w:val="yellow"/>
                <w:lang w:val="en-GB"/>
              </w:rPr>
            </w:pPr>
            <w:r w:rsidRPr="00F254BB">
              <w:rPr>
                <w:rFonts w:ascii="Arial" w:hAnsi="Arial" w:cs="Arial"/>
                <w:b/>
                <w:bCs/>
                <w:sz w:val="20"/>
                <w:szCs w:val="20"/>
                <w:lang w:val="en-GB"/>
              </w:rPr>
              <w:t>Ms_BPR_5967</w:t>
            </w:r>
          </w:p>
        </w:tc>
      </w:tr>
      <w:tr w:rsidR="008C7865" w:rsidRPr="00F254BB" w14:paraId="5FB1431C" w14:textId="77777777">
        <w:trPr>
          <w:trHeight w:val="331"/>
        </w:trPr>
        <w:tc>
          <w:tcPr>
            <w:tcW w:w="1234" w:type="pct"/>
            <w:shd w:val="clear" w:color="auto" w:fill="EBFFFF"/>
          </w:tcPr>
          <w:p w14:paraId="73692B4B" w14:textId="77777777" w:rsidR="008C7865" w:rsidRPr="00F254BB" w:rsidRDefault="00634E2E">
            <w:pPr>
              <w:pStyle w:val="BodyText"/>
              <w:ind w:left="90"/>
              <w:jc w:val="left"/>
              <w:rPr>
                <w:rFonts w:ascii="Arial" w:hAnsi="Arial" w:cs="Arial"/>
                <w:bCs/>
                <w:sz w:val="20"/>
                <w:szCs w:val="20"/>
                <w:lang w:val="en-GB"/>
              </w:rPr>
            </w:pPr>
            <w:r w:rsidRPr="00F254BB">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24AEC466" w14:textId="77777777" w:rsidR="008C7865" w:rsidRPr="00F254BB" w:rsidRDefault="00634E2E">
            <w:pPr>
              <w:pStyle w:val="NormalWeb"/>
              <w:spacing w:before="0" w:beforeAutospacing="0" w:after="0" w:afterAutospacing="0"/>
              <w:rPr>
                <w:rFonts w:ascii="Arial" w:hAnsi="Arial" w:cs="Arial"/>
                <w:b/>
                <w:sz w:val="20"/>
                <w:szCs w:val="20"/>
                <w:highlight w:val="yellow"/>
                <w:lang w:val="en-GB"/>
              </w:rPr>
            </w:pPr>
            <w:r w:rsidRPr="00F254BB">
              <w:rPr>
                <w:rFonts w:ascii="Arial" w:hAnsi="Arial" w:cs="Arial"/>
                <w:b/>
                <w:sz w:val="20"/>
                <w:szCs w:val="20"/>
                <w:lang w:val="en-GB"/>
              </w:rPr>
              <w:t>Gender Representations in Early Childhood Development: A Critical Discourse Analysis of Selected ECD Rhymes</w:t>
            </w:r>
          </w:p>
        </w:tc>
      </w:tr>
      <w:tr w:rsidR="008C7865" w:rsidRPr="00F254BB" w14:paraId="3493208B" w14:textId="77777777">
        <w:trPr>
          <w:trHeight w:val="332"/>
        </w:trPr>
        <w:tc>
          <w:tcPr>
            <w:tcW w:w="1234" w:type="pct"/>
            <w:shd w:val="clear" w:color="auto" w:fill="EBFFFF"/>
          </w:tcPr>
          <w:p w14:paraId="2E688302" w14:textId="77777777" w:rsidR="008C7865" w:rsidRPr="00F254BB" w:rsidRDefault="00634E2E">
            <w:pPr>
              <w:pStyle w:val="BodyText"/>
              <w:ind w:left="90"/>
              <w:jc w:val="left"/>
              <w:rPr>
                <w:rFonts w:ascii="Arial" w:hAnsi="Arial" w:cs="Arial"/>
                <w:bCs/>
                <w:sz w:val="20"/>
                <w:szCs w:val="20"/>
                <w:lang w:val="en-GB"/>
              </w:rPr>
            </w:pPr>
            <w:r w:rsidRPr="00F254BB">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7A76A489" w14:textId="77777777" w:rsidR="008C7865" w:rsidRPr="00F254BB" w:rsidRDefault="00634E2E">
            <w:pPr>
              <w:pStyle w:val="NormalWeb"/>
              <w:spacing w:before="0" w:beforeAutospacing="0" w:after="0" w:afterAutospacing="0"/>
              <w:rPr>
                <w:rFonts w:ascii="Arial" w:hAnsi="Arial" w:cs="Arial"/>
                <w:b/>
                <w:sz w:val="20"/>
                <w:szCs w:val="20"/>
                <w:lang w:val="en-GB"/>
              </w:rPr>
            </w:pPr>
            <w:r w:rsidRPr="00F254BB">
              <w:rPr>
                <w:rFonts w:ascii="Arial" w:hAnsi="Arial" w:cs="Arial"/>
                <w:b/>
                <w:sz w:val="20"/>
                <w:szCs w:val="20"/>
                <w:lang w:val="en-GB"/>
              </w:rPr>
              <w:t>Book Chapter</w:t>
            </w:r>
          </w:p>
        </w:tc>
      </w:tr>
    </w:tbl>
    <w:p w14:paraId="0B54493E" w14:textId="77777777" w:rsidR="008C7865" w:rsidRPr="00F254BB" w:rsidRDefault="008C7865">
      <w:pPr>
        <w:pStyle w:val="BodyText"/>
        <w:rPr>
          <w:rFonts w:ascii="Arial" w:hAnsi="Arial" w:cs="Arial"/>
          <w:b/>
          <w:bCs/>
          <w:sz w:val="20"/>
          <w:szCs w:val="20"/>
          <w:u w:val="single"/>
          <w:lang w:val="en-GB"/>
        </w:rPr>
      </w:pPr>
    </w:p>
    <w:p w14:paraId="425A6079" w14:textId="77777777" w:rsidR="008C7865" w:rsidRPr="00F254BB" w:rsidRDefault="008C7865">
      <w:pPr>
        <w:pStyle w:val="BodyText"/>
        <w:jc w:val="left"/>
        <w:rPr>
          <w:rFonts w:ascii="Arial" w:hAnsi="Arial" w:cs="Arial"/>
          <w:color w:val="222222"/>
          <w:sz w:val="20"/>
          <w:szCs w:val="20"/>
          <w:lang w:val="en-GB"/>
        </w:rPr>
      </w:pPr>
    </w:p>
    <w:p w14:paraId="2033DCFF" w14:textId="77777777" w:rsidR="008C7865" w:rsidRPr="00F254BB" w:rsidRDefault="008C7865">
      <w:pPr>
        <w:pStyle w:val="BodyText"/>
        <w:rPr>
          <w:rFonts w:ascii="Arial" w:hAnsi="Arial" w:cs="Arial"/>
          <w:b/>
          <w:color w:val="222222"/>
          <w:sz w:val="20"/>
          <w:szCs w:val="20"/>
          <w:u w:val="single"/>
          <w:lang w:val="en-US"/>
        </w:rPr>
      </w:pPr>
    </w:p>
    <w:p w14:paraId="00B1F0B7" w14:textId="77777777" w:rsidR="008C7865" w:rsidRPr="00F254BB" w:rsidRDefault="00634E2E">
      <w:pPr>
        <w:pStyle w:val="BodyText"/>
        <w:rPr>
          <w:rFonts w:ascii="Arial" w:hAnsi="Arial" w:cs="Arial"/>
          <w:b/>
          <w:color w:val="222222"/>
          <w:sz w:val="20"/>
          <w:szCs w:val="20"/>
          <w:u w:val="single"/>
          <w:lang w:val="en-US"/>
        </w:rPr>
      </w:pPr>
      <w:r w:rsidRPr="00F254BB">
        <w:rPr>
          <w:rFonts w:ascii="Arial" w:hAnsi="Arial" w:cs="Arial"/>
          <w:b/>
          <w:color w:val="222222"/>
          <w:sz w:val="20"/>
          <w:szCs w:val="20"/>
          <w:u w:val="single"/>
          <w:lang w:val="en-US"/>
        </w:rPr>
        <w:t>Special note:</w:t>
      </w:r>
    </w:p>
    <w:p w14:paraId="456C5A4C" w14:textId="77777777" w:rsidR="008C7865" w:rsidRPr="00F254BB" w:rsidRDefault="008C7865">
      <w:pPr>
        <w:pStyle w:val="BodyText"/>
        <w:rPr>
          <w:rFonts w:ascii="Arial" w:hAnsi="Arial" w:cs="Arial"/>
          <w:b/>
          <w:color w:val="222222"/>
          <w:sz w:val="20"/>
          <w:szCs w:val="20"/>
          <w:u w:val="single"/>
          <w:lang w:val="en-US"/>
        </w:rPr>
      </w:pPr>
    </w:p>
    <w:p w14:paraId="68D0E9D4" w14:textId="77777777" w:rsidR="008C7865" w:rsidRPr="00F254BB" w:rsidRDefault="00634E2E">
      <w:pPr>
        <w:pStyle w:val="BodyText"/>
        <w:rPr>
          <w:rFonts w:ascii="Arial" w:hAnsi="Arial" w:cs="Arial"/>
          <w:b/>
          <w:color w:val="222222"/>
          <w:sz w:val="20"/>
          <w:szCs w:val="20"/>
          <w:lang w:val="en-US"/>
        </w:rPr>
      </w:pPr>
      <w:r w:rsidRPr="00F254BB">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31A7559D" w14:textId="77777777" w:rsidR="008C7865" w:rsidRPr="00F254BB" w:rsidRDefault="00634E2E">
      <w:pPr>
        <w:pStyle w:val="BodyText"/>
        <w:rPr>
          <w:rFonts w:ascii="Arial" w:hAnsi="Arial" w:cs="Arial"/>
          <w:b/>
          <w:color w:val="222222"/>
          <w:sz w:val="20"/>
          <w:szCs w:val="20"/>
          <w:u w:val="single"/>
          <w:lang w:val="en-US"/>
        </w:rPr>
      </w:pPr>
      <w:r w:rsidRPr="00F254BB">
        <w:rPr>
          <w:rFonts w:ascii="Arial" w:hAnsi="Arial" w:cs="Arial"/>
          <w:b/>
          <w:noProof/>
          <w:color w:val="222222"/>
          <w:sz w:val="20"/>
          <w:szCs w:val="20"/>
          <w:u w:val="single"/>
          <w:lang w:val="en-US"/>
        </w:rPr>
        <mc:AlternateContent>
          <mc:Choice Requires="wps">
            <w:drawing>
              <wp:anchor distT="0" distB="0" distL="114300" distR="114300" simplePos="0" relativeHeight="251658240" behindDoc="0" locked="0" layoutInCell="1" allowOverlap="1" wp14:anchorId="75AB0037" wp14:editId="3C34309F">
                <wp:simplePos x="0" y="0"/>
                <wp:positionH relativeFrom="column">
                  <wp:posOffset>-121920</wp:posOffset>
                </wp:positionH>
                <wp:positionV relativeFrom="paragraph">
                  <wp:posOffset>180975</wp:posOffset>
                </wp:positionV>
                <wp:extent cx="13606145" cy="1584325"/>
                <wp:effectExtent l="5080" t="4445" r="15875" b="11430"/>
                <wp:wrapNone/>
                <wp:docPr id="1" name="Rectangles 2"/>
                <wp:cNvGraphicFramePr/>
                <a:graphic xmlns:a="http://schemas.openxmlformats.org/drawingml/2006/main">
                  <a:graphicData uri="http://schemas.microsoft.com/office/word/2010/wordprocessingShape">
                    <wps:wsp>
                      <wps:cNvSpPr/>
                      <wps:spPr>
                        <a:xfrm>
                          <a:off x="0" y="0"/>
                          <a:ext cx="13606145" cy="158432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C09BBEB" w14:textId="77777777" w:rsidR="008C7865" w:rsidRDefault="00634E2E">
                            <w:pPr>
                              <w:pStyle w:val="BodyText"/>
                              <w:rPr>
                                <w:rFonts w:ascii="Arial" w:hAnsi="Arial" w:cs="Arial"/>
                                <w:b/>
                                <w:bCs/>
                                <w:color w:val="222222"/>
                                <w:sz w:val="32"/>
                                <w:lang w:val="en-US"/>
                              </w:rPr>
                            </w:pPr>
                            <w:r>
                              <w:rPr>
                                <w:rFonts w:ascii="Arial" w:hAnsi="Arial" w:cs="Arial"/>
                                <w:b/>
                                <w:bCs/>
                                <w:color w:val="222222"/>
                                <w:sz w:val="32"/>
                                <w:lang w:val="en-US"/>
                              </w:rPr>
                              <w:t xml:space="preserve">Source Article: </w:t>
                            </w:r>
                          </w:p>
                          <w:p w14:paraId="5C7AE7A2" w14:textId="77777777" w:rsidR="008C7865" w:rsidRDefault="008C7865">
                            <w:pPr>
                              <w:pStyle w:val="BodyText"/>
                              <w:rPr>
                                <w:rFonts w:ascii="Arial" w:hAnsi="Arial" w:cs="Arial"/>
                                <w:color w:val="222222"/>
                                <w:sz w:val="32"/>
                                <w:lang w:val="en-US"/>
                              </w:rPr>
                            </w:pPr>
                          </w:p>
                          <w:p w14:paraId="721513B5" w14:textId="77777777" w:rsidR="008C7865" w:rsidRDefault="00634E2E">
                            <w:pPr>
                              <w:pStyle w:val="BodyText"/>
                              <w:rPr>
                                <w:rFonts w:ascii="Arial" w:hAnsi="Arial" w:cs="Arial"/>
                                <w:b/>
                                <w:color w:val="222222"/>
                                <w:sz w:val="32"/>
                                <w:lang w:val="en-US"/>
                              </w:rPr>
                            </w:pPr>
                            <w:r>
                              <w:rPr>
                                <w:rFonts w:ascii="Arial" w:hAnsi="Arial" w:cs="Arial"/>
                                <w:b/>
                                <w:color w:val="222222"/>
                                <w:sz w:val="32"/>
                                <w:lang w:val="en-US"/>
                              </w:rPr>
                              <w:t xml:space="preserve">This chapter is an extended version of the article published by the same author(s) in the following journal. </w:t>
                            </w:r>
                          </w:p>
                          <w:p w14:paraId="2DA1E923" w14:textId="77777777" w:rsidR="008C7865" w:rsidRDefault="008C7865">
                            <w:pPr>
                              <w:pStyle w:val="BodyText"/>
                              <w:jc w:val="left"/>
                              <w:rPr>
                                <w:rFonts w:ascii="Arial" w:hAnsi="Arial" w:cs="Arial"/>
                                <w:b/>
                                <w:color w:val="222222"/>
                                <w:sz w:val="32"/>
                                <w:lang w:val="en-US"/>
                              </w:rPr>
                            </w:pPr>
                          </w:p>
                          <w:p w14:paraId="3779AA39" w14:textId="77777777" w:rsidR="008C7865" w:rsidRDefault="00634E2E">
                            <w:pPr>
                              <w:pStyle w:val="BodyText"/>
                              <w:jc w:val="left"/>
                              <w:rPr>
                                <w:rFonts w:ascii="Arial" w:hAnsi="Arial" w:cs="Arial"/>
                                <w:b/>
                                <w:color w:val="222222"/>
                                <w:sz w:val="32"/>
                                <w:lang w:val="en-US"/>
                              </w:rPr>
                            </w:pPr>
                            <w:r>
                              <w:rPr>
                                <w:rFonts w:ascii="Arial" w:hAnsi="Arial" w:cs="Arial"/>
                                <w:b/>
                                <w:color w:val="222222"/>
                                <w:sz w:val="32"/>
                                <w:lang w:val="en-US"/>
                              </w:rPr>
                              <w:t>Journal of Education and Practice, 13(33): 83-56, 2022.</w:t>
                            </w:r>
                          </w:p>
                          <w:p w14:paraId="518423A0" w14:textId="77777777" w:rsidR="008C7865" w:rsidRDefault="00634E2E">
                            <w:pPr>
                              <w:pStyle w:val="BodyText"/>
                              <w:jc w:val="left"/>
                              <w:rPr>
                                <w:rFonts w:ascii="Arial" w:hAnsi="Arial" w:cs="Arial"/>
                                <w:b/>
                                <w:color w:val="222222"/>
                                <w:sz w:val="32"/>
                                <w:lang w:val="en-US"/>
                              </w:rPr>
                            </w:pPr>
                            <w:r>
                              <w:rPr>
                                <w:rFonts w:ascii="Arial" w:hAnsi="Arial" w:cs="Arial"/>
                                <w:b/>
                                <w:color w:val="222222"/>
                                <w:sz w:val="32"/>
                                <w:lang w:val="en-US"/>
                              </w:rPr>
                              <w:t xml:space="preserve">DOI: 10.7176/JEP/13-33-07 </w:t>
                            </w:r>
                          </w:p>
                        </w:txbxContent>
                      </wps:txbx>
                      <wps:bodyPr upright="1"/>
                    </wps:wsp>
                  </a:graphicData>
                </a:graphic>
              </wp:anchor>
            </w:drawing>
          </mc:Choice>
          <mc:Fallback>
            <w:pict>
              <v:rect w14:anchorId="75AB0037" id="Rectangles 2" o:spid="_x0000_s1026" style="position:absolute;left:0;text-align:left;margin-left:-9.6pt;margin-top:14.25pt;width:1071.35pt;height:124.7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">
                <v:textbox>
                  <w:txbxContent>
                    <w:p w14:paraId="3C09BBEB" w14:textId="77777777" w:rsidR="008C7865" w:rsidRDefault="00634E2E">
                      <w:pPr>
                        <w:pStyle w:val="BodyText"/>
                        <w:rPr>
                          <w:rFonts w:ascii="Arial" w:hAnsi="Arial" w:cs="Arial"/>
                          <w:b/>
                          <w:bCs/>
                          <w:color w:val="222222"/>
                          <w:sz w:val="32"/>
                          <w:lang w:val="en-US"/>
                        </w:rPr>
                      </w:pPr>
                      <w:r>
                        <w:rPr>
                          <w:rFonts w:ascii="Arial" w:hAnsi="Arial" w:cs="Arial"/>
                          <w:b/>
                          <w:bCs/>
                          <w:color w:val="222222"/>
                          <w:sz w:val="32"/>
                          <w:lang w:val="en-US"/>
                        </w:rPr>
                        <w:t xml:space="preserve">Source Article: </w:t>
                      </w:r>
                    </w:p>
                    <w:p w14:paraId="5C7AE7A2" w14:textId="77777777" w:rsidR="008C7865" w:rsidRDefault="008C7865">
                      <w:pPr>
                        <w:pStyle w:val="BodyText"/>
                        <w:rPr>
                          <w:rFonts w:ascii="Arial" w:hAnsi="Arial" w:cs="Arial"/>
                          <w:color w:val="222222"/>
                          <w:sz w:val="32"/>
                          <w:lang w:val="en-US"/>
                        </w:rPr>
                      </w:pPr>
                    </w:p>
                    <w:p w14:paraId="721513B5" w14:textId="77777777" w:rsidR="008C7865" w:rsidRDefault="00634E2E">
                      <w:pPr>
                        <w:pStyle w:val="BodyText"/>
                        <w:rPr>
                          <w:rFonts w:ascii="Arial" w:hAnsi="Arial" w:cs="Arial"/>
                          <w:b/>
                          <w:color w:val="222222"/>
                          <w:sz w:val="32"/>
                          <w:lang w:val="en-US"/>
                        </w:rPr>
                      </w:pPr>
                      <w:r>
                        <w:rPr>
                          <w:rFonts w:ascii="Arial" w:hAnsi="Arial" w:cs="Arial"/>
                          <w:b/>
                          <w:color w:val="222222"/>
                          <w:sz w:val="32"/>
                          <w:lang w:val="en-US"/>
                        </w:rPr>
                        <w:t xml:space="preserve">This chapter is an extended version of the article published by the same author(s) in the following journal. </w:t>
                      </w:r>
                    </w:p>
                    <w:p w14:paraId="2DA1E923" w14:textId="77777777" w:rsidR="008C7865" w:rsidRDefault="008C7865">
                      <w:pPr>
                        <w:pStyle w:val="BodyText"/>
                        <w:jc w:val="left"/>
                        <w:rPr>
                          <w:rFonts w:ascii="Arial" w:hAnsi="Arial" w:cs="Arial"/>
                          <w:b/>
                          <w:color w:val="222222"/>
                          <w:sz w:val="32"/>
                          <w:lang w:val="en-US"/>
                        </w:rPr>
                      </w:pPr>
                    </w:p>
                    <w:p w14:paraId="3779AA39" w14:textId="77777777" w:rsidR="008C7865" w:rsidRDefault="00634E2E">
                      <w:pPr>
                        <w:pStyle w:val="BodyText"/>
                        <w:jc w:val="left"/>
                        <w:rPr>
                          <w:rFonts w:ascii="Arial" w:hAnsi="Arial" w:cs="Arial"/>
                          <w:b/>
                          <w:color w:val="222222"/>
                          <w:sz w:val="32"/>
                          <w:lang w:val="en-US"/>
                        </w:rPr>
                      </w:pPr>
                      <w:r>
                        <w:rPr>
                          <w:rFonts w:ascii="Arial" w:hAnsi="Arial" w:cs="Arial"/>
                          <w:b/>
                          <w:color w:val="222222"/>
                          <w:sz w:val="32"/>
                          <w:lang w:val="en-US"/>
                        </w:rPr>
                        <w:t>Journal of Education and Practice, 13(33): 83-56, 2022.</w:t>
                      </w:r>
                    </w:p>
                    <w:p w14:paraId="518423A0" w14:textId="77777777" w:rsidR="008C7865" w:rsidRDefault="00634E2E">
                      <w:pPr>
                        <w:pStyle w:val="BodyText"/>
                        <w:jc w:val="left"/>
                        <w:rPr>
                          <w:rFonts w:ascii="Arial" w:hAnsi="Arial" w:cs="Arial"/>
                          <w:b/>
                          <w:color w:val="222222"/>
                          <w:sz w:val="32"/>
                          <w:lang w:val="en-US"/>
                        </w:rPr>
                      </w:pPr>
                      <w:r>
                        <w:rPr>
                          <w:rFonts w:ascii="Arial" w:hAnsi="Arial" w:cs="Arial"/>
                          <w:b/>
                          <w:color w:val="222222"/>
                          <w:sz w:val="32"/>
                          <w:lang w:val="en-US"/>
                        </w:rPr>
                        <w:t xml:space="preserve">DOI: 10.7176/JEP/13-33-07 </w:t>
                      </w:r>
                    </w:p>
                  </w:txbxContent>
                </v:textbox>
              </v:rect>
            </w:pict>
          </mc:Fallback>
        </mc:AlternateContent>
      </w:r>
    </w:p>
    <w:p w14:paraId="7B8C3B94" w14:textId="77777777" w:rsidR="008C7865" w:rsidRPr="00F254BB" w:rsidRDefault="00634E2E">
      <w:pPr>
        <w:pStyle w:val="BodyText"/>
        <w:jc w:val="left"/>
        <w:rPr>
          <w:rFonts w:ascii="Arial" w:hAnsi="Arial" w:cs="Arial"/>
          <w:color w:val="222222"/>
          <w:sz w:val="20"/>
          <w:szCs w:val="20"/>
          <w:lang w:val="en-IN"/>
        </w:rPr>
      </w:pPr>
      <w:r w:rsidRPr="00F254BB">
        <w:rPr>
          <w:rFonts w:ascii="Arial" w:hAnsi="Arial" w:cs="Arial"/>
          <w:color w:val="222222"/>
          <w:sz w:val="20"/>
          <w:szCs w:val="20"/>
          <w:lang w:val="en-IN"/>
        </w:rPr>
        <w:br w:type="page"/>
      </w:r>
    </w:p>
    <w:p w14:paraId="4DD68AE9" w14:textId="77777777" w:rsidR="008C7865" w:rsidRPr="00F254BB" w:rsidRDefault="008C7865">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1"/>
        <w:gridCol w:w="9357"/>
        <w:gridCol w:w="6442"/>
      </w:tblGrid>
      <w:tr w:rsidR="008C7865" w:rsidRPr="00F254BB" w14:paraId="481D5F5C" w14:textId="77777777">
        <w:tc>
          <w:tcPr>
            <w:tcW w:w="5000" w:type="pct"/>
            <w:gridSpan w:val="3"/>
            <w:tcBorders>
              <w:top w:val="nil"/>
              <w:left w:val="nil"/>
              <w:right w:val="nil"/>
            </w:tcBorders>
            <w:noWrap/>
          </w:tcPr>
          <w:p w14:paraId="3A9BE715" w14:textId="77777777" w:rsidR="008C7865" w:rsidRPr="00F254BB" w:rsidRDefault="00634E2E">
            <w:pPr>
              <w:pStyle w:val="Heading2"/>
              <w:jc w:val="left"/>
              <w:rPr>
                <w:rFonts w:ascii="Arial" w:hAnsi="Arial" w:cs="Arial"/>
                <w:lang w:val="en-GB"/>
              </w:rPr>
            </w:pPr>
            <w:r w:rsidRPr="00F254BB">
              <w:rPr>
                <w:rFonts w:ascii="Arial" w:hAnsi="Arial" w:cs="Arial"/>
                <w:highlight w:val="yellow"/>
                <w:lang w:val="en-GB"/>
              </w:rPr>
              <w:t>PART  1:</w:t>
            </w:r>
            <w:r w:rsidRPr="00F254BB">
              <w:rPr>
                <w:rFonts w:ascii="Arial" w:hAnsi="Arial" w:cs="Arial"/>
                <w:lang w:val="en-GB"/>
              </w:rPr>
              <w:t xml:space="preserve"> Comments</w:t>
            </w:r>
          </w:p>
          <w:p w14:paraId="09FCF3B0" w14:textId="77777777" w:rsidR="008C7865" w:rsidRPr="00F254BB" w:rsidRDefault="008C7865">
            <w:pPr>
              <w:rPr>
                <w:rFonts w:ascii="Arial" w:hAnsi="Arial" w:cs="Arial"/>
                <w:sz w:val="20"/>
                <w:szCs w:val="20"/>
                <w:lang w:val="en-GB"/>
              </w:rPr>
            </w:pPr>
          </w:p>
        </w:tc>
      </w:tr>
      <w:tr w:rsidR="008C7865" w:rsidRPr="00F254BB" w14:paraId="3C9286CB" w14:textId="77777777">
        <w:tc>
          <w:tcPr>
            <w:tcW w:w="1265" w:type="pct"/>
            <w:noWrap/>
          </w:tcPr>
          <w:p w14:paraId="29E01DA5" w14:textId="77777777" w:rsidR="008C7865" w:rsidRPr="00F254BB" w:rsidRDefault="008C7865">
            <w:pPr>
              <w:pStyle w:val="Heading2"/>
              <w:jc w:val="left"/>
              <w:rPr>
                <w:rFonts w:ascii="Arial" w:hAnsi="Arial" w:cs="Arial"/>
                <w:lang w:val="en-GB"/>
              </w:rPr>
            </w:pPr>
          </w:p>
        </w:tc>
        <w:tc>
          <w:tcPr>
            <w:tcW w:w="2212" w:type="pct"/>
          </w:tcPr>
          <w:p w14:paraId="15DE18E3" w14:textId="77777777" w:rsidR="008C7865" w:rsidRPr="00F254BB" w:rsidRDefault="00634E2E">
            <w:pPr>
              <w:pStyle w:val="Heading2"/>
              <w:jc w:val="left"/>
              <w:rPr>
                <w:rFonts w:ascii="Arial" w:hAnsi="Arial" w:cs="Arial"/>
                <w:lang w:val="en-GB"/>
              </w:rPr>
            </w:pPr>
            <w:r w:rsidRPr="00F254BB">
              <w:rPr>
                <w:rFonts w:ascii="Arial" w:hAnsi="Arial" w:cs="Arial"/>
                <w:lang w:val="en-GB"/>
              </w:rPr>
              <w:t>Reviewer’s comment</w:t>
            </w:r>
          </w:p>
          <w:p w14:paraId="046D7D0F" w14:textId="77777777" w:rsidR="008C7865" w:rsidRPr="00F254BB" w:rsidRDefault="00634E2E">
            <w:pPr>
              <w:rPr>
                <w:rFonts w:ascii="Arial" w:hAnsi="Arial" w:cs="Arial"/>
                <w:b/>
                <w:bCs/>
                <w:sz w:val="20"/>
                <w:szCs w:val="20"/>
              </w:rPr>
            </w:pPr>
            <w:r w:rsidRPr="00F254BB">
              <w:rPr>
                <w:rFonts w:ascii="Arial" w:hAnsi="Arial" w:cs="Arial"/>
                <w:b/>
                <w:bCs/>
                <w:sz w:val="20"/>
                <w:szCs w:val="20"/>
                <w:highlight w:val="yellow"/>
              </w:rPr>
              <w:t>Artificial Intelligence (AI) generated or assisted review comments are strictly prohibited during peer review.</w:t>
            </w:r>
          </w:p>
          <w:p w14:paraId="77634B96" w14:textId="77777777" w:rsidR="008C7865" w:rsidRPr="00F254BB" w:rsidRDefault="008C7865">
            <w:pPr>
              <w:rPr>
                <w:rFonts w:ascii="Arial" w:hAnsi="Arial" w:cs="Arial"/>
                <w:sz w:val="20"/>
                <w:szCs w:val="20"/>
                <w:lang w:val="en-GB"/>
              </w:rPr>
            </w:pPr>
          </w:p>
        </w:tc>
        <w:tc>
          <w:tcPr>
            <w:tcW w:w="1523" w:type="pct"/>
          </w:tcPr>
          <w:p w14:paraId="3757C0F7" w14:textId="77777777" w:rsidR="008C7865" w:rsidRPr="00F254BB" w:rsidRDefault="00634E2E">
            <w:pPr>
              <w:pStyle w:val="Heading2"/>
              <w:jc w:val="left"/>
              <w:rPr>
                <w:rFonts w:ascii="Arial" w:hAnsi="Arial" w:cs="Arial"/>
                <w:b w:val="0"/>
                <w:lang w:val="en-GB"/>
              </w:rPr>
            </w:pPr>
            <w:r w:rsidRPr="00F254BB">
              <w:rPr>
                <w:rFonts w:ascii="Arial" w:hAnsi="Arial" w:cs="Arial"/>
                <w:lang w:val="en-GB"/>
              </w:rPr>
              <w:t>Author’s Feedback</w:t>
            </w:r>
            <w:r w:rsidRPr="00F254BB">
              <w:rPr>
                <w:rFonts w:ascii="Arial" w:hAnsi="Arial" w:cs="Arial"/>
                <w:b w:val="0"/>
                <w:lang w:val="en-GB"/>
              </w:rPr>
              <w:t xml:space="preserve"> </w:t>
            </w:r>
            <w:r w:rsidRPr="00F254BB">
              <w:rPr>
                <w:rFonts w:ascii="Arial" w:hAnsi="Arial" w:cs="Arial"/>
                <w:b w:val="0"/>
                <w:i/>
                <w:lang w:val="en-GB"/>
              </w:rPr>
              <w:t>(Please correct the manuscript and highlight that part in the manuscript. It is mandatory that authors should write his/her feedback here)</w:t>
            </w:r>
          </w:p>
        </w:tc>
      </w:tr>
      <w:tr w:rsidR="008C7865" w:rsidRPr="00F254BB" w14:paraId="4E9B999C" w14:textId="77777777">
        <w:trPr>
          <w:trHeight w:val="1264"/>
        </w:trPr>
        <w:tc>
          <w:tcPr>
            <w:tcW w:w="1265" w:type="pct"/>
            <w:noWrap/>
          </w:tcPr>
          <w:p w14:paraId="5C49E306" w14:textId="77777777" w:rsidR="008C7865" w:rsidRPr="00F254BB" w:rsidRDefault="00634E2E">
            <w:pPr>
              <w:ind w:left="360"/>
              <w:rPr>
                <w:rFonts w:ascii="Arial" w:hAnsi="Arial" w:cs="Arial"/>
                <w:b/>
                <w:bCs/>
                <w:sz w:val="20"/>
                <w:szCs w:val="20"/>
                <w:lang w:val="en-GB"/>
              </w:rPr>
            </w:pPr>
            <w:r w:rsidRPr="00F254BB">
              <w:rPr>
                <w:rFonts w:ascii="Arial" w:hAnsi="Arial" w:cs="Arial"/>
                <w:b/>
                <w:bCs/>
                <w:sz w:val="20"/>
                <w:szCs w:val="20"/>
                <w:lang w:val="en-GB"/>
              </w:rPr>
              <w:t>Please write a few sentences regarding the importance of this manuscript for the scientific community. A minimum of 3-4 sentences may be required for this part.</w:t>
            </w:r>
          </w:p>
          <w:p w14:paraId="19974FBF" w14:textId="77777777" w:rsidR="008C7865" w:rsidRPr="00F254BB" w:rsidRDefault="008C7865">
            <w:pPr>
              <w:ind w:left="360"/>
              <w:rPr>
                <w:rFonts w:ascii="Arial" w:eastAsia="MS Mincho" w:hAnsi="Arial" w:cs="Arial"/>
                <w:b/>
                <w:bCs/>
                <w:sz w:val="20"/>
                <w:szCs w:val="20"/>
                <w:lang w:val="en-GB"/>
              </w:rPr>
            </w:pPr>
          </w:p>
        </w:tc>
        <w:tc>
          <w:tcPr>
            <w:tcW w:w="2212" w:type="pct"/>
          </w:tcPr>
          <w:p w14:paraId="5CDB21CF" w14:textId="77777777" w:rsidR="008C7865" w:rsidRPr="00F254BB" w:rsidRDefault="00634E2E">
            <w:pPr>
              <w:pStyle w:val="ListParagraph"/>
              <w:ind w:left="0"/>
              <w:rPr>
                <w:rFonts w:ascii="Arial" w:hAnsi="Arial" w:cs="Arial"/>
                <w:b/>
                <w:bCs/>
                <w:sz w:val="20"/>
                <w:szCs w:val="20"/>
                <w:lang w:val="en-GB"/>
              </w:rPr>
            </w:pPr>
            <w:r w:rsidRPr="00F254BB">
              <w:rPr>
                <w:rFonts w:ascii="Arial" w:hAnsi="Arial" w:cs="Arial"/>
                <w:b/>
                <w:bCs/>
                <w:sz w:val="20"/>
                <w:szCs w:val="20"/>
                <w:lang w:val="en-GB"/>
              </w:rPr>
              <w:t>This manuscript is a significant contribution to the scientific community, particularly within the fields of early childhood education, gender studies, and discourse analysis. By applying Critical Discourse Analysis to popular Early Childhood Development (ECD) rhymes, the study reveals how seemingly innocuous texts can perpetuate deeply rooted gender stereotypes from a young age. It highlights the covert ways in which patriarchal ideologies are maintained and normalized through cultural artifacts used in early learning. These insights are crucial for educators, policymakers, and curriculum developers seeking to promote gender equity from the foundational stages of social development.</w:t>
            </w:r>
          </w:p>
        </w:tc>
        <w:tc>
          <w:tcPr>
            <w:tcW w:w="1523" w:type="pct"/>
          </w:tcPr>
          <w:p w14:paraId="5DACF0B8" w14:textId="77777777" w:rsidR="008C7865" w:rsidRPr="00F254BB" w:rsidRDefault="008C7865">
            <w:pPr>
              <w:pStyle w:val="Heading2"/>
              <w:jc w:val="left"/>
              <w:rPr>
                <w:rFonts w:ascii="Arial" w:hAnsi="Arial" w:cs="Arial"/>
                <w:b w:val="0"/>
                <w:lang w:val="en-GB"/>
              </w:rPr>
            </w:pPr>
          </w:p>
        </w:tc>
      </w:tr>
      <w:tr w:rsidR="008C7865" w:rsidRPr="00F254BB" w14:paraId="6CEBBF00" w14:textId="77777777">
        <w:trPr>
          <w:trHeight w:val="1262"/>
        </w:trPr>
        <w:tc>
          <w:tcPr>
            <w:tcW w:w="1265" w:type="pct"/>
            <w:noWrap/>
          </w:tcPr>
          <w:p w14:paraId="4260DC8C" w14:textId="77777777" w:rsidR="008C7865" w:rsidRPr="00F254BB" w:rsidRDefault="00634E2E">
            <w:pPr>
              <w:ind w:left="360"/>
              <w:rPr>
                <w:rFonts w:ascii="Arial" w:hAnsi="Arial" w:cs="Arial"/>
                <w:b/>
                <w:bCs/>
                <w:sz w:val="20"/>
                <w:szCs w:val="20"/>
                <w:lang w:val="en-GB"/>
              </w:rPr>
            </w:pPr>
            <w:r w:rsidRPr="00F254BB">
              <w:rPr>
                <w:rFonts w:ascii="Arial" w:hAnsi="Arial" w:cs="Arial"/>
                <w:b/>
                <w:bCs/>
                <w:sz w:val="20"/>
                <w:szCs w:val="20"/>
                <w:lang w:val="en-GB"/>
              </w:rPr>
              <w:t>Is the title of the article suitable?</w:t>
            </w:r>
          </w:p>
          <w:p w14:paraId="18F9CFC3" w14:textId="77777777" w:rsidR="008C7865" w:rsidRPr="00F254BB" w:rsidRDefault="00634E2E">
            <w:pPr>
              <w:ind w:left="360"/>
              <w:rPr>
                <w:rFonts w:ascii="Arial" w:hAnsi="Arial" w:cs="Arial"/>
                <w:b/>
                <w:bCs/>
                <w:sz w:val="20"/>
                <w:szCs w:val="20"/>
                <w:lang w:val="en-GB"/>
              </w:rPr>
            </w:pPr>
            <w:r w:rsidRPr="00F254BB">
              <w:rPr>
                <w:rFonts w:ascii="Arial" w:hAnsi="Arial" w:cs="Arial"/>
                <w:b/>
                <w:bCs/>
                <w:sz w:val="20"/>
                <w:szCs w:val="20"/>
                <w:lang w:val="en-GB"/>
              </w:rPr>
              <w:t>(If not please suggest an alternative title)</w:t>
            </w:r>
          </w:p>
          <w:p w14:paraId="42A42AB4" w14:textId="77777777" w:rsidR="008C7865" w:rsidRPr="00F254BB" w:rsidRDefault="008C7865">
            <w:pPr>
              <w:pStyle w:val="Heading2"/>
              <w:jc w:val="left"/>
              <w:rPr>
                <w:rFonts w:ascii="Arial" w:hAnsi="Arial" w:cs="Arial"/>
                <w:u w:val="single"/>
                <w:lang w:val="en-GB"/>
              </w:rPr>
            </w:pPr>
          </w:p>
        </w:tc>
        <w:tc>
          <w:tcPr>
            <w:tcW w:w="2212" w:type="pct"/>
          </w:tcPr>
          <w:p w14:paraId="2F072471" w14:textId="77777777" w:rsidR="008C7865" w:rsidRPr="00F254BB" w:rsidRDefault="00634E2E">
            <w:pPr>
              <w:rPr>
                <w:rFonts w:ascii="Arial" w:hAnsi="Arial" w:cs="Arial"/>
                <w:b/>
                <w:bCs/>
                <w:sz w:val="20"/>
                <w:szCs w:val="20"/>
                <w:lang w:val="en-GB"/>
              </w:rPr>
            </w:pPr>
            <w:r w:rsidRPr="00F254BB">
              <w:rPr>
                <w:rFonts w:ascii="Arial" w:hAnsi="Arial" w:cs="Arial"/>
                <w:b/>
                <w:bCs/>
                <w:sz w:val="20"/>
                <w:szCs w:val="20"/>
                <w:lang w:val="en-GB"/>
              </w:rPr>
              <w:t>Rhyming Roles: Gender Representations in Early Childhood Education Through Critical Discourse Analysis</w:t>
            </w:r>
          </w:p>
        </w:tc>
        <w:tc>
          <w:tcPr>
            <w:tcW w:w="1523" w:type="pct"/>
          </w:tcPr>
          <w:p w14:paraId="400DCFDA" w14:textId="77777777" w:rsidR="008C7865" w:rsidRPr="00F254BB" w:rsidRDefault="008C7865">
            <w:pPr>
              <w:pStyle w:val="Heading2"/>
              <w:jc w:val="left"/>
              <w:rPr>
                <w:rFonts w:ascii="Arial" w:hAnsi="Arial" w:cs="Arial"/>
                <w:b w:val="0"/>
                <w:lang w:val="en-GB"/>
              </w:rPr>
            </w:pPr>
          </w:p>
        </w:tc>
      </w:tr>
      <w:tr w:rsidR="008C7865" w:rsidRPr="00F254BB" w14:paraId="491A141E" w14:textId="77777777">
        <w:trPr>
          <w:trHeight w:val="1262"/>
        </w:trPr>
        <w:tc>
          <w:tcPr>
            <w:tcW w:w="1265" w:type="pct"/>
            <w:noWrap/>
          </w:tcPr>
          <w:p w14:paraId="2B0B56EA" w14:textId="77777777" w:rsidR="008C7865" w:rsidRPr="00F254BB" w:rsidRDefault="00634E2E">
            <w:pPr>
              <w:pStyle w:val="Heading2"/>
              <w:ind w:left="360"/>
              <w:jc w:val="left"/>
              <w:rPr>
                <w:rFonts w:ascii="Arial" w:hAnsi="Arial" w:cs="Arial"/>
                <w:lang w:val="en-GB"/>
              </w:rPr>
            </w:pPr>
            <w:r w:rsidRPr="00F254BB">
              <w:rPr>
                <w:rFonts w:ascii="Arial" w:hAnsi="Arial" w:cs="Arial"/>
                <w:lang w:val="en-GB"/>
              </w:rPr>
              <w:t>Is the abstract of the article comprehensive? Do you suggest the addition (or deletion) of some points in this section? Please write your suggestions here.</w:t>
            </w:r>
          </w:p>
          <w:p w14:paraId="6D1228D8" w14:textId="77777777" w:rsidR="008C7865" w:rsidRPr="00F254BB" w:rsidRDefault="008C7865">
            <w:pPr>
              <w:pStyle w:val="Heading2"/>
              <w:jc w:val="left"/>
              <w:rPr>
                <w:rFonts w:ascii="Arial" w:hAnsi="Arial" w:cs="Arial"/>
                <w:u w:val="single"/>
                <w:lang w:val="en-GB"/>
              </w:rPr>
            </w:pPr>
          </w:p>
        </w:tc>
        <w:tc>
          <w:tcPr>
            <w:tcW w:w="2212" w:type="pct"/>
          </w:tcPr>
          <w:p w14:paraId="6CB5DE80" w14:textId="77777777" w:rsidR="008C7865" w:rsidRPr="00F254BB" w:rsidRDefault="00634E2E">
            <w:pPr>
              <w:rPr>
                <w:rFonts w:ascii="Arial" w:hAnsi="Arial" w:cs="Arial"/>
                <w:b/>
                <w:bCs/>
                <w:sz w:val="20"/>
                <w:szCs w:val="20"/>
                <w:lang w:val="en-GB"/>
              </w:rPr>
            </w:pPr>
            <w:r w:rsidRPr="00F254BB">
              <w:rPr>
                <w:rFonts w:ascii="Arial" w:hAnsi="Arial" w:cs="Arial"/>
                <w:b/>
                <w:bCs/>
                <w:sz w:val="20"/>
                <w:szCs w:val="20"/>
                <w:lang w:val="en-GB"/>
              </w:rPr>
              <w:t xml:space="preserve">1. Lack of specificity about the rhymes </w:t>
            </w:r>
            <w:proofErr w:type="spellStart"/>
            <w:r w:rsidRPr="00F254BB">
              <w:rPr>
                <w:rFonts w:ascii="Arial" w:hAnsi="Arial" w:cs="Arial"/>
                <w:b/>
                <w:bCs/>
                <w:sz w:val="20"/>
                <w:szCs w:val="20"/>
                <w:lang w:val="en-GB"/>
              </w:rPr>
              <w:t>analyzed</w:t>
            </w:r>
            <w:proofErr w:type="spellEnd"/>
            <w:r w:rsidRPr="00F254BB">
              <w:rPr>
                <w:rFonts w:ascii="Arial" w:hAnsi="Arial" w:cs="Arial"/>
                <w:b/>
                <w:bCs/>
                <w:sz w:val="20"/>
                <w:szCs w:val="20"/>
                <w:lang w:val="en-GB"/>
              </w:rPr>
              <w:t xml:space="preserve"> (they are only mentioned in the body of the article).</w:t>
            </w:r>
          </w:p>
          <w:p w14:paraId="1825D468" w14:textId="77777777" w:rsidR="008C7865" w:rsidRPr="00F254BB" w:rsidRDefault="00634E2E">
            <w:pPr>
              <w:rPr>
                <w:rFonts w:ascii="Arial" w:hAnsi="Arial" w:cs="Arial"/>
                <w:b/>
                <w:bCs/>
                <w:sz w:val="20"/>
                <w:szCs w:val="20"/>
                <w:lang w:val="en-GB"/>
              </w:rPr>
            </w:pPr>
            <w:r w:rsidRPr="00F254BB">
              <w:rPr>
                <w:rFonts w:ascii="Arial" w:hAnsi="Arial" w:cs="Arial"/>
                <w:b/>
                <w:bCs/>
                <w:sz w:val="20"/>
                <w:szCs w:val="20"/>
                <w:lang w:val="en-GB"/>
              </w:rPr>
              <w:t xml:space="preserve">2. Unclear methodology </w:t>
            </w:r>
            <w:proofErr w:type="spellStart"/>
            <w:r w:rsidRPr="00F254BB">
              <w:rPr>
                <w:rFonts w:ascii="Arial" w:hAnsi="Arial" w:cs="Arial"/>
                <w:b/>
                <w:bCs/>
                <w:sz w:val="20"/>
                <w:szCs w:val="20"/>
                <w:lang w:val="en-GB"/>
              </w:rPr>
              <w:t>descriptione.g</w:t>
            </w:r>
            <w:proofErr w:type="spellEnd"/>
            <w:r w:rsidRPr="00F254BB">
              <w:rPr>
                <w:rFonts w:ascii="Arial" w:hAnsi="Arial" w:cs="Arial"/>
                <w:b/>
                <w:bCs/>
                <w:sz w:val="20"/>
                <w:szCs w:val="20"/>
                <w:lang w:val="en-GB"/>
              </w:rPr>
              <w:t xml:space="preserve">., the </w:t>
            </w:r>
            <w:proofErr w:type="gramStart"/>
            <w:r w:rsidRPr="00F254BB">
              <w:rPr>
                <w:rFonts w:ascii="Arial" w:hAnsi="Arial" w:cs="Arial"/>
                <w:b/>
                <w:bCs/>
                <w:sz w:val="20"/>
                <w:szCs w:val="20"/>
                <w:lang w:val="en-GB"/>
              </w:rPr>
              <w:t>three</w:t>
            </w:r>
            <w:r w:rsidRPr="00F254BB">
              <w:rPr>
                <w:rFonts w:ascii="Arial" w:hAnsi="Arial" w:cs="Arial"/>
                <w:b/>
                <w:bCs/>
                <w:sz w:val="20"/>
                <w:szCs w:val="20"/>
              </w:rPr>
              <w:t xml:space="preserve"> </w:t>
            </w:r>
            <w:r w:rsidRPr="00F254BB">
              <w:rPr>
                <w:rFonts w:ascii="Arial" w:hAnsi="Arial" w:cs="Arial"/>
                <w:b/>
                <w:bCs/>
                <w:sz w:val="20"/>
                <w:szCs w:val="20"/>
                <w:lang w:val="en-GB"/>
              </w:rPr>
              <w:t>pronged</w:t>
            </w:r>
            <w:proofErr w:type="gramEnd"/>
            <w:r w:rsidRPr="00F254BB">
              <w:rPr>
                <w:rFonts w:ascii="Arial" w:hAnsi="Arial" w:cs="Arial"/>
                <w:b/>
                <w:bCs/>
                <w:sz w:val="20"/>
                <w:szCs w:val="20"/>
                <w:lang w:val="en-GB"/>
              </w:rPr>
              <w:t xml:space="preserve"> analytical lens could be more precise.</w:t>
            </w:r>
          </w:p>
          <w:p w14:paraId="7E524FA7" w14:textId="77777777" w:rsidR="008C7865" w:rsidRPr="00F254BB" w:rsidRDefault="00634E2E">
            <w:pPr>
              <w:rPr>
                <w:rFonts w:ascii="Arial" w:hAnsi="Arial" w:cs="Arial"/>
                <w:b/>
                <w:bCs/>
                <w:sz w:val="20"/>
                <w:szCs w:val="20"/>
                <w:lang w:val="en-GB"/>
              </w:rPr>
            </w:pPr>
            <w:r w:rsidRPr="00F254BB">
              <w:rPr>
                <w:rFonts w:ascii="Arial" w:hAnsi="Arial" w:cs="Arial"/>
                <w:b/>
                <w:bCs/>
                <w:sz w:val="20"/>
                <w:szCs w:val="20"/>
                <w:lang w:val="en-GB"/>
              </w:rPr>
              <w:t>3. Too general in impact the abstract could benefit from a clearer statement on how the findings contribute</w:t>
            </w:r>
            <w:r w:rsidRPr="00F254BB">
              <w:rPr>
                <w:rFonts w:ascii="Arial" w:hAnsi="Arial" w:cs="Arial"/>
                <w:b/>
                <w:bCs/>
                <w:sz w:val="20"/>
                <w:szCs w:val="20"/>
              </w:rPr>
              <w:t xml:space="preserve"> </w:t>
            </w:r>
            <w:r w:rsidRPr="00F254BB">
              <w:rPr>
                <w:rFonts w:ascii="Arial" w:hAnsi="Arial" w:cs="Arial"/>
                <w:b/>
                <w:bCs/>
                <w:sz w:val="20"/>
                <w:szCs w:val="20"/>
                <w:lang w:val="en-GB"/>
              </w:rPr>
              <w:t>to the literature or practice.</w:t>
            </w:r>
          </w:p>
          <w:p w14:paraId="36C6AA83" w14:textId="77777777" w:rsidR="008C7865" w:rsidRPr="00F254BB" w:rsidRDefault="00634E2E">
            <w:pPr>
              <w:rPr>
                <w:rFonts w:ascii="Arial" w:hAnsi="Arial" w:cs="Arial"/>
                <w:b/>
                <w:bCs/>
                <w:sz w:val="20"/>
                <w:szCs w:val="20"/>
                <w:lang w:val="en-GB"/>
              </w:rPr>
            </w:pPr>
            <w:r w:rsidRPr="00F254BB">
              <w:rPr>
                <w:rFonts w:ascii="Arial" w:hAnsi="Arial" w:cs="Arial"/>
                <w:b/>
                <w:bCs/>
                <w:sz w:val="20"/>
                <w:szCs w:val="20"/>
                <w:lang w:val="en-GB"/>
              </w:rPr>
              <w:t>4.</w:t>
            </w:r>
            <w:r w:rsidRPr="00F254BB">
              <w:rPr>
                <w:rFonts w:ascii="Arial" w:hAnsi="Arial" w:cs="Arial"/>
                <w:b/>
                <w:bCs/>
                <w:sz w:val="20"/>
                <w:szCs w:val="20"/>
              </w:rPr>
              <w:t xml:space="preserve"> </w:t>
            </w:r>
            <w:r w:rsidRPr="00F254BB">
              <w:rPr>
                <w:rFonts w:ascii="Arial" w:hAnsi="Arial" w:cs="Arial"/>
                <w:b/>
                <w:bCs/>
                <w:sz w:val="20"/>
                <w:szCs w:val="20"/>
                <w:lang w:val="en-GB"/>
              </w:rPr>
              <w:t>Language</w:t>
            </w:r>
            <w:r w:rsidRPr="00F254BB">
              <w:rPr>
                <w:rFonts w:ascii="Arial" w:hAnsi="Arial" w:cs="Arial"/>
                <w:b/>
                <w:bCs/>
                <w:sz w:val="20"/>
                <w:szCs w:val="20"/>
              </w:rPr>
              <w:t xml:space="preserve"> </w:t>
            </w:r>
            <w:r w:rsidRPr="00F254BB">
              <w:rPr>
                <w:rFonts w:ascii="Arial" w:hAnsi="Arial" w:cs="Arial"/>
                <w:b/>
                <w:bCs/>
                <w:sz w:val="20"/>
                <w:szCs w:val="20"/>
                <w:lang w:val="en-GB"/>
              </w:rPr>
              <w:t>a few sentences could be rewritten for conciseness and academic tone.</w:t>
            </w:r>
          </w:p>
        </w:tc>
        <w:tc>
          <w:tcPr>
            <w:tcW w:w="1523" w:type="pct"/>
          </w:tcPr>
          <w:p w14:paraId="7E882C57" w14:textId="77777777" w:rsidR="008C7865" w:rsidRPr="00F254BB" w:rsidRDefault="008C7865">
            <w:pPr>
              <w:pStyle w:val="Heading2"/>
              <w:jc w:val="left"/>
              <w:rPr>
                <w:rFonts w:ascii="Arial" w:hAnsi="Arial" w:cs="Arial"/>
                <w:b w:val="0"/>
                <w:lang w:val="en-GB"/>
              </w:rPr>
            </w:pPr>
          </w:p>
        </w:tc>
      </w:tr>
      <w:tr w:rsidR="008C7865" w:rsidRPr="00F254BB" w14:paraId="48E2A594" w14:textId="77777777">
        <w:trPr>
          <w:trHeight w:val="859"/>
        </w:trPr>
        <w:tc>
          <w:tcPr>
            <w:tcW w:w="1265" w:type="pct"/>
            <w:noWrap/>
          </w:tcPr>
          <w:p w14:paraId="0882AF53" w14:textId="77777777" w:rsidR="008C7865" w:rsidRPr="00F254BB" w:rsidRDefault="00634E2E">
            <w:pPr>
              <w:ind w:left="360"/>
              <w:rPr>
                <w:rFonts w:ascii="Arial" w:hAnsi="Arial" w:cs="Arial"/>
                <w:b/>
                <w:bCs/>
                <w:sz w:val="20"/>
                <w:szCs w:val="20"/>
                <w:u w:val="single"/>
                <w:lang w:val="en-GB"/>
              </w:rPr>
            </w:pPr>
            <w:r w:rsidRPr="00F254BB">
              <w:rPr>
                <w:rFonts w:ascii="Arial" w:hAnsi="Arial" w:cs="Arial"/>
                <w:b/>
                <w:bCs/>
                <w:sz w:val="20"/>
                <w:szCs w:val="20"/>
                <w:lang w:val="en-GB"/>
              </w:rPr>
              <w:t xml:space="preserve">Is the manuscript scientifically, correct? Please write here. </w:t>
            </w:r>
          </w:p>
        </w:tc>
        <w:tc>
          <w:tcPr>
            <w:tcW w:w="2212" w:type="pct"/>
          </w:tcPr>
          <w:p w14:paraId="188CB043" w14:textId="77777777" w:rsidR="008C7865" w:rsidRPr="00F254BB" w:rsidRDefault="00634E2E">
            <w:pPr>
              <w:pStyle w:val="ListParagraph"/>
              <w:ind w:left="0"/>
              <w:rPr>
                <w:rFonts w:ascii="Arial" w:hAnsi="Arial" w:cs="Arial"/>
                <w:b/>
                <w:bCs/>
                <w:sz w:val="20"/>
                <w:szCs w:val="20"/>
                <w:lang w:val="en-GB"/>
              </w:rPr>
            </w:pPr>
            <w:r w:rsidRPr="00F254BB">
              <w:rPr>
                <w:rFonts w:ascii="Arial" w:hAnsi="Arial" w:cs="Arial"/>
                <w:b/>
                <w:bCs/>
                <w:sz w:val="20"/>
                <w:szCs w:val="20"/>
                <w:lang w:val="en-GB"/>
              </w:rPr>
              <w:t>Yes, the manuscript is scientifically sound overall, especially in its theoretical foundation, methodological application, and relevance to current discourse</w:t>
            </w:r>
            <w:r w:rsidRPr="00F254BB">
              <w:rPr>
                <w:rFonts w:ascii="Arial" w:hAnsi="Arial" w:cs="Arial"/>
                <w:b/>
                <w:bCs/>
                <w:sz w:val="20"/>
                <w:szCs w:val="20"/>
              </w:rPr>
              <w:t xml:space="preserve"> </w:t>
            </w:r>
            <w:r w:rsidRPr="00F254BB">
              <w:rPr>
                <w:rFonts w:ascii="Arial" w:hAnsi="Arial" w:cs="Arial"/>
                <w:b/>
                <w:bCs/>
                <w:sz w:val="20"/>
                <w:szCs w:val="20"/>
                <w:lang w:val="en-GB"/>
              </w:rPr>
              <w:t xml:space="preserve">in early childhood education and gender studies. </w:t>
            </w:r>
          </w:p>
        </w:tc>
        <w:tc>
          <w:tcPr>
            <w:tcW w:w="1523" w:type="pct"/>
          </w:tcPr>
          <w:p w14:paraId="6852BB27" w14:textId="77777777" w:rsidR="008C7865" w:rsidRPr="00F254BB" w:rsidRDefault="008C7865">
            <w:pPr>
              <w:pStyle w:val="Heading2"/>
              <w:jc w:val="left"/>
              <w:rPr>
                <w:rFonts w:ascii="Arial" w:hAnsi="Arial" w:cs="Arial"/>
                <w:b w:val="0"/>
                <w:lang w:val="en-GB"/>
              </w:rPr>
            </w:pPr>
          </w:p>
        </w:tc>
      </w:tr>
      <w:tr w:rsidR="008C7865" w:rsidRPr="00F254BB" w14:paraId="77226D25" w14:textId="77777777">
        <w:trPr>
          <w:trHeight w:val="703"/>
        </w:trPr>
        <w:tc>
          <w:tcPr>
            <w:tcW w:w="1265" w:type="pct"/>
            <w:noWrap/>
          </w:tcPr>
          <w:p w14:paraId="39F6F383" w14:textId="77777777" w:rsidR="008C7865" w:rsidRPr="00F254BB" w:rsidRDefault="00634E2E">
            <w:pPr>
              <w:ind w:left="360"/>
              <w:rPr>
                <w:rFonts w:ascii="Arial" w:hAnsi="Arial" w:cs="Arial"/>
                <w:b/>
                <w:bCs/>
                <w:sz w:val="20"/>
                <w:szCs w:val="20"/>
                <w:lang w:val="en-GB"/>
              </w:rPr>
            </w:pPr>
            <w:r w:rsidRPr="00F254BB">
              <w:rPr>
                <w:rFonts w:ascii="Arial" w:hAnsi="Arial" w:cs="Arial"/>
                <w:b/>
                <w:bCs/>
                <w:sz w:val="20"/>
                <w:szCs w:val="20"/>
                <w:lang w:val="en-GB"/>
              </w:rPr>
              <w:t>Are the references sufficient and recent? If you have suggestions of additional references, please mention them in the review form.</w:t>
            </w:r>
          </w:p>
          <w:p w14:paraId="51E8ACC6" w14:textId="77777777" w:rsidR="008C7865" w:rsidRPr="00F254BB" w:rsidRDefault="00634E2E">
            <w:pPr>
              <w:ind w:left="360"/>
              <w:rPr>
                <w:rFonts w:ascii="Arial" w:hAnsi="Arial" w:cs="Arial"/>
                <w:b/>
                <w:bCs/>
                <w:sz w:val="20"/>
                <w:szCs w:val="20"/>
                <w:u w:val="single"/>
                <w:lang w:val="en-GB"/>
              </w:rPr>
            </w:pPr>
            <w:r w:rsidRPr="00F254BB">
              <w:rPr>
                <w:rFonts w:ascii="Arial" w:hAnsi="Arial" w:cs="Arial"/>
                <w:b/>
                <w:bCs/>
                <w:sz w:val="20"/>
                <w:szCs w:val="20"/>
                <w:u w:val="single"/>
                <w:lang w:val="en-GB"/>
              </w:rPr>
              <w:t>-</w:t>
            </w:r>
          </w:p>
        </w:tc>
        <w:tc>
          <w:tcPr>
            <w:tcW w:w="2212" w:type="pct"/>
          </w:tcPr>
          <w:p w14:paraId="66390D02" w14:textId="77777777" w:rsidR="008C7865" w:rsidRPr="00F254BB" w:rsidRDefault="00634E2E">
            <w:pPr>
              <w:pStyle w:val="ListParagraph"/>
              <w:ind w:left="0"/>
              <w:rPr>
                <w:rFonts w:ascii="Arial" w:hAnsi="Arial" w:cs="Arial"/>
                <w:b/>
                <w:bCs/>
                <w:sz w:val="20"/>
                <w:szCs w:val="20"/>
                <w:lang w:val="en-GB"/>
              </w:rPr>
            </w:pPr>
            <w:r w:rsidRPr="00F254BB">
              <w:rPr>
                <w:rFonts w:ascii="Arial" w:hAnsi="Arial" w:cs="Arial"/>
                <w:b/>
                <w:bCs/>
                <w:sz w:val="20"/>
                <w:szCs w:val="20"/>
                <w:lang w:val="en-GB"/>
              </w:rPr>
              <w:t xml:space="preserve">The manuscript includes a </w:t>
            </w:r>
            <w:proofErr w:type="spellStart"/>
            <w:r w:rsidRPr="00F254BB">
              <w:rPr>
                <w:rFonts w:ascii="Arial" w:hAnsi="Arial" w:cs="Arial"/>
                <w:b/>
                <w:bCs/>
                <w:sz w:val="20"/>
                <w:szCs w:val="20"/>
                <w:lang w:val="en-GB"/>
              </w:rPr>
              <w:t>well</w:t>
            </w:r>
            <w:r w:rsidRPr="00F254BB">
              <w:rPr>
                <w:rFonts w:ascii="Arial" w:hAnsi="Arial" w:cs="Arial"/>
                <w:b/>
                <w:bCs/>
                <w:sz w:val="20"/>
                <w:szCs w:val="20"/>
              </w:rPr>
              <w:t xml:space="preserve"> </w:t>
            </w:r>
            <w:r w:rsidRPr="00F254BB">
              <w:rPr>
                <w:rFonts w:ascii="Arial" w:hAnsi="Arial" w:cs="Arial"/>
                <w:b/>
                <w:bCs/>
                <w:sz w:val="20"/>
                <w:szCs w:val="20"/>
                <w:lang w:val="en-GB"/>
              </w:rPr>
              <w:t>structured</w:t>
            </w:r>
            <w:proofErr w:type="spellEnd"/>
            <w:r w:rsidRPr="00F254BB">
              <w:rPr>
                <w:rFonts w:ascii="Arial" w:hAnsi="Arial" w:cs="Arial"/>
                <w:b/>
                <w:bCs/>
                <w:sz w:val="20"/>
                <w:szCs w:val="20"/>
                <w:lang w:val="en-GB"/>
              </w:rPr>
              <w:t xml:space="preserve"> and relevant set of references, covering foundational and supporting literature in Critical Discourse Analysis (CDA), music in early childhood development, and gender representation</w:t>
            </w:r>
            <w:r w:rsidRPr="00F254BB">
              <w:rPr>
                <w:rFonts w:ascii="Arial" w:hAnsi="Arial" w:cs="Arial"/>
                <w:b/>
                <w:bCs/>
                <w:sz w:val="20"/>
                <w:szCs w:val="20"/>
              </w:rPr>
              <w:t xml:space="preserve">. </w:t>
            </w:r>
          </w:p>
        </w:tc>
        <w:tc>
          <w:tcPr>
            <w:tcW w:w="1523" w:type="pct"/>
          </w:tcPr>
          <w:p w14:paraId="35B4E0D7" w14:textId="77777777" w:rsidR="008C7865" w:rsidRPr="00F254BB" w:rsidRDefault="008C7865">
            <w:pPr>
              <w:pStyle w:val="Heading2"/>
              <w:jc w:val="left"/>
              <w:rPr>
                <w:rFonts w:ascii="Arial" w:hAnsi="Arial" w:cs="Arial"/>
                <w:b w:val="0"/>
                <w:lang w:val="en-GB"/>
              </w:rPr>
            </w:pPr>
          </w:p>
        </w:tc>
      </w:tr>
      <w:tr w:rsidR="008C7865" w:rsidRPr="00F254BB" w14:paraId="562E1EDC" w14:textId="77777777">
        <w:trPr>
          <w:trHeight w:val="386"/>
        </w:trPr>
        <w:tc>
          <w:tcPr>
            <w:tcW w:w="1265" w:type="pct"/>
            <w:noWrap/>
          </w:tcPr>
          <w:p w14:paraId="7EC22ADC" w14:textId="77777777" w:rsidR="008C7865" w:rsidRPr="00F254BB" w:rsidRDefault="008C7865">
            <w:pPr>
              <w:pStyle w:val="Heading2"/>
              <w:jc w:val="left"/>
              <w:rPr>
                <w:rFonts w:ascii="Arial" w:hAnsi="Arial" w:cs="Arial"/>
                <w:b w:val="0"/>
                <w:lang w:val="en-GB"/>
              </w:rPr>
            </w:pPr>
          </w:p>
          <w:p w14:paraId="79F33507" w14:textId="77777777" w:rsidR="008C7865" w:rsidRPr="00F254BB" w:rsidRDefault="00634E2E">
            <w:pPr>
              <w:pStyle w:val="Heading2"/>
              <w:ind w:left="360"/>
              <w:jc w:val="left"/>
              <w:rPr>
                <w:rFonts w:ascii="Arial" w:hAnsi="Arial" w:cs="Arial"/>
                <w:bCs w:val="0"/>
                <w:lang w:val="en-GB"/>
              </w:rPr>
            </w:pPr>
            <w:r w:rsidRPr="00F254BB">
              <w:rPr>
                <w:rFonts w:ascii="Arial" w:hAnsi="Arial" w:cs="Arial"/>
                <w:bCs w:val="0"/>
                <w:lang w:val="en-GB"/>
              </w:rPr>
              <w:t>Is the language/English quality of the article suitable for scholarly communications?</w:t>
            </w:r>
          </w:p>
          <w:p w14:paraId="0246382C" w14:textId="77777777" w:rsidR="008C7865" w:rsidRPr="00F254BB" w:rsidRDefault="008C7865">
            <w:pPr>
              <w:rPr>
                <w:rFonts w:ascii="Arial" w:hAnsi="Arial" w:cs="Arial"/>
                <w:sz w:val="20"/>
                <w:szCs w:val="20"/>
                <w:lang w:val="en-GB"/>
              </w:rPr>
            </w:pPr>
          </w:p>
        </w:tc>
        <w:tc>
          <w:tcPr>
            <w:tcW w:w="2212" w:type="pct"/>
          </w:tcPr>
          <w:p w14:paraId="5AE58F61" w14:textId="77777777" w:rsidR="008C7865" w:rsidRPr="00F254BB" w:rsidRDefault="00634E2E">
            <w:pPr>
              <w:rPr>
                <w:rFonts w:ascii="Arial" w:hAnsi="Arial" w:cs="Arial"/>
                <w:sz w:val="20"/>
                <w:szCs w:val="20"/>
                <w:lang w:val="en-GB"/>
              </w:rPr>
            </w:pPr>
            <w:r w:rsidRPr="00F254BB">
              <w:rPr>
                <w:rFonts w:ascii="Arial" w:hAnsi="Arial" w:cs="Arial"/>
                <w:b/>
                <w:bCs/>
                <w:sz w:val="20"/>
                <w:szCs w:val="20"/>
                <w:lang w:val="en-GB"/>
              </w:rPr>
              <w:t>The language of the article is generally</w:t>
            </w:r>
            <w:r w:rsidRPr="00F254BB">
              <w:rPr>
                <w:rFonts w:ascii="Arial" w:hAnsi="Arial" w:cs="Arial"/>
                <w:b/>
                <w:bCs/>
                <w:sz w:val="20"/>
                <w:szCs w:val="20"/>
              </w:rPr>
              <w:t xml:space="preserve"> </w:t>
            </w:r>
            <w:r w:rsidRPr="00F254BB">
              <w:rPr>
                <w:rFonts w:ascii="Arial" w:hAnsi="Arial" w:cs="Arial"/>
                <w:b/>
                <w:bCs/>
                <w:sz w:val="20"/>
                <w:szCs w:val="20"/>
                <w:lang w:val="en-GB"/>
              </w:rPr>
              <w:t>understandable and clearly conveys the intended meaning</w:t>
            </w:r>
          </w:p>
          <w:p w14:paraId="33BA5A34" w14:textId="77777777" w:rsidR="008C7865" w:rsidRPr="00F254BB" w:rsidRDefault="008C7865">
            <w:pPr>
              <w:rPr>
                <w:rFonts w:ascii="Arial" w:hAnsi="Arial" w:cs="Arial"/>
                <w:sz w:val="20"/>
                <w:szCs w:val="20"/>
                <w:lang w:val="en-GB"/>
              </w:rPr>
            </w:pPr>
          </w:p>
        </w:tc>
        <w:tc>
          <w:tcPr>
            <w:tcW w:w="1523" w:type="pct"/>
          </w:tcPr>
          <w:p w14:paraId="0F233ED5" w14:textId="77777777" w:rsidR="008C7865" w:rsidRPr="00F254BB" w:rsidRDefault="008C7865">
            <w:pPr>
              <w:rPr>
                <w:rFonts w:ascii="Arial" w:hAnsi="Arial" w:cs="Arial"/>
                <w:sz w:val="20"/>
                <w:szCs w:val="20"/>
                <w:lang w:val="en-GB"/>
              </w:rPr>
            </w:pPr>
          </w:p>
        </w:tc>
      </w:tr>
      <w:tr w:rsidR="008C7865" w:rsidRPr="00F254BB" w14:paraId="4843EA54" w14:textId="77777777">
        <w:trPr>
          <w:trHeight w:val="1178"/>
        </w:trPr>
        <w:tc>
          <w:tcPr>
            <w:tcW w:w="1265" w:type="pct"/>
            <w:noWrap/>
          </w:tcPr>
          <w:p w14:paraId="4262C194" w14:textId="77777777" w:rsidR="008C7865" w:rsidRPr="00F254BB" w:rsidRDefault="00634E2E">
            <w:pPr>
              <w:pStyle w:val="Heading2"/>
              <w:jc w:val="left"/>
              <w:rPr>
                <w:rFonts w:ascii="Arial" w:hAnsi="Arial" w:cs="Arial"/>
                <w:b w:val="0"/>
                <w:bCs w:val="0"/>
                <w:lang w:val="en-GB"/>
              </w:rPr>
            </w:pPr>
            <w:r w:rsidRPr="00F254BB">
              <w:rPr>
                <w:rFonts w:ascii="Arial" w:hAnsi="Arial" w:cs="Arial"/>
                <w:bCs w:val="0"/>
                <w:u w:val="single"/>
                <w:lang w:val="en-GB"/>
              </w:rPr>
              <w:t>Optional/General</w:t>
            </w:r>
            <w:r w:rsidRPr="00F254BB">
              <w:rPr>
                <w:rFonts w:ascii="Arial" w:hAnsi="Arial" w:cs="Arial"/>
                <w:bCs w:val="0"/>
                <w:lang w:val="en-GB"/>
              </w:rPr>
              <w:t xml:space="preserve"> </w:t>
            </w:r>
            <w:r w:rsidRPr="00F254BB">
              <w:rPr>
                <w:rFonts w:ascii="Arial" w:hAnsi="Arial" w:cs="Arial"/>
                <w:b w:val="0"/>
                <w:bCs w:val="0"/>
                <w:lang w:val="en-GB"/>
              </w:rPr>
              <w:t>comments</w:t>
            </w:r>
          </w:p>
          <w:p w14:paraId="61A91491" w14:textId="77777777" w:rsidR="008C7865" w:rsidRPr="00F254BB" w:rsidRDefault="008C7865">
            <w:pPr>
              <w:pStyle w:val="Heading2"/>
              <w:jc w:val="left"/>
              <w:rPr>
                <w:rFonts w:ascii="Arial" w:hAnsi="Arial" w:cs="Arial"/>
                <w:b w:val="0"/>
                <w:lang w:val="en-GB"/>
              </w:rPr>
            </w:pPr>
          </w:p>
        </w:tc>
        <w:tc>
          <w:tcPr>
            <w:tcW w:w="2212" w:type="pct"/>
          </w:tcPr>
          <w:p w14:paraId="2E86FBA8" w14:textId="77777777" w:rsidR="008C7865" w:rsidRPr="00F254BB" w:rsidRDefault="00634E2E">
            <w:pPr>
              <w:rPr>
                <w:rFonts w:ascii="Arial" w:hAnsi="Arial" w:cs="Arial"/>
                <w:b/>
                <w:bCs/>
                <w:sz w:val="20"/>
                <w:szCs w:val="20"/>
                <w:lang w:val="en-GB"/>
              </w:rPr>
            </w:pPr>
            <w:r w:rsidRPr="00F254BB">
              <w:rPr>
                <w:rFonts w:ascii="Arial" w:hAnsi="Arial" w:cs="Arial"/>
                <w:b/>
                <w:bCs/>
                <w:sz w:val="20"/>
                <w:szCs w:val="20"/>
                <w:lang w:val="en-GB"/>
              </w:rPr>
              <w:t>This is a timely, thought-provoking, and valuable study with the potential to contribute significantly to discussions on gender equity in early childhood education</w:t>
            </w:r>
            <w:r w:rsidRPr="00F254BB">
              <w:rPr>
                <w:rFonts w:ascii="Arial" w:hAnsi="Arial" w:cs="Arial"/>
                <w:b/>
                <w:bCs/>
                <w:sz w:val="20"/>
                <w:szCs w:val="20"/>
              </w:rPr>
              <w:t>.</w:t>
            </w:r>
          </w:p>
          <w:p w14:paraId="0B7134FA" w14:textId="77777777" w:rsidR="008C7865" w:rsidRPr="00F254BB" w:rsidRDefault="008C7865">
            <w:pPr>
              <w:rPr>
                <w:rFonts w:ascii="Arial" w:hAnsi="Arial" w:cs="Arial"/>
                <w:sz w:val="20"/>
                <w:szCs w:val="20"/>
                <w:lang w:val="en-GB"/>
              </w:rPr>
            </w:pPr>
          </w:p>
          <w:p w14:paraId="1109FF3D" w14:textId="77777777" w:rsidR="008C7865" w:rsidRPr="00F254BB" w:rsidRDefault="008C7865">
            <w:pPr>
              <w:rPr>
                <w:rFonts w:ascii="Arial" w:hAnsi="Arial" w:cs="Arial"/>
                <w:sz w:val="20"/>
                <w:szCs w:val="20"/>
                <w:lang w:val="en-GB"/>
              </w:rPr>
            </w:pPr>
          </w:p>
          <w:p w14:paraId="47918547" w14:textId="77777777" w:rsidR="008C7865" w:rsidRPr="00F254BB" w:rsidRDefault="008C7865">
            <w:pPr>
              <w:rPr>
                <w:rFonts w:ascii="Arial" w:hAnsi="Arial" w:cs="Arial"/>
                <w:sz w:val="20"/>
                <w:szCs w:val="20"/>
                <w:lang w:val="en-GB"/>
              </w:rPr>
            </w:pPr>
          </w:p>
        </w:tc>
        <w:tc>
          <w:tcPr>
            <w:tcW w:w="1523" w:type="pct"/>
          </w:tcPr>
          <w:p w14:paraId="34B2BE86" w14:textId="77777777" w:rsidR="008C7865" w:rsidRPr="00F254BB" w:rsidRDefault="008C7865">
            <w:pPr>
              <w:rPr>
                <w:rFonts w:ascii="Arial" w:hAnsi="Arial" w:cs="Arial"/>
                <w:sz w:val="20"/>
                <w:szCs w:val="20"/>
                <w:lang w:val="en-GB"/>
              </w:rPr>
            </w:pPr>
          </w:p>
        </w:tc>
      </w:tr>
    </w:tbl>
    <w:p w14:paraId="70817593" w14:textId="77777777" w:rsidR="008C7865" w:rsidRPr="00F254BB" w:rsidRDefault="008C7865">
      <w:pPr>
        <w:pStyle w:val="BodyText"/>
        <w:rPr>
          <w:rFonts w:ascii="Arial" w:hAnsi="Arial" w:cs="Arial"/>
          <w:b/>
          <w:bCs/>
          <w:sz w:val="20"/>
          <w:szCs w:val="20"/>
          <w:u w:val="single"/>
          <w:lang w:val="en-GB"/>
        </w:rPr>
      </w:pPr>
    </w:p>
    <w:p w14:paraId="3188792C" w14:textId="77777777" w:rsidR="008C7865" w:rsidRPr="00F254BB" w:rsidRDefault="008C7865">
      <w:pPr>
        <w:pStyle w:val="BodyText"/>
        <w:rPr>
          <w:rFonts w:ascii="Arial" w:hAnsi="Arial" w:cs="Arial"/>
          <w:b/>
          <w:bCs/>
          <w:sz w:val="20"/>
          <w:szCs w:val="20"/>
          <w:u w:val="single"/>
          <w:lang w:val="en-GB"/>
        </w:rPr>
      </w:pPr>
    </w:p>
    <w:p w14:paraId="5B9D4EB2" w14:textId="77777777" w:rsidR="008C7865" w:rsidRPr="00F254BB" w:rsidRDefault="008C7865">
      <w:pPr>
        <w:pStyle w:val="BodyText"/>
        <w:rPr>
          <w:rFonts w:ascii="Arial" w:hAnsi="Arial" w:cs="Arial"/>
          <w:b/>
          <w:bCs/>
          <w:sz w:val="20"/>
          <w:szCs w:val="20"/>
          <w:u w:val="single"/>
          <w:lang w:val="en-GB"/>
        </w:rPr>
      </w:pPr>
    </w:p>
    <w:p w14:paraId="3CE0E7F8" w14:textId="77777777" w:rsidR="008C7865" w:rsidRPr="00F254BB" w:rsidRDefault="008C7865">
      <w:pPr>
        <w:pStyle w:val="BodyText"/>
        <w:rPr>
          <w:rFonts w:ascii="Arial" w:hAnsi="Arial" w:cs="Arial"/>
          <w:b/>
          <w:bCs/>
          <w:sz w:val="20"/>
          <w:szCs w:val="20"/>
          <w:u w:val="single"/>
          <w:lang w:val="en-GB"/>
        </w:rPr>
      </w:pPr>
    </w:p>
    <w:p w14:paraId="1B2FDEC0" w14:textId="77777777" w:rsidR="008C7865" w:rsidRPr="00F254BB" w:rsidRDefault="008C7865">
      <w:pPr>
        <w:pStyle w:val="BodyText"/>
        <w:rPr>
          <w:rFonts w:ascii="Arial" w:hAnsi="Arial" w:cs="Arial"/>
          <w:b/>
          <w:bCs/>
          <w:sz w:val="20"/>
          <w:szCs w:val="20"/>
          <w:u w:val="single"/>
          <w:lang w:val="en-GB"/>
        </w:rPr>
      </w:pPr>
    </w:p>
    <w:p w14:paraId="1681346F" w14:textId="77777777" w:rsidR="008C7865" w:rsidRPr="00F254BB" w:rsidRDefault="008C7865">
      <w:pPr>
        <w:pStyle w:val="BodyText"/>
        <w:rPr>
          <w:rFonts w:ascii="Arial" w:hAnsi="Arial" w:cs="Arial"/>
          <w:b/>
          <w:bCs/>
          <w:sz w:val="20"/>
          <w:szCs w:val="20"/>
          <w:u w:val="single"/>
          <w:lang w:val="en-GB"/>
        </w:rPr>
      </w:pPr>
    </w:p>
    <w:p w14:paraId="75C54124" w14:textId="77777777" w:rsidR="008C7865" w:rsidRPr="00F254BB" w:rsidRDefault="008C7865">
      <w:pPr>
        <w:pStyle w:val="BodyText"/>
        <w:rPr>
          <w:rFonts w:ascii="Arial" w:hAnsi="Arial" w:cs="Arial"/>
          <w:b/>
          <w:bCs/>
          <w:sz w:val="20"/>
          <w:szCs w:val="20"/>
          <w:u w:val="single"/>
          <w:lang w:val="en-GB"/>
        </w:rPr>
      </w:pPr>
    </w:p>
    <w:p w14:paraId="2B60F279" w14:textId="77777777" w:rsidR="008C7865" w:rsidRPr="00F254BB" w:rsidRDefault="008C7865">
      <w:pPr>
        <w:pStyle w:val="BodyText"/>
        <w:rPr>
          <w:rFonts w:ascii="Arial" w:hAnsi="Arial" w:cs="Arial"/>
          <w:b/>
          <w:bCs/>
          <w:sz w:val="20"/>
          <w:szCs w:val="20"/>
          <w:u w:val="single"/>
          <w:lang w:val="en-GB"/>
        </w:rPr>
      </w:pPr>
    </w:p>
    <w:p w14:paraId="4142D11E" w14:textId="77777777" w:rsidR="008C7865" w:rsidRPr="00F254BB" w:rsidRDefault="008C7865">
      <w:pPr>
        <w:pStyle w:val="BodyText"/>
        <w:rPr>
          <w:rFonts w:ascii="Arial" w:hAnsi="Arial" w:cs="Arial"/>
          <w:b/>
          <w:bCs/>
          <w:sz w:val="20"/>
          <w:szCs w:val="20"/>
          <w:u w:val="single"/>
          <w:lang w:val="en-GB"/>
        </w:rPr>
      </w:pPr>
    </w:p>
    <w:p w14:paraId="3B5D387A" w14:textId="77777777" w:rsidR="008C7865" w:rsidRPr="00F254BB" w:rsidRDefault="008C7865">
      <w:pPr>
        <w:pStyle w:val="BodyText"/>
        <w:rPr>
          <w:rFonts w:ascii="Arial" w:hAnsi="Arial" w:cs="Arial"/>
          <w:b/>
          <w:bCs/>
          <w:sz w:val="20"/>
          <w:szCs w:val="20"/>
          <w:u w:val="single"/>
          <w:lang w:val="en-GB"/>
        </w:rPr>
      </w:pPr>
    </w:p>
    <w:p w14:paraId="024C6C3A" w14:textId="77777777" w:rsidR="008C7865" w:rsidRPr="00F254BB" w:rsidRDefault="008C7865">
      <w:pPr>
        <w:pStyle w:val="BodyText"/>
        <w:rPr>
          <w:rFonts w:ascii="Arial" w:hAnsi="Arial" w:cs="Arial"/>
          <w:b/>
          <w:bCs/>
          <w:sz w:val="20"/>
          <w:szCs w:val="20"/>
          <w:u w:val="single"/>
          <w:lang w:val="en-GB"/>
        </w:rPr>
      </w:pPr>
    </w:p>
    <w:p w14:paraId="48E0A09F" w14:textId="77777777" w:rsidR="008C7865" w:rsidRPr="00F254BB" w:rsidRDefault="008C7865">
      <w:pPr>
        <w:pStyle w:val="BodyText"/>
        <w:rPr>
          <w:rFonts w:ascii="Arial" w:hAnsi="Arial" w:cs="Arial"/>
          <w:b/>
          <w:bCs/>
          <w:sz w:val="20"/>
          <w:szCs w:val="20"/>
          <w:u w:val="single"/>
          <w:lang w:val="en-GB"/>
        </w:rPr>
      </w:pPr>
    </w:p>
    <w:p w14:paraId="6C7ECC67" w14:textId="77777777" w:rsidR="008C7865" w:rsidRPr="00F254BB" w:rsidRDefault="008C7865">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8642"/>
        <w:gridCol w:w="5677"/>
      </w:tblGrid>
      <w:tr w:rsidR="008C7865" w:rsidRPr="00F254BB" w14:paraId="3CE468AB" w14:textId="77777777">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577477B0" w14:textId="77777777" w:rsidR="008C7865" w:rsidRPr="00F254BB" w:rsidRDefault="00634E2E">
            <w:pPr>
              <w:pStyle w:val="NormalWeb"/>
              <w:spacing w:before="0" w:beforeAutospacing="0" w:after="0" w:afterAutospacing="0"/>
              <w:rPr>
                <w:rFonts w:ascii="Arial" w:hAnsi="Arial" w:cs="Arial"/>
                <w:b/>
                <w:sz w:val="20"/>
                <w:szCs w:val="20"/>
                <w:u w:val="single"/>
                <w:lang w:val="en-GB"/>
              </w:rPr>
            </w:pPr>
            <w:r w:rsidRPr="00F254BB">
              <w:rPr>
                <w:rFonts w:ascii="Arial" w:hAnsi="Arial" w:cs="Arial"/>
                <w:b/>
                <w:sz w:val="20"/>
                <w:szCs w:val="20"/>
                <w:highlight w:val="yellow"/>
                <w:u w:val="single"/>
                <w:lang w:val="en-GB"/>
              </w:rPr>
              <w:t>PART  2:</w:t>
            </w:r>
            <w:r w:rsidRPr="00F254BB">
              <w:rPr>
                <w:rFonts w:ascii="Arial" w:hAnsi="Arial" w:cs="Arial"/>
                <w:b/>
                <w:sz w:val="20"/>
                <w:szCs w:val="20"/>
                <w:u w:val="single"/>
                <w:lang w:val="en-GB"/>
              </w:rPr>
              <w:t xml:space="preserve"> </w:t>
            </w:r>
          </w:p>
          <w:p w14:paraId="2A2086E9" w14:textId="77777777" w:rsidR="008C7865" w:rsidRPr="00F254BB" w:rsidRDefault="008C7865">
            <w:pPr>
              <w:pStyle w:val="NormalWeb"/>
              <w:spacing w:before="0" w:beforeAutospacing="0" w:after="0" w:afterAutospacing="0"/>
              <w:rPr>
                <w:rFonts w:ascii="Arial" w:hAnsi="Arial" w:cs="Arial"/>
                <w:b/>
                <w:sz w:val="20"/>
                <w:szCs w:val="20"/>
                <w:u w:val="single"/>
                <w:lang w:val="en-GB"/>
              </w:rPr>
            </w:pPr>
          </w:p>
        </w:tc>
      </w:tr>
      <w:tr w:rsidR="008C7865" w:rsidRPr="00F254BB" w14:paraId="0A177499" w14:textId="77777777">
        <w:trPr>
          <w:trHeight w:val="935"/>
        </w:trPr>
        <w:tc>
          <w:tcPr>
            <w:tcW w:w="1615" w:type="pct"/>
            <w:shd w:val="clear" w:color="auto" w:fill="auto"/>
            <w:noWrap/>
            <w:tcMar>
              <w:top w:w="0" w:type="dxa"/>
              <w:left w:w="108" w:type="dxa"/>
              <w:bottom w:w="0" w:type="dxa"/>
              <w:right w:w="108" w:type="dxa"/>
            </w:tcMar>
            <w:vAlign w:val="center"/>
          </w:tcPr>
          <w:p w14:paraId="219041AA" w14:textId="77777777" w:rsidR="008C7865" w:rsidRPr="00F254BB" w:rsidRDefault="008C7865">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3633CC8F" w14:textId="77777777" w:rsidR="008C7865" w:rsidRPr="00F254BB" w:rsidRDefault="00634E2E">
            <w:pPr>
              <w:pStyle w:val="Heading2"/>
              <w:jc w:val="left"/>
              <w:rPr>
                <w:rFonts w:ascii="Arial" w:hAnsi="Arial" w:cs="Arial"/>
                <w:lang w:val="en-GB"/>
              </w:rPr>
            </w:pPr>
            <w:r w:rsidRPr="00F254BB">
              <w:rPr>
                <w:rFonts w:ascii="Arial" w:hAnsi="Arial" w:cs="Arial"/>
                <w:lang w:val="en-GB"/>
              </w:rPr>
              <w:t>Reviewer’s comment</w:t>
            </w:r>
          </w:p>
        </w:tc>
        <w:tc>
          <w:tcPr>
            <w:tcW w:w="1342" w:type="pct"/>
            <w:shd w:val="clear" w:color="auto" w:fill="auto"/>
          </w:tcPr>
          <w:p w14:paraId="7C3B4D75" w14:textId="77777777" w:rsidR="008C7865" w:rsidRPr="00F254BB" w:rsidRDefault="00634E2E">
            <w:pPr>
              <w:pStyle w:val="Heading2"/>
              <w:jc w:val="left"/>
              <w:rPr>
                <w:rFonts w:ascii="Arial" w:hAnsi="Arial" w:cs="Arial"/>
                <w:b w:val="0"/>
                <w:lang w:val="en-GB"/>
              </w:rPr>
            </w:pPr>
            <w:r w:rsidRPr="00F254BB">
              <w:rPr>
                <w:rFonts w:ascii="Arial" w:hAnsi="Arial" w:cs="Arial"/>
                <w:lang w:val="en-GB"/>
              </w:rPr>
              <w:t>Author’s comment</w:t>
            </w:r>
            <w:r w:rsidRPr="00F254BB">
              <w:rPr>
                <w:rFonts w:ascii="Arial" w:hAnsi="Arial" w:cs="Arial"/>
                <w:b w:val="0"/>
                <w:lang w:val="en-GB"/>
              </w:rPr>
              <w:t xml:space="preserve"> </w:t>
            </w:r>
            <w:r w:rsidRPr="00F254BB">
              <w:rPr>
                <w:rFonts w:ascii="Arial" w:hAnsi="Arial" w:cs="Arial"/>
                <w:b w:val="0"/>
                <w:i/>
                <w:lang w:val="en-GB"/>
              </w:rPr>
              <w:t>(if agreed with the reviewer, correct the manuscript and highlight that part in the manuscript. It is mandatory that authors should write his/her feedback here)</w:t>
            </w:r>
          </w:p>
        </w:tc>
      </w:tr>
      <w:tr w:rsidR="008C7865" w:rsidRPr="00F254BB" w14:paraId="6AC47513" w14:textId="77777777">
        <w:trPr>
          <w:trHeight w:val="697"/>
        </w:trPr>
        <w:tc>
          <w:tcPr>
            <w:tcW w:w="1615" w:type="pct"/>
            <w:shd w:val="clear" w:color="auto" w:fill="auto"/>
            <w:noWrap/>
            <w:tcMar>
              <w:top w:w="0" w:type="dxa"/>
              <w:left w:w="108" w:type="dxa"/>
              <w:bottom w:w="0" w:type="dxa"/>
              <w:right w:w="108" w:type="dxa"/>
            </w:tcMar>
            <w:vAlign w:val="center"/>
          </w:tcPr>
          <w:p w14:paraId="40E0C50F" w14:textId="77777777" w:rsidR="008C7865" w:rsidRPr="00F254BB" w:rsidRDefault="00634E2E">
            <w:pPr>
              <w:pStyle w:val="NormalWeb"/>
              <w:spacing w:before="0" w:beforeAutospacing="0" w:after="0" w:afterAutospacing="0"/>
              <w:rPr>
                <w:rFonts w:ascii="Arial" w:hAnsi="Arial" w:cs="Arial"/>
                <w:b/>
                <w:sz w:val="20"/>
                <w:szCs w:val="20"/>
                <w:lang w:val="en-GB"/>
              </w:rPr>
            </w:pPr>
            <w:r w:rsidRPr="00F254BB">
              <w:rPr>
                <w:rFonts w:ascii="Arial" w:hAnsi="Arial" w:cs="Arial"/>
                <w:b/>
                <w:sz w:val="20"/>
                <w:szCs w:val="20"/>
                <w:lang w:val="en-GB"/>
              </w:rPr>
              <w:t xml:space="preserve">Are there ethical issues in this manuscript? </w:t>
            </w:r>
          </w:p>
          <w:p w14:paraId="09F4A220" w14:textId="77777777" w:rsidR="008C7865" w:rsidRPr="00F254BB" w:rsidRDefault="008C7865">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08FC58A8" w14:textId="77777777" w:rsidR="008C7865" w:rsidRPr="00F254BB" w:rsidRDefault="00634E2E">
            <w:pPr>
              <w:pStyle w:val="NormalWeb"/>
              <w:spacing w:before="0" w:beforeAutospacing="0" w:after="0" w:afterAutospacing="0"/>
              <w:rPr>
                <w:rFonts w:ascii="Arial" w:hAnsi="Arial" w:cs="Arial"/>
                <w:i/>
                <w:iCs/>
                <w:sz w:val="20"/>
                <w:szCs w:val="20"/>
                <w:u w:val="single"/>
                <w:lang w:val="en-GB"/>
              </w:rPr>
            </w:pPr>
            <w:r w:rsidRPr="00F254BB">
              <w:rPr>
                <w:rFonts w:ascii="Arial" w:hAnsi="Arial" w:cs="Arial"/>
                <w:i/>
                <w:iCs/>
                <w:sz w:val="20"/>
                <w:szCs w:val="20"/>
                <w:u w:val="single"/>
                <w:lang w:val="en-GB"/>
              </w:rPr>
              <w:t xml:space="preserve">(If yes, </w:t>
            </w:r>
            <w:proofErr w:type="gramStart"/>
            <w:r w:rsidRPr="00F254BB">
              <w:rPr>
                <w:rFonts w:ascii="Arial" w:hAnsi="Arial" w:cs="Arial"/>
                <w:i/>
                <w:iCs/>
                <w:sz w:val="20"/>
                <w:szCs w:val="20"/>
                <w:u w:val="single"/>
                <w:lang w:val="en-GB"/>
              </w:rPr>
              <w:t>Kindly</w:t>
            </w:r>
            <w:proofErr w:type="gramEnd"/>
            <w:r w:rsidRPr="00F254BB">
              <w:rPr>
                <w:rFonts w:ascii="Arial" w:hAnsi="Arial" w:cs="Arial"/>
                <w:i/>
                <w:iCs/>
                <w:sz w:val="20"/>
                <w:szCs w:val="20"/>
                <w:u w:val="single"/>
                <w:lang w:val="en-GB"/>
              </w:rPr>
              <w:t xml:space="preserve"> please write down the ethical issues here in detail)</w:t>
            </w:r>
          </w:p>
          <w:p w14:paraId="53E1CCE4" w14:textId="77777777" w:rsidR="008C7865" w:rsidRPr="00F254BB" w:rsidRDefault="008C7865">
            <w:pPr>
              <w:pStyle w:val="NormalWeb"/>
              <w:spacing w:before="0" w:beforeAutospacing="0" w:after="0" w:afterAutospacing="0"/>
              <w:rPr>
                <w:rFonts w:ascii="Arial" w:hAnsi="Arial" w:cs="Arial"/>
                <w:sz w:val="20"/>
                <w:szCs w:val="20"/>
                <w:lang w:val="en-GB"/>
              </w:rPr>
            </w:pPr>
          </w:p>
          <w:p w14:paraId="187E38F2" w14:textId="7353A78D" w:rsidR="008C7865" w:rsidRPr="00F254BB" w:rsidRDefault="008C7865">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3D5B67E4" w14:textId="77777777" w:rsidR="008C7865" w:rsidRPr="00F254BB" w:rsidRDefault="008C7865">
            <w:pPr>
              <w:rPr>
                <w:rFonts w:ascii="Arial" w:eastAsia="Arial Unicode MS" w:hAnsi="Arial" w:cs="Arial"/>
                <w:sz w:val="20"/>
                <w:szCs w:val="20"/>
                <w:lang w:val="en-GB"/>
              </w:rPr>
            </w:pPr>
          </w:p>
          <w:p w14:paraId="76AD76B5" w14:textId="77777777" w:rsidR="008C7865" w:rsidRPr="00F254BB" w:rsidRDefault="008C7865">
            <w:pPr>
              <w:rPr>
                <w:rFonts w:ascii="Arial" w:eastAsia="Arial Unicode MS" w:hAnsi="Arial" w:cs="Arial"/>
                <w:sz w:val="20"/>
                <w:szCs w:val="20"/>
                <w:lang w:val="en-GB"/>
              </w:rPr>
            </w:pPr>
          </w:p>
          <w:p w14:paraId="77AFF8A2" w14:textId="77777777" w:rsidR="008C7865" w:rsidRPr="00F254BB" w:rsidRDefault="008C7865">
            <w:pPr>
              <w:rPr>
                <w:rFonts w:ascii="Arial" w:eastAsia="Arial Unicode MS" w:hAnsi="Arial" w:cs="Arial"/>
                <w:sz w:val="20"/>
                <w:szCs w:val="20"/>
                <w:lang w:val="en-GB"/>
              </w:rPr>
            </w:pPr>
          </w:p>
          <w:p w14:paraId="34E25ADC" w14:textId="77777777" w:rsidR="008C7865" w:rsidRPr="00F254BB" w:rsidRDefault="008C7865">
            <w:pPr>
              <w:pStyle w:val="NormalWeb"/>
              <w:spacing w:before="0" w:beforeAutospacing="0" w:after="0" w:afterAutospacing="0"/>
              <w:rPr>
                <w:rFonts w:ascii="Arial" w:hAnsi="Arial" w:cs="Arial"/>
                <w:sz w:val="20"/>
                <w:szCs w:val="20"/>
                <w:lang w:val="en-GB"/>
              </w:rPr>
            </w:pPr>
          </w:p>
        </w:tc>
      </w:tr>
    </w:tbl>
    <w:p w14:paraId="0AF1B49F" w14:textId="77777777" w:rsidR="008C7865" w:rsidRDefault="008C7865">
      <w:pPr>
        <w:rPr>
          <w:rFonts w:ascii="Arial" w:hAnsi="Arial" w:cs="Arial"/>
          <w:b/>
          <w:sz w:val="20"/>
          <w:szCs w:val="20"/>
          <w:lang w:val="en-GB"/>
        </w:rPr>
      </w:pPr>
    </w:p>
    <w:p w14:paraId="32EF3EE6" w14:textId="77777777" w:rsidR="00F254BB" w:rsidRPr="00490ECF" w:rsidRDefault="00F254BB" w:rsidP="00F254BB">
      <w:pPr>
        <w:pStyle w:val="Affiliation"/>
        <w:spacing w:after="0" w:line="240" w:lineRule="auto"/>
        <w:jc w:val="left"/>
        <w:rPr>
          <w:rFonts w:ascii="Arial" w:hAnsi="Arial" w:cs="Arial"/>
          <w:b/>
          <w:u w:val="single"/>
        </w:rPr>
      </w:pPr>
      <w:r w:rsidRPr="00490ECF">
        <w:rPr>
          <w:rFonts w:ascii="Arial" w:hAnsi="Arial" w:cs="Arial"/>
          <w:b/>
          <w:u w:val="single"/>
        </w:rPr>
        <w:t>Reviewer details:</w:t>
      </w:r>
    </w:p>
    <w:p w14:paraId="1F4CDCF1" w14:textId="77777777" w:rsidR="00F254BB" w:rsidRPr="00490ECF" w:rsidRDefault="00F254BB" w:rsidP="00F254BB">
      <w:pPr>
        <w:pStyle w:val="Affiliation"/>
        <w:spacing w:after="0" w:line="240" w:lineRule="auto"/>
        <w:jc w:val="left"/>
        <w:rPr>
          <w:rFonts w:ascii="Arial" w:hAnsi="Arial" w:cs="Arial"/>
          <w:b/>
        </w:rPr>
      </w:pPr>
      <w:proofErr w:type="spellStart"/>
      <w:r w:rsidRPr="00490ECF">
        <w:rPr>
          <w:rFonts w:ascii="Arial" w:hAnsi="Arial" w:cs="Arial"/>
          <w:b/>
          <w:color w:val="000000"/>
        </w:rPr>
        <w:t>Suryanti</w:t>
      </w:r>
      <w:proofErr w:type="spellEnd"/>
      <w:r w:rsidRPr="00490ECF">
        <w:rPr>
          <w:rFonts w:ascii="Arial" w:hAnsi="Arial" w:cs="Arial"/>
          <w:b/>
          <w:color w:val="000000"/>
        </w:rPr>
        <w:t>, Indonesia</w:t>
      </w:r>
    </w:p>
    <w:p w14:paraId="18A4B360" w14:textId="77777777" w:rsidR="00F254BB" w:rsidRPr="00F254BB" w:rsidRDefault="00F254BB">
      <w:pPr>
        <w:rPr>
          <w:rFonts w:ascii="Arial" w:hAnsi="Arial" w:cs="Arial"/>
          <w:b/>
          <w:sz w:val="20"/>
          <w:szCs w:val="20"/>
          <w:lang w:val="en-GB"/>
        </w:rPr>
      </w:pPr>
    </w:p>
    <w:sectPr w:rsidR="00F254BB" w:rsidRPr="00F254BB">
      <w:headerReference w:type="default" r:id="rId8"/>
      <w:footerReference w:type="default" r:id="rId9"/>
      <w:pgSz w:w="23814" w:h="16839"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8ED9A4" w14:textId="77777777" w:rsidR="00613E42" w:rsidRDefault="00613E42">
      <w:r>
        <w:separator/>
      </w:r>
    </w:p>
  </w:endnote>
  <w:endnote w:type="continuationSeparator" w:id="0">
    <w:p w14:paraId="02386072" w14:textId="77777777" w:rsidR="00613E42" w:rsidRDefault="00613E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7C90D" w14:textId="77777777" w:rsidR="008C7865" w:rsidRDefault="00634E2E">
    <w:pPr>
      <w:pStyle w:val="Footer"/>
      <w:rPr>
        <w:sz w:val="16"/>
      </w:rPr>
    </w:pPr>
    <w:r>
      <w:rPr>
        <w:sz w:val="16"/>
      </w:rPr>
      <w:t>Created by: DR</w:t>
    </w:r>
    <w:r>
      <w:rPr>
        <w:sz w:val="16"/>
      </w:rPr>
      <w:tab/>
      <w:t xml:space="preserve">              Checked by: PM                                             Approved by: MBM</w:t>
    </w:r>
    <w:r>
      <w:rPr>
        <w:sz w:val="16"/>
      </w:rPr>
      <w:tab/>
      <w:t xml:space="preserve">   </w:t>
    </w:r>
    <w:r>
      <w:rPr>
        <w:sz w:val="16"/>
      </w:rPr>
      <w:tab/>
      <w:t>Version: 3 (05-12-2024)</w:t>
    </w: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ACF361" w14:textId="77777777" w:rsidR="00613E42" w:rsidRDefault="00613E42">
      <w:r>
        <w:separator/>
      </w:r>
    </w:p>
  </w:footnote>
  <w:footnote w:type="continuationSeparator" w:id="0">
    <w:p w14:paraId="493AC8BD" w14:textId="77777777" w:rsidR="00613E42" w:rsidRDefault="00613E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913F4" w14:textId="77777777" w:rsidR="008C7865" w:rsidRDefault="008C7865">
    <w:pPr>
      <w:spacing w:before="100" w:beforeAutospacing="1" w:after="100" w:afterAutospacing="1"/>
      <w:jc w:val="center"/>
      <w:rPr>
        <w:rFonts w:ascii="Arial" w:hAnsi="Arial" w:cs="Arial"/>
        <w:b/>
        <w:bCs/>
        <w:color w:val="003399"/>
        <w:szCs w:val="20"/>
        <w:u w:val="single"/>
        <w:lang w:val="en-GB"/>
      </w:rPr>
    </w:pPr>
  </w:p>
  <w:p w14:paraId="6C2F50BA" w14:textId="77777777" w:rsidR="008C7865" w:rsidRDefault="008C7865">
    <w:pPr>
      <w:spacing w:before="100" w:beforeAutospacing="1" w:after="100" w:afterAutospacing="1"/>
      <w:jc w:val="center"/>
      <w:rPr>
        <w:rFonts w:ascii="Arial" w:hAnsi="Arial" w:cs="Arial"/>
        <w:b/>
        <w:bCs/>
        <w:color w:val="003399"/>
        <w:szCs w:val="20"/>
        <w:u w:val="single"/>
        <w:lang w:val="en-GB"/>
      </w:rPr>
    </w:pPr>
  </w:p>
  <w:p w14:paraId="6E38EEA5" w14:textId="77777777" w:rsidR="008C7865" w:rsidRDefault="00634E2E">
    <w:pPr>
      <w:spacing w:before="100" w:beforeAutospacing="1" w:after="100" w:afterAutospacing="1"/>
      <w:rPr>
        <w:sz w:val="20"/>
      </w:rPr>
    </w:pPr>
    <w:r>
      <w:rPr>
        <w:rFonts w:ascii="Arial" w:hAnsi="Arial" w:cs="Arial"/>
        <w:b/>
        <w:bCs/>
        <w:color w:val="003399"/>
        <w:sz w:val="20"/>
        <w:szCs w:val="20"/>
        <w:u w:val="single"/>
        <w:lang w:val="en-GB"/>
      </w:rPr>
      <w:t>Review Form 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proofState w:spelling="clean" w:grammar="clean"/>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075B5"/>
    <w:rsid w:val="00010403"/>
    <w:rsid w:val="00012C8B"/>
    <w:rsid w:val="000168A9"/>
    <w:rsid w:val="00021981"/>
    <w:rsid w:val="000234E1"/>
    <w:rsid w:val="0002598E"/>
    <w:rsid w:val="00037D52"/>
    <w:rsid w:val="000439A5"/>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580F"/>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13E42"/>
    <w:rsid w:val="00620677"/>
    <w:rsid w:val="00624032"/>
    <w:rsid w:val="00626025"/>
    <w:rsid w:val="006311A1"/>
    <w:rsid w:val="00634E2E"/>
    <w:rsid w:val="00640538"/>
    <w:rsid w:val="00645A56"/>
    <w:rsid w:val="006478EB"/>
    <w:rsid w:val="006532DF"/>
    <w:rsid w:val="0065409E"/>
    <w:rsid w:val="0065579D"/>
    <w:rsid w:val="00663792"/>
    <w:rsid w:val="00666F5F"/>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AD"/>
    <w:rsid w:val="007317C3"/>
    <w:rsid w:val="00731BAF"/>
    <w:rsid w:val="0073332F"/>
    <w:rsid w:val="00734756"/>
    <w:rsid w:val="00734BFB"/>
    <w:rsid w:val="0073538B"/>
    <w:rsid w:val="00737BC9"/>
    <w:rsid w:val="0074253C"/>
    <w:rsid w:val="007426E6"/>
    <w:rsid w:val="007441CE"/>
    <w:rsid w:val="00751520"/>
    <w:rsid w:val="00766889"/>
    <w:rsid w:val="00766A0D"/>
    <w:rsid w:val="00767F8C"/>
    <w:rsid w:val="00780B67"/>
    <w:rsid w:val="00781D07"/>
    <w:rsid w:val="007A62F8"/>
    <w:rsid w:val="007B1099"/>
    <w:rsid w:val="007B54A4"/>
    <w:rsid w:val="007C6CDF"/>
    <w:rsid w:val="007D0246"/>
    <w:rsid w:val="007F23F5"/>
    <w:rsid w:val="007F5873"/>
    <w:rsid w:val="007F61A5"/>
    <w:rsid w:val="008126B7"/>
    <w:rsid w:val="008150CA"/>
    <w:rsid w:val="00815F94"/>
    <w:rsid w:val="008224E2"/>
    <w:rsid w:val="00825DC9"/>
    <w:rsid w:val="0082676D"/>
    <w:rsid w:val="00826CEB"/>
    <w:rsid w:val="008324FC"/>
    <w:rsid w:val="00846F1F"/>
    <w:rsid w:val="008470AB"/>
    <w:rsid w:val="0085546D"/>
    <w:rsid w:val="0086369B"/>
    <w:rsid w:val="00867E37"/>
    <w:rsid w:val="0087201B"/>
    <w:rsid w:val="00877F10"/>
    <w:rsid w:val="00880E81"/>
    <w:rsid w:val="00882091"/>
    <w:rsid w:val="00893E75"/>
    <w:rsid w:val="00895D0A"/>
    <w:rsid w:val="008B265C"/>
    <w:rsid w:val="008C2F62"/>
    <w:rsid w:val="008C4B1F"/>
    <w:rsid w:val="008C75AD"/>
    <w:rsid w:val="008C7865"/>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D58F6"/>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0B7D"/>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02C4B"/>
    <w:rsid w:val="00F11340"/>
    <w:rsid w:val="00F1171E"/>
    <w:rsid w:val="00F13071"/>
    <w:rsid w:val="00F254BB"/>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 w:val="06EC1EAE"/>
    <w:rsid w:val="080638DB"/>
    <w:rsid w:val="0EC17721"/>
    <w:rsid w:val="37FE3062"/>
    <w:rsid w:val="47EE7326"/>
    <w:rsid w:val="4CD948CD"/>
    <w:rsid w:val="55637BC0"/>
    <w:rsid w:val="559A0407"/>
    <w:rsid w:val="5A991369"/>
    <w:rsid w:val="7AC160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0DB94B9B"/>
  <w15:docId w15:val="{575B9762-FB25-4B69-8763-8B0CFBB58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cs="Helvetica"/>
      <w:b/>
      <w:bCs/>
      <w:sz w:val="20"/>
      <w:szCs w:val="20"/>
      <w:lang w:val="fr-FR"/>
    </w:rPr>
  </w:style>
  <w:style w:type="paragraph" w:styleId="Heading3">
    <w:name w:val="heading 3"/>
    <w:basedOn w:val="Normal"/>
    <w:next w:val="Normal"/>
    <w:link w:val="Heading3Char"/>
    <w:uiPriority w:val="9"/>
    <w:semiHidden/>
    <w:unhideWhenUsed/>
    <w:qFormat/>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16"/>
    </w:rPr>
  </w:style>
  <w:style w:type="paragraph" w:styleId="BodyText">
    <w:name w:val="Body Text"/>
    <w:basedOn w:val="Normal"/>
    <w:link w:val="BodyTextChar"/>
    <w:pPr>
      <w:jc w:val="both"/>
    </w:pPr>
    <w:rPr>
      <w:rFonts w:ascii="Helvetica" w:eastAsia="MS Mincho" w:hAnsi="Helvetica" w:cs="Helvetica"/>
      <w:lang w:val="fr-FR"/>
    </w:rPr>
  </w:style>
  <w:style w:type="character" w:styleId="FollowedHyperlink">
    <w:name w:val="FollowedHyperlink"/>
    <w:basedOn w:val="DefaultParagraphFont"/>
    <w:uiPriority w:val="99"/>
    <w:semiHidden/>
    <w:unhideWhenUsed/>
    <w:rPr>
      <w:color w:val="800080"/>
      <w:u w:val="single"/>
    </w:rPr>
  </w:style>
  <w:style w:type="paragraph" w:styleId="Footer">
    <w:name w:val="footer"/>
    <w:basedOn w:val="Normal"/>
    <w:link w:val="FooterChar"/>
    <w:uiPriority w:val="99"/>
    <w:unhideWhenUsed/>
    <w:pPr>
      <w:tabs>
        <w:tab w:val="center" w:pos="4513"/>
        <w:tab w:val="right" w:pos="9026"/>
      </w:tabs>
    </w:pPr>
  </w:style>
  <w:style w:type="paragraph" w:styleId="Header">
    <w:name w:val="header"/>
    <w:basedOn w:val="Normal"/>
    <w:link w:val="HeaderChar"/>
    <w:uiPriority w:val="99"/>
    <w:pPr>
      <w:tabs>
        <w:tab w:val="center" w:pos="4680"/>
        <w:tab w:val="right" w:pos="9360"/>
      </w:tabs>
    </w:pPr>
  </w:style>
  <w:style w:type="character" w:styleId="Hyperlink">
    <w:name w:val="Hyperlink"/>
    <w:basedOn w:val="DefaultParagraphFont"/>
    <w:uiPriority w:val="99"/>
    <w:unhideWhenUsed/>
    <w:rPr>
      <w:color w:val="0000FF"/>
      <w:u w:val="single"/>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character" w:customStyle="1" w:styleId="Heading2Char">
    <w:name w:val="Heading 2 Char"/>
    <w:basedOn w:val="DefaultParagraphFont"/>
    <w:link w:val="Heading2"/>
    <w:rPr>
      <w:rFonts w:ascii="Helvetica" w:eastAsia="MS Mincho" w:hAnsi="Helvetica" w:cs="Helvetica"/>
      <w:b/>
      <w:bCs/>
      <w:sz w:val="20"/>
      <w:szCs w:val="20"/>
      <w:lang w:val="fr-FR"/>
    </w:rPr>
  </w:style>
  <w:style w:type="character" w:customStyle="1" w:styleId="Heading4Char">
    <w:name w:val="Heading 4 Char"/>
    <w:basedOn w:val="DefaultParagraphFont"/>
    <w:link w:val="Heading4"/>
    <w:rPr>
      <w:rFonts w:ascii="Arial Unicode MS" w:eastAsia="Arial Unicode MS" w:hAnsi="Arial Unicode MS" w:cs="Arial Unicode MS"/>
      <w:b/>
      <w:bCs/>
      <w:sz w:val="24"/>
      <w:szCs w:val="24"/>
      <w:lang w:val="en-US"/>
    </w:rPr>
  </w:style>
  <w:style w:type="character" w:customStyle="1" w:styleId="BodyTextChar">
    <w:name w:val="Body Text Char"/>
    <w:basedOn w:val="DefaultParagraphFont"/>
    <w:link w:val="BodyText"/>
    <w:rPr>
      <w:rFonts w:ascii="Helvetica" w:eastAsia="MS Mincho" w:hAnsi="Helvetica" w:cs="Helvetica"/>
      <w:sz w:val="24"/>
      <w:szCs w:val="24"/>
      <w:lang w:val="fr-FR"/>
    </w:r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lang w:val="en-US"/>
    </w:rPr>
  </w:style>
  <w:style w:type="paragraph" w:styleId="ListParagraph">
    <w:name w:val="List Paragraph"/>
    <w:basedOn w:val="Normal"/>
    <w:uiPriority w:val="34"/>
    <w:qFormat/>
    <w:pPr>
      <w:ind w:left="720"/>
      <w:contextualSpacing/>
    </w:pPr>
  </w:style>
  <w:style w:type="paragraph" w:customStyle="1" w:styleId="Revision1">
    <w:name w:val="Revision1"/>
    <w:hidden/>
    <w:uiPriority w:val="99"/>
    <w:semiHidden/>
    <w:rPr>
      <w:sz w:val="22"/>
      <w:szCs w:val="22"/>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243F60" w:themeColor="accent1" w:themeShade="7F"/>
      <w:sz w:val="24"/>
      <w:szCs w:val="24"/>
      <w:lang w:val="en-US" w:eastAsia="en-US"/>
    </w:rPr>
  </w:style>
  <w:style w:type="paragraph" w:customStyle="1" w:styleId="Affiliation">
    <w:name w:val="Affiliation"/>
    <w:basedOn w:val="Normal"/>
    <w:rsid w:val="00F254BB"/>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language-literature-and-education-research-updates-vol-1/"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3</Pages>
  <Words>579</Words>
  <Characters>3305</Characters>
  <Application>Microsoft Office Word</Application>
  <DocSecurity>0</DocSecurity>
  <Lines>27</Lines>
  <Paragraphs>7</Paragraphs>
  <ScaleCrop>false</ScaleCrop>
  <Company>HP</Company>
  <LinksUpToDate>false</LinksUpToDate>
  <CharactersWithSpaces>3877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113</cp:revision>
  <dcterms:created xsi:type="dcterms:W3CDTF">2023-08-30T09:21:00Z</dcterms:created>
  <dcterms:modified xsi:type="dcterms:W3CDTF">2025-07-09T12:04:00Z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y fmtid="{D5CDD505-2E9C-101B-9397-08002B2CF9AE}" pid="3" name="KSOProductBuildVer">
    <vt:lpwstr>1033-12.2.0.21546</vt:lpwstr>
  </property>
  <property fmtid="{D5CDD505-2E9C-101B-9397-08002B2CF9AE}" pid="4" name="ICV">
    <vt:lpwstr>03C4FA09027E45309F6C8CB3B31E2FB9_13</vt:lpwstr>
  </property>
</Properties>
</file>