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75ED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75ED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75ED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75ED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07CFEB" w:rsidR="0000007A" w:rsidRPr="00D75EDE" w:rsidRDefault="006F545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75ED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D75E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D75ED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75ED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9CD3EA" w:rsidR="0000007A" w:rsidRPr="00D75ED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7A77"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5968</w:t>
            </w:r>
          </w:p>
        </w:tc>
      </w:tr>
      <w:tr w:rsidR="0000007A" w:rsidRPr="00D75ED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75ED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1BEE6A" w:rsidR="0000007A" w:rsidRPr="00D75EDE" w:rsidRDefault="00AF55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Synthesis, Characterization, and Effects of Morphology on the Magnetic Application Base Properties of Pure Nickel Oxide (</w:t>
            </w:r>
            <w:proofErr w:type="spellStart"/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NiO</w:t>
            </w:r>
            <w:proofErr w:type="spellEnd"/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) and Cobalt-Doped Nickel Oxide/Nickel Hydroxide (Co</w:t>
            </w:r>
            <w:r w:rsidRPr="00D75EDE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x</w:t>
            </w:r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Ni</w:t>
            </w:r>
            <w:r w:rsidRPr="00D75EDE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1-x</w:t>
            </w:r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O/</w:t>
            </w:r>
            <w:proofErr w:type="gramStart"/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Ni(</w:t>
            </w:r>
            <w:proofErr w:type="gramEnd"/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OH)</w:t>
            </w:r>
            <w:r w:rsidRPr="00D75EDE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2</w:t>
            </w:r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) Nanocomposites</w:t>
            </w:r>
          </w:p>
        </w:tc>
      </w:tr>
      <w:tr w:rsidR="00CF0BBB" w:rsidRPr="00D75ED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75ED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A74BA1" w:rsidR="00CF0BBB" w:rsidRPr="00D75EDE" w:rsidRDefault="00547A7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75ED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75ED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75ED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75ED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75ED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75ED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75ED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75ED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75ED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75ED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BC375F4" w:rsidR="00E03C32" w:rsidRDefault="00B9064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906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Advances in Nanoparticles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906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106-122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6FBF791" w:rsidR="00E03C32" w:rsidRPr="007B54A4" w:rsidRDefault="00B90642" w:rsidP="00B9064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906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10.4236/anp.2023.123009</w:t>
                  </w:r>
                </w:p>
              </w:txbxContent>
            </v:textbox>
          </v:rect>
        </w:pict>
      </w:r>
    </w:p>
    <w:p w14:paraId="40641486" w14:textId="77777777" w:rsidR="00D9392F" w:rsidRPr="00D75ED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75ED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75ED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75ED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2BD3F291" w:rsidR="00F1171E" w:rsidRPr="00D75E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5EDE">
              <w:rPr>
                <w:rFonts w:ascii="Arial" w:hAnsi="Arial" w:cs="Arial"/>
                <w:highlight w:val="yellow"/>
                <w:lang w:val="en-GB"/>
              </w:rPr>
              <w:t>PA</w:t>
            </w:r>
            <w:r w:rsidR="00D64E4A" w:rsidRPr="00D75EDE">
              <w:rPr>
                <w:rFonts w:ascii="Arial" w:hAnsi="Arial" w:cs="Arial"/>
                <w:highlight w:val="yellow"/>
                <w:lang w:val="en-GB"/>
              </w:rPr>
              <w:t>-</w:t>
            </w:r>
            <w:r w:rsidRPr="00D75EDE">
              <w:rPr>
                <w:rFonts w:ascii="Arial" w:hAnsi="Arial" w:cs="Arial"/>
                <w:highlight w:val="yellow"/>
                <w:lang w:val="en-GB"/>
              </w:rPr>
              <w:t>RT  1:</w:t>
            </w:r>
            <w:r w:rsidRPr="00D75ED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75E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75ED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75E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75E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5ED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75ED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75ED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75E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75EDE">
              <w:rPr>
                <w:rFonts w:ascii="Arial" w:hAnsi="Arial" w:cs="Arial"/>
                <w:lang w:val="en-GB"/>
              </w:rPr>
              <w:t>Author’s Feedback</w:t>
            </w:r>
            <w:r w:rsidRPr="00D75ED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75ED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03E75" w:rsidRPr="00D75ED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A03E75" w:rsidRPr="00D75EDE" w:rsidRDefault="00A03E75" w:rsidP="00A03E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03E75" w:rsidRPr="00D75EDE" w:rsidRDefault="00A03E75" w:rsidP="00A03E7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9BF6C67" w:rsidR="00A03E75" w:rsidRPr="00D75EDE" w:rsidRDefault="00A03E75" w:rsidP="00A03E75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is quite noble and unique work. As we know that </w:t>
            </w:r>
            <w:r w:rsidRPr="00D75EDE">
              <w:rPr>
                <w:rFonts w:ascii="Arial" w:hAnsi="Arial" w:cs="Arial"/>
                <w:bCs/>
                <w:sz w:val="20"/>
                <w:szCs w:val="20"/>
              </w:rPr>
              <w:t xml:space="preserve">Nano particle (NP) morphology is one of the material properties at the origin of potential application base properties exploited in several engineering and technology domains. </w:t>
            </w: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have done a very effective work in their research. All the researchers, who are doing work in this field will be benefited by this chapter.</w:t>
            </w:r>
          </w:p>
        </w:tc>
        <w:tc>
          <w:tcPr>
            <w:tcW w:w="1523" w:type="pct"/>
          </w:tcPr>
          <w:p w14:paraId="462A339C" w14:textId="77777777" w:rsidR="00A03E75" w:rsidRPr="00D75EDE" w:rsidRDefault="00A03E75" w:rsidP="00A03E7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03E75" w:rsidRPr="00D75ED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A03E75" w:rsidRPr="00D75EDE" w:rsidRDefault="00A03E75" w:rsidP="00A03E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03E75" w:rsidRPr="00D75EDE" w:rsidRDefault="00A03E75" w:rsidP="00A03E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03E75" w:rsidRPr="00D75EDE" w:rsidRDefault="00A03E75" w:rsidP="00A03E7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7E82769" w14:textId="77777777" w:rsidR="00A03E75" w:rsidRPr="00D75EDE" w:rsidRDefault="00A03E75" w:rsidP="00A03E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E4B30D" w14:textId="16DCAB5D" w:rsidR="00A03E75" w:rsidRPr="00D75EDE" w:rsidRDefault="00A03E75" w:rsidP="00A03E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 is absolutely perfect and validates very well.</w:t>
            </w:r>
          </w:p>
          <w:p w14:paraId="794AA9A7" w14:textId="6DBBE723" w:rsidR="00A03E75" w:rsidRPr="00D75EDE" w:rsidRDefault="00A03E75" w:rsidP="00A03E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A03E75" w:rsidRPr="00D75EDE" w:rsidRDefault="00A03E75" w:rsidP="00A03E7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03E75" w:rsidRPr="00D75ED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A03E75" w:rsidRPr="00D75EDE" w:rsidRDefault="00A03E75" w:rsidP="00A03E7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75ED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03E75" w:rsidRPr="00D75EDE" w:rsidRDefault="00A03E75" w:rsidP="00A03E7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043716" w:rsidR="00A03E75" w:rsidRPr="00D75EDE" w:rsidRDefault="003508DF" w:rsidP="00D64E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 is. There is no need of any correction.</w:t>
            </w:r>
          </w:p>
        </w:tc>
        <w:tc>
          <w:tcPr>
            <w:tcW w:w="1523" w:type="pct"/>
          </w:tcPr>
          <w:p w14:paraId="1D54B730" w14:textId="77777777" w:rsidR="00A03E75" w:rsidRPr="00D75EDE" w:rsidRDefault="00A03E75" w:rsidP="00A03E7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03E75" w:rsidRPr="00D75ED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A03E75" w:rsidRPr="00D75EDE" w:rsidRDefault="00A03E75" w:rsidP="00A03E7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947BAD" w:rsidR="00A03E75" w:rsidRPr="00D75EDE" w:rsidRDefault="00D64E4A" w:rsidP="00A03E7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898F764" w14:textId="77777777" w:rsidR="00A03E75" w:rsidRPr="00D75EDE" w:rsidRDefault="00A03E75" w:rsidP="00A03E7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64E4A" w:rsidRPr="00D75ED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64E4A" w:rsidRPr="00D75EDE" w:rsidRDefault="00D64E4A" w:rsidP="00D64E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64E4A" w:rsidRPr="00D75EDE" w:rsidRDefault="00D64E4A" w:rsidP="00D64E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75ED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F94298" w:rsidR="00D64E4A" w:rsidRPr="00D75EDE" w:rsidRDefault="00D64E4A" w:rsidP="00D64E4A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Although recent </w:t>
            </w:r>
            <w:proofErr w:type="spellStart"/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refernecs</w:t>
            </w:r>
            <w:proofErr w:type="spellEnd"/>
            <w:r w:rsidRPr="00D75E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 already being added but it will be beneficial if some most recent references will be there.</w:t>
            </w:r>
          </w:p>
        </w:tc>
        <w:tc>
          <w:tcPr>
            <w:tcW w:w="1523" w:type="pct"/>
          </w:tcPr>
          <w:p w14:paraId="40220055" w14:textId="77777777" w:rsidR="00D64E4A" w:rsidRPr="00D75EDE" w:rsidRDefault="00D64E4A" w:rsidP="00D64E4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5BCC" w:rsidRPr="00D75ED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05BCC" w:rsidRPr="00D75EDE" w:rsidRDefault="00505BCC" w:rsidP="00505BC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05BCC" w:rsidRPr="00D75EDE" w:rsidRDefault="00505BCC" w:rsidP="00505BC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75ED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4B791F9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sz w:val="20"/>
                <w:szCs w:val="20"/>
                <w:lang w:val="en-GB"/>
              </w:rPr>
              <w:t>Yes, it is. Language is best fit in every manner and sound technically and scientifically.</w:t>
            </w:r>
          </w:p>
        </w:tc>
        <w:tc>
          <w:tcPr>
            <w:tcW w:w="1523" w:type="pct"/>
          </w:tcPr>
          <w:p w14:paraId="0351CA58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05BCC" w:rsidRPr="00D75ED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05BCC" w:rsidRPr="00D75EDE" w:rsidRDefault="00505BCC" w:rsidP="00505BC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75ED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75ED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75ED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05BCC" w:rsidRPr="00D75EDE" w:rsidRDefault="00505BCC" w:rsidP="00505BC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05BCC" w:rsidRPr="00D75EDE" w:rsidRDefault="00505BCC" w:rsidP="0050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96D13A" w14:textId="77777777" w:rsidR="00D75EDE" w:rsidRDefault="00D75E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4BF14D" w14:textId="77777777" w:rsidR="00D75EDE" w:rsidRPr="00D75EDE" w:rsidRDefault="00D75E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75E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75ED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75ED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75ED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75ED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75E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5ED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75E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75EDE">
              <w:rPr>
                <w:rFonts w:ascii="Arial" w:hAnsi="Arial" w:cs="Arial"/>
                <w:lang w:val="en-GB"/>
              </w:rPr>
              <w:t>Author’s comment</w:t>
            </w:r>
            <w:r w:rsidRPr="00D75ED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75ED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75ED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6F7D913" w:rsidR="00F1171E" w:rsidRPr="00D75EDE" w:rsidRDefault="00505BC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DE">
              <w:rPr>
                <w:rFonts w:ascii="Arial" w:hAnsi="Arial" w:cs="Arial"/>
                <w:iCs/>
                <w:sz w:val="20"/>
                <w:szCs w:val="20"/>
                <w:lang w:val="en-GB"/>
              </w:rPr>
              <w:t>No, there is not any ethical issues</w:t>
            </w:r>
          </w:p>
          <w:p w14:paraId="7B654B67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75ED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75ED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75ED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75E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C0B249F" w14:textId="77777777" w:rsidR="00D75EDE" w:rsidRPr="005502B6" w:rsidRDefault="00D75EDE" w:rsidP="00D75ED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502B6">
        <w:rPr>
          <w:rFonts w:ascii="Arial" w:hAnsi="Arial" w:cs="Arial"/>
          <w:b/>
          <w:u w:val="single"/>
        </w:rPr>
        <w:t>Reviewer details:</w:t>
      </w:r>
    </w:p>
    <w:p w14:paraId="6288C6FE" w14:textId="77777777" w:rsidR="00D75EDE" w:rsidRPr="005502B6" w:rsidRDefault="00D75EDE" w:rsidP="00D75ED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502B6">
        <w:rPr>
          <w:rFonts w:ascii="Arial" w:hAnsi="Arial" w:cs="Arial"/>
          <w:b/>
          <w:color w:val="000000"/>
        </w:rPr>
        <w:t>Swati Goyal, Dr. APJ Abdul Kalam University, India</w:t>
      </w:r>
    </w:p>
    <w:p w14:paraId="2539D2F1" w14:textId="77777777" w:rsidR="00D75EDE" w:rsidRPr="00D75EDE" w:rsidRDefault="00D75EDE">
      <w:pPr>
        <w:rPr>
          <w:rFonts w:ascii="Arial" w:hAnsi="Arial" w:cs="Arial"/>
          <w:b/>
          <w:sz w:val="20"/>
          <w:szCs w:val="20"/>
        </w:rPr>
      </w:pPr>
    </w:p>
    <w:sectPr w:rsidR="00D75EDE" w:rsidRPr="00D75ED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82A7" w14:textId="77777777" w:rsidR="00E429CF" w:rsidRPr="0000007A" w:rsidRDefault="00E429CF" w:rsidP="0099583E">
      <w:r>
        <w:separator/>
      </w:r>
    </w:p>
  </w:endnote>
  <w:endnote w:type="continuationSeparator" w:id="0">
    <w:p w14:paraId="718B2FD6" w14:textId="77777777" w:rsidR="00E429CF" w:rsidRPr="0000007A" w:rsidRDefault="00E429C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9630" w14:textId="77777777" w:rsidR="00E429CF" w:rsidRPr="0000007A" w:rsidRDefault="00E429CF" w:rsidP="0099583E">
      <w:r>
        <w:separator/>
      </w:r>
    </w:p>
  </w:footnote>
  <w:footnote w:type="continuationSeparator" w:id="0">
    <w:p w14:paraId="72320172" w14:textId="77777777" w:rsidR="00E429CF" w:rsidRPr="0000007A" w:rsidRDefault="00E429C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952467">
    <w:abstractNumId w:val="3"/>
  </w:num>
  <w:num w:numId="2" w16cid:durableId="1235968897">
    <w:abstractNumId w:val="6"/>
  </w:num>
  <w:num w:numId="3" w16cid:durableId="777136750">
    <w:abstractNumId w:val="5"/>
  </w:num>
  <w:num w:numId="4" w16cid:durableId="404960170">
    <w:abstractNumId w:val="7"/>
  </w:num>
  <w:num w:numId="5" w16cid:durableId="1414551292">
    <w:abstractNumId w:val="4"/>
  </w:num>
  <w:num w:numId="6" w16cid:durableId="771045881">
    <w:abstractNumId w:val="0"/>
  </w:num>
  <w:num w:numId="7" w16cid:durableId="1037580128">
    <w:abstractNumId w:val="1"/>
  </w:num>
  <w:num w:numId="8" w16cid:durableId="331639753">
    <w:abstractNumId w:val="9"/>
  </w:num>
  <w:num w:numId="9" w16cid:durableId="809328107">
    <w:abstractNumId w:val="8"/>
  </w:num>
  <w:num w:numId="10" w16cid:durableId="1220361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A4B"/>
    <w:rsid w:val="00084D7C"/>
    <w:rsid w:val="00085A0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C4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8D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FF9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BC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7A77"/>
    <w:rsid w:val="00555430"/>
    <w:rsid w:val="00557CD3"/>
    <w:rsid w:val="00560D3C"/>
    <w:rsid w:val="00565D90"/>
    <w:rsid w:val="0056707C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350"/>
    <w:rsid w:val="006D467C"/>
    <w:rsid w:val="006E01EE"/>
    <w:rsid w:val="006E6014"/>
    <w:rsid w:val="006E7D6E"/>
    <w:rsid w:val="006F545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E7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EDA"/>
    <w:rsid w:val="00AD6C51"/>
    <w:rsid w:val="00AE0E9B"/>
    <w:rsid w:val="00AE54CD"/>
    <w:rsid w:val="00AF3016"/>
    <w:rsid w:val="00AF55A2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64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B7D"/>
    <w:rsid w:val="00CE199A"/>
    <w:rsid w:val="00CE5AC7"/>
    <w:rsid w:val="00CF0BBB"/>
    <w:rsid w:val="00CF0D07"/>
    <w:rsid w:val="00CF7035"/>
    <w:rsid w:val="00D1283A"/>
    <w:rsid w:val="00D12970"/>
    <w:rsid w:val="00D1742E"/>
    <w:rsid w:val="00D17979"/>
    <w:rsid w:val="00D2075F"/>
    <w:rsid w:val="00D24CBE"/>
    <w:rsid w:val="00D27A79"/>
    <w:rsid w:val="00D32AC2"/>
    <w:rsid w:val="00D40416"/>
    <w:rsid w:val="00D430AB"/>
    <w:rsid w:val="00D46ADE"/>
    <w:rsid w:val="00D4782A"/>
    <w:rsid w:val="00D64E4A"/>
    <w:rsid w:val="00D709EB"/>
    <w:rsid w:val="00D75EDE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29CF"/>
    <w:rsid w:val="00E451EA"/>
    <w:rsid w:val="00E51F94"/>
    <w:rsid w:val="00E57F4B"/>
    <w:rsid w:val="00E63889"/>
    <w:rsid w:val="00E63A98"/>
    <w:rsid w:val="00E645E9"/>
    <w:rsid w:val="00E65596"/>
    <w:rsid w:val="00E66385"/>
    <w:rsid w:val="00E67194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D5E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75ED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2025-07-10T08:28:00Z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