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C3395" w14:paraId="73182B66" w14:textId="77777777" w:rsidTr="004847FF">
        <w:trPr>
          <w:trHeight w:val="450"/>
        </w:trPr>
        <w:tc>
          <w:tcPr>
            <w:tcW w:w="5000" w:type="pct"/>
            <w:gridSpan w:val="2"/>
            <w:tcBorders>
              <w:top w:val="nil"/>
              <w:left w:val="nil"/>
              <w:right w:val="nil"/>
            </w:tcBorders>
          </w:tcPr>
          <w:p w14:paraId="6DC67F8D" w14:textId="77777777" w:rsidR="00602F7D" w:rsidRPr="007C3395" w:rsidRDefault="00602F7D" w:rsidP="00F2643C">
            <w:pPr>
              <w:pStyle w:val="Heading2"/>
              <w:jc w:val="left"/>
              <w:rPr>
                <w:rFonts w:ascii="Arial" w:hAnsi="Arial" w:cs="Arial"/>
                <w:b w:val="0"/>
                <w:bCs w:val="0"/>
                <w:lang w:val="en-US"/>
              </w:rPr>
            </w:pPr>
          </w:p>
        </w:tc>
      </w:tr>
      <w:tr w:rsidR="0000007A" w:rsidRPr="007C3395" w14:paraId="7DD5F24F" w14:textId="77777777" w:rsidTr="00F33C84">
        <w:trPr>
          <w:trHeight w:val="413"/>
        </w:trPr>
        <w:tc>
          <w:tcPr>
            <w:tcW w:w="1234" w:type="pct"/>
          </w:tcPr>
          <w:p w14:paraId="0145DD79" w14:textId="77777777" w:rsidR="0000007A" w:rsidRPr="007C3395" w:rsidRDefault="00D27A79" w:rsidP="00696CAD">
            <w:pPr>
              <w:pStyle w:val="BodyText"/>
              <w:ind w:left="90"/>
              <w:jc w:val="left"/>
              <w:rPr>
                <w:rFonts w:ascii="Arial" w:hAnsi="Arial" w:cs="Arial"/>
                <w:bCs/>
                <w:sz w:val="20"/>
                <w:szCs w:val="20"/>
                <w:lang w:val="en-GB"/>
              </w:rPr>
            </w:pPr>
            <w:r w:rsidRPr="007C3395">
              <w:rPr>
                <w:rFonts w:ascii="Arial" w:hAnsi="Arial" w:cs="Arial"/>
                <w:bCs/>
                <w:sz w:val="20"/>
                <w:szCs w:val="20"/>
                <w:lang w:val="en-GB"/>
              </w:rPr>
              <w:t xml:space="preserve">Book </w:t>
            </w:r>
            <w:r w:rsidR="0000007A" w:rsidRPr="007C339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704E1058" w14:textId="77777777" w:rsidR="0000007A" w:rsidRPr="007C3395" w:rsidRDefault="00015378" w:rsidP="00054BC4">
            <w:pPr>
              <w:pStyle w:val="NormalWeb"/>
              <w:rPr>
                <w:rFonts w:ascii="Arial" w:hAnsi="Arial" w:cs="Arial"/>
                <w:b/>
                <w:bCs/>
                <w:sz w:val="20"/>
                <w:szCs w:val="20"/>
                <w:u w:val="single"/>
              </w:rPr>
            </w:pPr>
            <w:hyperlink r:id="rId8" w:history="1">
              <w:r w:rsidRPr="007C3395">
                <w:rPr>
                  <w:rStyle w:val="Hyperlink"/>
                  <w:rFonts w:ascii="Arial" w:hAnsi="Arial" w:cs="Arial"/>
                  <w:b/>
                  <w:bCs/>
                  <w:sz w:val="20"/>
                  <w:szCs w:val="20"/>
                </w:rPr>
                <w:t>Agricultural Sciences: Techniques and Innovations</w:t>
              </w:r>
            </w:hyperlink>
          </w:p>
        </w:tc>
      </w:tr>
      <w:tr w:rsidR="0000007A" w:rsidRPr="007C3395" w14:paraId="23FA39FC" w14:textId="77777777" w:rsidTr="002E7787">
        <w:trPr>
          <w:trHeight w:val="290"/>
        </w:trPr>
        <w:tc>
          <w:tcPr>
            <w:tcW w:w="1234" w:type="pct"/>
          </w:tcPr>
          <w:p w14:paraId="13BDAD20" w14:textId="77777777" w:rsidR="0000007A" w:rsidRPr="007C3395" w:rsidRDefault="0000007A" w:rsidP="00696CAD">
            <w:pPr>
              <w:pStyle w:val="BodyText"/>
              <w:ind w:left="90"/>
              <w:jc w:val="left"/>
              <w:rPr>
                <w:rFonts w:ascii="Arial" w:hAnsi="Arial" w:cs="Arial"/>
                <w:bCs/>
                <w:sz w:val="20"/>
                <w:szCs w:val="20"/>
                <w:lang w:val="en-GB"/>
              </w:rPr>
            </w:pPr>
            <w:r w:rsidRPr="007C339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6EA751CE" w14:textId="77777777" w:rsidR="0000007A" w:rsidRPr="007C3395" w:rsidRDefault="00E72A8E" w:rsidP="00F3669D">
            <w:pPr>
              <w:pStyle w:val="NormalWeb"/>
              <w:spacing w:before="0" w:beforeAutospacing="0" w:after="0" w:afterAutospacing="0"/>
              <w:rPr>
                <w:rFonts w:ascii="Arial" w:hAnsi="Arial" w:cs="Arial"/>
                <w:b/>
                <w:bCs/>
                <w:sz w:val="20"/>
                <w:szCs w:val="20"/>
                <w:highlight w:val="yellow"/>
                <w:lang w:val="en-GB"/>
              </w:rPr>
            </w:pPr>
            <w:r w:rsidRPr="007C3395">
              <w:rPr>
                <w:rFonts w:ascii="Arial" w:hAnsi="Arial" w:cs="Arial"/>
                <w:b/>
                <w:bCs/>
                <w:sz w:val="20"/>
                <w:szCs w:val="20"/>
                <w:lang w:val="en-GB"/>
              </w:rPr>
              <w:t>Ms_BP</w:t>
            </w:r>
            <w:r w:rsidR="00FC432A" w:rsidRPr="007C3395">
              <w:rPr>
                <w:rFonts w:ascii="Arial" w:hAnsi="Arial" w:cs="Arial"/>
                <w:b/>
                <w:bCs/>
                <w:sz w:val="20"/>
                <w:szCs w:val="20"/>
                <w:lang w:val="en-GB"/>
              </w:rPr>
              <w:t>R</w:t>
            </w:r>
            <w:r w:rsidRPr="007C3395">
              <w:rPr>
                <w:rFonts w:ascii="Arial" w:hAnsi="Arial" w:cs="Arial"/>
                <w:b/>
                <w:bCs/>
                <w:sz w:val="20"/>
                <w:szCs w:val="20"/>
                <w:lang w:val="en-GB"/>
              </w:rPr>
              <w:t>_</w:t>
            </w:r>
            <w:r w:rsidR="00EC0D8B" w:rsidRPr="007C3395">
              <w:rPr>
                <w:rFonts w:ascii="Arial" w:hAnsi="Arial" w:cs="Arial"/>
                <w:b/>
                <w:bCs/>
                <w:sz w:val="20"/>
                <w:szCs w:val="20"/>
                <w:lang w:val="en-GB"/>
              </w:rPr>
              <w:t>5987</w:t>
            </w:r>
          </w:p>
        </w:tc>
      </w:tr>
      <w:tr w:rsidR="0000007A" w:rsidRPr="007C3395" w14:paraId="7B6BDAB5" w14:textId="77777777" w:rsidTr="002109D6">
        <w:trPr>
          <w:trHeight w:val="331"/>
        </w:trPr>
        <w:tc>
          <w:tcPr>
            <w:tcW w:w="1234" w:type="pct"/>
          </w:tcPr>
          <w:p w14:paraId="518F2C9F" w14:textId="77777777" w:rsidR="0000007A" w:rsidRPr="007C3395" w:rsidRDefault="0000007A" w:rsidP="00696CAD">
            <w:pPr>
              <w:pStyle w:val="BodyText"/>
              <w:ind w:left="90"/>
              <w:jc w:val="left"/>
              <w:rPr>
                <w:rFonts w:ascii="Arial" w:hAnsi="Arial" w:cs="Arial"/>
                <w:bCs/>
                <w:sz w:val="20"/>
                <w:szCs w:val="20"/>
                <w:lang w:val="en-GB"/>
              </w:rPr>
            </w:pPr>
            <w:r w:rsidRPr="007C339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7CAFB2D0" w14:textId="77777777" w:rsidR="0000007A" w:rsidRPr="007C3395" w:rsidRDefault="00DF10AC" w:rsidP="000450FC">
            <w:pPr>
              <w:pStyle w:val="NormalWeb"/>
              <w:spacing w:before="0" w:beforeAutospacing="0" w:after="0" w:afterAutospacing="0"/>
              <w:rPr>
                <w:rFonts w:ascii="Arial" w:hAnsi="Arial" w:cs="Arial"/>
                <w:b/>
                <w:sz w:val="20"/>
                <w:szCs w:val="20"/>
                <w:highlight w:val="yellow"/>
                <w:lang w:val="en-GB"/>
              </w:rPr>
            </w:pPr>
            <w:r w:rsidRPr="007C3395">
              <w:rPr>
                <w:rFonts w:ascii="Arial" w:hAnsi="Arial" w:cs="Arial"/>
                <w:b/>
                <w:sz w:val="20"/>
                <w:szCs w:val="20"/>
                <w:lang w:val="en-GB"/>
              </w:rPr>
              <w:t>IMPACT OF FARMER PRODUCER ORGANIZATIONS (FPOs) ON FARMERS LIVELIHOOD IN RAMANATHAPURAM DISTRICT OF TAMILNADU</w:t>
            </w:r>
          </w:p>
        </w:tc>
      </w:tr>
      <w:tr w:rsidR="00CF0BBB" w:rsidRPr="007C3395" w14:paraId="26CB7FA6" w14:textId="77777777" w:rsidTr="002E7787">
        <w:trPr>
          <w:trHeight w:val="332"/>
        </w:trPr>
        <w:tc>
          <w:tcPr>
            <w:tcW w:w="1234" w:type="pct"/>
          </w:tcPr>
          <w:p w14:paraId="73B24969" w14:textId="77777777" w:rsidR="00CF0BBB" w:rsidRPr="007C3395" w:rsidRDefault="00CF0BBB" w:rsidP="00696CAD">
            <w:pPr>
              <w:pStyle w:val="BodyText"/>
              <w:ind w:left="90"/>
              <w:jc w:val="left"/>
              <w:rPr>
                <w:rFonts w:ascii="Arial" w:hAnsi="Arial" w:cs="Arial"/>
                <w:bCs/>
                <w:sz w:val="20"/>
                <w:szCs w:val="20"/>
                <w:lang w:val="en-GB"/>
              </w:rPr>
            </w:pPr>
            <w:r w:rsidRPr="007C339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19B7447F" w14:textId="77777777" w:rsidR="00CF0BBB" w:rsidRPr="007C3395" w:rsidRDefault="00EC0D8B" w:rsidP="000450FC">
            <w:pPr>
              <w:pStyle w:val="NormalWeb"/>
              <w:spacing w:before="0" w:beforeAutospacing="0" w:after="0" w:afterAutospacing="0"/>
              <w:rPr>
                <w:rFonts w:ascii="Arial" w:hAnsi="Arial" w:cs="Arial"/>
                <w:b/>
                <w:sz w:val="20"/>
                <w:szCs w:val="20"/>
                <w:lang w:val="en-GB"/>
              </w:rPr>
            </w:pPr>
            <w:r w:rsidRPr="007C3395">
              <w:rPr>
                <w:rFonts w:ascii="Arial" w:hAnsi="Arial" w:cs="Arial"/>
                <w:b/>
                <w:sz w:val="20"/>
                <w:szCs w:val="20"/>
                <w:lang w:val="en-GB"/>
              </w:rPr>
              <w:t>Book Chapter</w:t>
            </w:r>
          </w:p>
        </w:tc>
      </w:tr>
    </w:tbl>
    <w:p w14:paraId="67ECD007" w14:textId="77777777" w:rsidR="00037D52" w:rsidRPr="007C3395" w:rsidRDefault="00037D52" w:rsidP="0000007A">
      <w:pPr>
        <w:pStyle w:val="BodyText"/>
        <w:rPr>
          <w:rFonts w:ascii="Arial" w:hAnsi="Arial" w:cs="Arial"/>
          <w:b/>
          <w:bCs/>
          <w:sz w:val="20"/>
          <w:szCs w:val="20"/>
          <w:u w:val="single"/>
          <w:lang w:val="en-GB"/>
        </w:rPr>
      </w:pPr>
    </w:p>
    <w:p w14:paraId="1D09735F" w14:textId="77777777" w:rsidR="00626025" w:rsidRPr="007C3395" w:rsidRDefault="00626025" w:rsidP="00D27A79">
      <w:pPr>
        <w:pStyle w:val="BodyText"/>
        <w:jc w:val="left"/>
        <w:rPr>
          <w:rFonts w:ascii="Arial" w:hAnsi="Arial" w:cs="Arial"/>
          <w:color w:val="222222"/>
          <w:sz w:val="20"/>
          <w:szCs w:val="20"/>
          <w:lang w:val="en-GB"/>
        </w:rPr>
      </w:pPr>
    </w:p>
    <w:p w14:paraId="0E9BBEDC" w14:textId="77777777" w:rsidR="0086369B" w:rsidRPr="007C3395" w:rsidRDefault="0086369B" w:rsidP="00626025">
      <w:pPr>
        <w:pStyle w:val="BodyText"/>
        <w:rPr>
          <w:rFonts w:ascii="Arial" w:hAnsi="Arial" w:cs="Arial"/>
          <w:b/>
          <w:color w:val="222222"/>
          <w:sz w:val="20"/>
          <w:szCs w:val="20"/>
          <w:u w:val="single"/>
          <w:lang w:val="en-US"/>
        </w:rPr>
      </w:pPr>
    </w:p>
    <w:p w14:paraId="07F5AC02" w14:textId="77777777" w:rsidR="00626025" w:rsidRPr="007C3395" w:rsidRDefault="00640538" w:rsidP="00626025">
      <w:pPr>
        <w:pStyle w:val="BodyText"/>
        <w:rPr>
          <w:rFonts w:ascii="Arial" w:hAnsi="Arial" w:cs="Arial"/>
          <w:b/>
          <w:color w:val="222222"/>
          <w:sz w:val="20"/>
          <w:szCs w:val="20"/>
          <w:u w:val="single"/>
          <w:lang w:val="en-US"/>
        </w:rPr>
      </w:pPr>
      <w:r w:rsidRPr="007C3395">
        <w:rPr>
          <w:rFonts w:ascii="Arial" w:hAnsi="Arial" w:cs="Arial"/>
          <w:b/>
          <w:color w:val="222222"/>
          <w:sz w:val="20"/>
          <w:szCs w:val="20"/>
          <w:u w:val="single"/>
          <w:lang w:val="en-US"/>
        </w:rPr>
        <w:t>Special note:</w:t>
      </w:r>
    </w:p>
    <w:p w14:paraId="76D47109" w14:textId="77777777" w:rsidR="007B54A4" w:rsidRPr="007C3395" w:rsidRDefault="007B54A4" w:rsidP="00626025">
      <w:pPr>
        <w:pStyle w:val="BodyText"/>
        <w:rPr>
          <w:rFonts w:ascii="Arial" w:hAnsi="Arial" w:cs="Arial"/>
          <w:b/>
          <w:color w:val="222222"/>
          <w:sz w:val="20"/>
          <w:szCs w:val="20"/>
          <w:u w:val="single"/>
          <w:lang w:val="en-US"/>
        </w:rPr>
      </w:pPr>
    </w:p>
    <w:p w14:paraId="4F015BD5" w14:textId="77777777" w:rsidR="007B54A4" w:rsidRPr="007C3395" w:rsidRDefault="00955E45" w:rsidP="00626025">
      <w:pPr>
        <w:pStyle w:val="BodyText"/>
        <w:rPr>
          <w:rFonts w:ascii="Arial" w:hAnsi="Arial" w:cs="Arial"/>
          <w:b/>
          <w:color w:val="222222"/>
          <w:sz w:val="20"/>
          <w:szCs w:val="20"/>
          <w:lang w:val="en-US"/>
        </w:rPr>
      </w:pPr>
      <w:r w:rsidRPr="007C339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22CD412" w14:textId="77777777" w:rsidR="00640538" w:rsidRPr="007C3395" w:rsidRDefault="00000000" w:rsidP="00626025">
      <w:pPr>
        <w:pStyle w:val="BodyText"/>
        <w:rPr>
          <w:rFonts w:ascii="Arial" w:hAnsi="Arial" w:cs="Arial"/>
          <w:b/>
          <w:color w:val="222222"/>
          <w:sz w:val="20"/>
          <w:szCs w:val="20"/>
          <w:u w:val="single"/>
          <w:lang w:val="en-US"/>
        </w:rPr>
      </w:pPr>
      <w:r w:rsidRPr="007C3395">
        <w:rPr>
          <w:rFonts w:ascii="Arial" w:hAnsi="Arial" w:cs="Arial"/>
          <w:b/>
          <w:noProof/>
          <w:color w:val="222222"/>
          <w:sz w:val="20"/>
          <w:szCs w:val="20"/>
          <w:u w:val="single"/>
          <w:lang w:val="en-US"/>
        </w:rPr>
        <w:pict w14:anchorId="255D4A25">
          <v:rect id="_x0000_s2050" style="position:absolute;left:0;text-align:left;margin-left:-9.6pt;margin-top:14.25pt;width:1071.35pt;height:124.75pt;z-index:251658240">
            <v:textbox>
              <w:txbxContent>
                <w:p w14:paraId="21240B81"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EDA0E74" w14:textId="77777777" w:rsidR="007B54A4" w:rsidRDefault="007B54A4" w:rsidP="00E03C32">
                  <w:pPr>
                    <w:pStyle w:val="BodyText"/>
                    <w:rPr>
                      <w:rFonts w:ascii="Arial" w:hAnsi="Arial" w:cs="Arial"/>
                      <w:color w:val="222222"/>
                      <w:sz w:val="32"/>
                      <w:lang w:val="en-US"/>
                    </w:rPr>
                  </w:pPr>
                </w:p>
                <w:p w14:paraId="0E6979FF"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7F79D6DE" w14:textId="77777777" w:rsidR="00E03C32" w:rsidRPr="00640538" w:rsidRDefault="00E03C32" w:rsidP="00E03C32">
                  <w:pPr>
                    <w:pStyle w:val="BodyText"/>
                    <w:jc w:val="left"/>
                    <w:rPr>
                      <w:rFonts w:ascii="Arial" w:hAnsi="Arial" w:cs="Arial"/>
                      <w:b/>
                      <w:color w:val="222222"/>
                      <w:sz w:val="32"/>
                      <w:lang w:val="en-US"/>
                    </w:rPr>
                  </w:pPr>
                </w:p>
                <w:p w14:paraId="0034FB70" w14:textId="77777777" w:rsidR="00E03C32" w:rsidRPr="00B60253" w:rsidRDefault="00C5623A" w:rsidP="00E03C32">
                  <w:pPr>
                    <w:pStyle w:val="BodyText"/>
                    <w:jc w:val="left"/>
                    <w:rPr>
                      <w:rFonts w:ascii="Arial" w:hAnsi="Arial" w:cs="Arial"/>
                      <w:b/>
                      <w:color w:val="222222"/>
                      <w:sz w:val="32"/>
                      <w:lang w:val="pt-BR"/>
                    </w:rPr>
                  </w:pPr>
                  <w:r w:rsidRPr="00C5623A">
                    <w:rPr>
                      <w:rFonts w:ascii="Arial" w:hAnsi="Arial" w:cs="Arial"/>
                      <w:b/>
                      <w:color w:val="222222"/>
                      <w:sz w:val="32"/>
                      <w:lang w:val="en-US"/>
                    </w:rPr>
                    <w:t>PLANT SCIENCE TODAY</w:t>
                  </w:r>
                  <w:r w:rsidR="00E03C32" w:rsidRPr="00640538">
                    <w:rPr>
                      <w:rFonts w:ascii="Arial" w:hAnsi="Arial" w:cs="Arial"/>
                      <w:b/>
                      <w:color w:val="222222"/>
                      <w:sz w:val="32"/>
                      <w:lang w:val="en-US"/>
                    </w:rPr>
                    <w:t xml:space="preserve">, </w:t>
                  </w:r>
                  <w:r w:rsidR="00567205" w:rsidRPr="00567205">
                    <w:rPr>
                      <w:rFonts w:ascii="Arial" w:hAnsi="Arial" w:cs="Arial"/>
                      <w:b/>
                      <w:color w:val="222222"/>
                      <w:sz w:val="32"/>
                      <w:lang w:val="en-US"/>
                    </w:rPr>
                    <w:t xml:space="preserve">Vol </w:t>
                  </w:r>
                  <w:r w:rsidR="00B60253" w:rsidRPr="00B60253">
                    <w:rPr>
                      <w:rFonts w:ascii="Arial" w:hAnsi="Arial" w:cs="Arial"/>
                      <w:b/>
                      <w:color w:val="222222"/>
                      <w:sz w:val="32"/>
                      <w:lang w:val="en-US"/>
                    </w:rPr>
                    <w:t>x(x): xx–xx</w:t>
                  </w:r>
                  <w:r w:rsidR="00AC09DF">
                    <w:rPr>
                      <w:rFonts w:ascii="Arial" w:hAnsi="Arial" w:cs="Arial"/>
                      <w:b/>
                      <w:color w:val="222222"/>
                      <w:sz w:val="32"/>
                      <w:lang w:val="en-US"/>
                    </w:rPr>
                    <w:t>,</w:t>
                  </w:r>
                  <w:r>
                    <w:rPr>
                      <w:rFonts w:ascii="Arial" w:hAnsi="Arial" w:cs="Arial"/>
                      <w:b/>
                      <w:color w:val="222222"/>
                      <w:sz w:val="32"/>
                      <w:lang w:val="en-US"/>
                    </w:rPr>
                    <w:t>2025</w:t>
                  </w:r>
                  <w:r w:rsidR="00E03C32" w:rsidRPr="00640538">
                    <w:rPr>
                      <w:rFonts w:ascii="Arial" w:hAnsi="Arial" w:cs="Arial"/>
                      <w:b/>
                      <w:color w:val="222222"/>
                      <w:sz w:val="32"/>
                      <w:lang w:val="en-US"/>
                    </w:rPr>
                    <w:t>.</w:t>
                  </w:r>
                </w:p>
                <w:p w14:paraId="0B9EA3AD" w14:textId="77777777" w:rsidR="00E03C32" w:rsidRPr="00206BFC" w:rsidRDefault="00206BFC" w:rsidP="00206BFC">
                  <w:pPr>
                    <w:pStyle w:val="BodyText"/>
                    <w:jc w:val="left"/>
                    <w:rPr>
                      <w:rFonts w:ascii="Arial" w:hAnsi="Arial" w:cs="Arial"/>
                      <w:b/>
                      <w:color w:val="222222"/>
                      <w:sz w:val="32"/>
                      <w:lang w:val="pt-BR"/>
                    </w:rPr>
                  </w:pPr>
                  <w:r w:rsidRPr="00206BFC">
                    <w:rPr>
                      <w:rFonts w:ascii="Arial" w:hAnsi="Arial" w:cs="Arial"/>
                      <w:b/>
                      <w:color w:val="222222"/>
                      <w:sz w:val="32"/>
                      <w:lang w:val="pt-BR"/>
                    </w:rPr>
                    <w:t xml:space="preserve">DOI: </w:t>
                  </w:r>
                  <w:hyperlink r:id="rId9" w:history="1">
                    <w:r w:rsidRPr="00206BFC">
                      <w:rPr>
                        <w:rStyle w:val="Hyperlink"/>
                        <w:rFonts w:ascii="Arial" w:hAnsi="Arial" w:cs="Arial"/>
                        <w:b/>
                        <w:sz w:val="32"/>
                        <w:lang w:val="pt-BR"/>
                      </w:rPr>
                      <w:t>https://doi.org/10.14719/pst.8363</w:t>
                    </w:r>
                  </w:hyperlink>
                </w:p>
              </w:txbxContent>
            </v:textbox>
          </v:rect>
        </w:pict>
      </w:r>
    </w:p>
    <w:p w14:paraId="0CD07A47" w14:textId="77777777" w:rsidR="00D9392F" w:rsidRPr="007C3395" w:rsidRDefault="002A3D7C" w:rsidP="00626025">
      <w:pPr>
        <w:pStyle w:val="BodyText"/>
        <w:jc w:val="left"/>
        <w:rPr>
          <w:rFonts w:ascii="Arial" w:hAnsi="Arial" w:cs="Arial"/>
          <w:color w:val="222222"/>
          <w:sz w:val="20"/>
          <w:szCs w:val="20"/>
          <w:lang w:val="en-IN"/>
        </w:rPr>
      </w:pPr>
      <w:r w:rsidRPr="007C3395">
        <w:rPr>
          <w:rFonts w:ascii="Arial" w:hAnsi="Arial" w:cs="Arial"/>
          <w:color w:val="222222"/>
          <w:sz w:val="20"/>
          <w:szCs w:val="20"/>
          <w:lang w:val="en-IN"/>
        </w:rPr>
        <w:br w:type="page"/>
      </w:r>
    </w:p>
    <w:p w14:paraId="34EFB111" w14:textId="77777777" w:rsidR="00D27A79" w:rsidRPr="007C339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C3395" w14:paraId="62A19241" w14:textId="77777777" w:rsidTr="007222C8">
        <w:tc>
          <w:tcPr>
            <w:tcW w:w="5000" w:type="pct"/>
            <w:gridSpan w:val="3"/>
            <w:tcBorders>
              <w:top w:val="nil"/>
              <w:left w:val="nil"/>
              <w:right w:val="nil"/>
            </w:tcBorders>
            <w:noWrap/>
          </w:tcPr>
          <w:p w14:paraId="6A689748" w14:textId="77777777" w:rsidR="00F1171E" w:rsidRPr="007C3395" w:rsidRDefault="00F1171E" w:rsidP="007222C8">
            <w:pPr>
              <w:pStyle w:val="Heading2"/>
              <w:jc w:val="left"/>
              <w:rPr>
                <w:rFonts w:ascii="Arial" w:hAnsi="Arial" w:cs="Arial"/>
                <w:lang w:val="en-GB"/>
              </w:rPr>
            </w:pPr>
            <w:r w:rsidRPr="007C3395">
              <w:rPr>
                <w:rFonts w:ascii="Arial" w:hAnsi="Arial" w:cs="Arial"/>
                <w:highlight w:val="yellow"/>
                <w:lang w:val="en-GB"/>
              </w:rPr>
              <w:t>PART  1:</w:t>
            </w:r>
            <w:r w:rsidRPr="007C3395">
              <w:rPr>
                <w:rFonts w:ascii="Arial" w:hAnsi="Arial" w:cs="Arial"/>
                <w:lang w:val="en-GB"/>
              </w:rPr>
              <w:t xml:space="preserve"> Comments</w:t>
            </w:r>
          </w:p>
          <w:p w14:paraId="49808600" w14:textId="77777777" w:rsidR="00F1171E" w:rsidRPr="007C3395" w:rsidRDefault="00F1171E" w:rsidP="007222C8">
            <w:pPr>
              <w:rPr>
                <w:rFonts w:ascii="Arial" w:hAnsi="Arial" w:cs="Arial"/>
                <w:sz w:val="20"/>
                <w:szCs w:val="20"/>
                <w:lang w:val="en-GB"/>
              </w:rPr>
            </w:pPr>
          </w:p>
        </w:tc>
      </w:tr>
      <w:tr w:rsidR="00F1171E" w:rsidRPr="007C3395" w14:paraId="3535BB9A" w14:textId="77777777" w:rsidTr="007222C8">
        <w:tc>
          <w:tcPr>
            <w:tcW w:w="1265" w:type="pct"/>
            <w:noWrap/>
          </w:tcPr>
          <w:p w14:paraId="6B74A2CC" w14:textId="77777777" w:rsidR="00F1171E" w:rsidRPr="007C3395" w:rsidRDefault="00F1171E" w:rsidP="007222C8">
            <w:pPr>
              <w:pStyle w:val="Heading2"/>
              <w:jc w:val="left"/>
              <w:rPr>
                <w:rFonts w:ascii="Arial" w:hAnsi="Arial" w:cs="Arial"/>
                <w:lang w:val="en-GB"/>
              </w:rPr>
            </w:pPr>
          </w:p>
        </w:tc>
        <w:tc>
          <w:tcPr>
            <w:tcW w:w="2212" w:type="pct"/>
          </w:tcPr>
          <w:p w14:paraId="74966E7B" w14:textId="77777777" w:rsidR="00F1171E" w:rsidRPr="007C3395" w:rsidRDefault="00F1171E" w:rsidP="007222C8">
            <w:pPr>
              <w:pStyle w:val="Heading2"/>
              <w:jc w:val="left"/>
              <w:rPr>
                <w:rFonts w:ascii="Arial" w:hAnsi="Arial" w:cs="Arial"/>
                <w:lang w:val="en-GB"/>
              </w:rPr>
            </w:pPr>
            <w:r w:rsidRPr="007C3395">
              <w:rPr>
                <w:rFonts w:ascii="Arial" w:hAnsi="Arial" w:cs="Arial"/>
                <w:lang w:val="en-GB"/>
              </w:rPr>
              <w:t>Reviewer’s comment</w:t>
            </w:r>
          </w:p>
          <w:p w14:paraId="4A1966FC" w14:textId="77777777" w:rsidR="00421DBF" w:rsidRPr="007C3395" w:rsidRDefault="00421DBF" w:rsidP="00421DBF">
            <w:pPr>
              <w:rPr>
                <w:rFonts w:ascii="Arial" w:hAnsi="Arial" w:cs="Arial"/>
                <w:b/>
                <w:bCs/>
                <w:sz w:val="20"/>
                <w:szCs w:val="20"/>
              </w:rPr>
            </w:pPr>
            <w:r w:rsidRPr="007C3395">
              <w:rPr>
                <w:rFonts w:ascii="Arial" w:hAnsi="Arial" w:cs="Arial"/>
                <w:b/>
                <w:bCs/>
                <w:sz w:val="20"/>
                <w:szCs w:val="20"/>
                <w:highlight w:val="yellow"/>
              </w:rPr>
              <w:t>Artificial Intelligence (AI) generated or assisted review comments are strictly prohibited during peer review.</w:t>
            </w:r>
          </w:p>
          <w:p w14:paraId="4B90A697" w14:textId="77777777" w:rsidR="00421DBF" w:rsidRPr="007C3395" w:rsidRDefault="00421DBF" w:rsidP="00421DBF">
            <w:pPr>
              <w:rPr>
                <w:rFonts w:ascii="Arial" w:hAnsi="Arial" w:cs="Arial"/>
                <w:sz w:val="20"/>
                <w:szCs w:val="20"/>
                <w:lang w:val="en-GB"/>
              </w:rPr>
            </w:pPr>
          </w:p>
        </w:tc>
        <w:tc>
          <w:tcPr>
            <w:tcW w:w="1523" w:type="pct"/>
          </w:tcPr>
          <w:p w14:paraId="0753CEEB" w14:textId="77777777" w:rsidR="00F1171E" w:rsidRPr="007C3395" w:rsidRDefault="00F1171E" w:rsidP="007222C8">
            <w:pPr>
              <w:pStyle w:val="Heading2"/>
              <w:jc w:val="left"/>
              <w:rPr>
                <w:rFonts w:ascii="Arial" w:hAnsi="Arial" w:cs="Arial"/>
                <w:b w:val="0"/>
                <w:lang w:val="en-GB"/>
              </w:rPr>
            </w:pPr>
            <w:r w:rsidRPr="007C3395">
              <w:rPr>
                <w:rFonts w:ascii="Arial" w:hAnsi="Arial" w:cs="Arial"/>
                <w:lang w:val="en-GB"/>
              </w:rPr>
              <w:t xml:space="preserve">Author’s </w:t>
            </w:r>
            <w:proofErr w:type="gramStart"/>
            <w:r w:rsidRPr="007C3395">
              <w:rPr>
                <w:rFonts w:ascii="Arial" w:hAnsi="Arial" w:cs="Arial"/>
                <w:lang w:val="en-GB"/>
              </w:rPr>
              <w:t>Feedback</w:t>
            </w:r>
            <w:r w:rsidRPr="007C3395">
              <w:rPr>
                <w:rFonts w:ascii="Arial" w:hAnsi="Arial" w:cs="Arial"/>
                <w:b w:val="0"/>
                <w:i/>
                <w:lang w:val="en-GB"/>
              </w:rPr>
              <w:t>(</w:t>
            </w:r>
            <w:proofErr w:type="gramEnd"/>
            <w:r w:rsidRPr="007C3395">
              <w:rPr>
                <w:rFonts w:ascii="Arial" w:hAnsi="Arial" w:cs="Arial"/>
                <w:b w:val="0"/>
                <w:i/>
                <w:lang w:val="en-GB"/>
              </w:rPr>
              <w:t>Please correct the manuscript and highlight that part in the manuscript. It is mandatory that authors should write his/her feedback here)</w:t>
            </w:r>
          </w:p>
        </w:tc>
      </w:tr>
      <w:tr w:rsidR="00F1171E" w:rsidRPr="007C3395" w14:paraId="0F20A261" w14:textId="77777777" w:rsidTr="007222C8">
        <w:trPr>
          <w:trHeight w:val="1264"/>
        </w:trPr>
        <w:tc>
          <w:tcPr>
            <w:tcW w:w="1265" w:type="pct"/>
            <w:noWrap/>
          </w:tcPr>
          <w:p w14:paraId="696ADF8E" w14:textId="77777777" w:rsidR="00F1171E" w:rsidRPr="007C3395" w:rsidRDefault="00F1171E" w:rsidP="007222C8">
            <w:pPr>
              <w:ind w:left="360"/>
              <w:rPr>
                <w:rFonts w:ascii="Arial" w:hAnsi="Arial" w:cs="Arial"/>
                <w:b/>
                <w:bCs/>
                <w:sz w:val="20"/>
                <w:szCs w:val="20"/>
                <w:lang w:val="en-GB"/>
              </w:rPr>
            </w:pPr>
            <w:r w:rsidRPr="007C3395">
              <w:rPr>
                <w:rFonts w:ascii="Arial" w:hAnsi="Arial" w:cs="Arial"/>
                <w:b/>
                <w:bCs/>
                <w:sz w:val="20"/>
                <w:szCs w:val="20"/>
                <w:lang w:val="en-GB"/>
              </w:rPr>
              <w:t xml:space="preserve">Please write a few sentences regarding the importance of this manuscript for the scientific community. A </w:t>
            </w:r>
            <w:proofErr w:type="spellStart"/>
            <w:r w:rsidRPr="007C3395">
              <w:rPr>
                <w:rFonts w:ascii="Arial" w:hAnsi="Arial" w:cs="Arial"/>
                <w:b/>
                <w:bCs/>
                <w:sz w:val="20"/>
                <w:szCs w:val="20"/>
                <w:lang w:val="en-GB"/>
              </w:rPr>
              <w:t>minimumof</w:t>
            </w:r>
            <w:proofErr w:type="spellEnd"/>
            <w:r w:rsidRPr="007C3395">
              <w:rPr>
                <w:rFonts w:ascii="Arial" w:hAnsi="Arial" w:cs="Arial"/>
                <w:b/>
                <w:bCs/>
                <w:sz w:val="20"/>
                <w:szCs w:val="20"/>
                <w:lang w:val="en-GB"/>
              </w:rPr>
              <w:t xml:space="preserve"> 3-4 sentences may be required for this part.</w:t>
            </w:r>
          </w:p>
          <w:p w14:paraId="440F37E8" w14:textId="77777777" w:rsidR="00F1171E" w:rsidRPr="007C3395" w:rsidRDefault="00F1171E" w:rsidP="007222C8">
            <w:pPr>
              <w:ind w:left="360"/>
              <w:rPr>
                <w:rFonts w:ascii="Arial" w:eastAsia="MS Mincho" w:hAnsi="Arial" w:cs="Arial"/>
                <w:b/>
                <w:bCs/>
                <w:sz w:val="20"/>
                <w:szCs w:val="20"/>
                <w:lang w:val="en-GB"/>
              </w:rPr>
            </w:pPr>
          </w:p>
        </w:tc>
        <w:tc>
          <w:tcPr>
            <w:tcW w:w="2212" w:type="pct"/>
          </w:tcPr>
          <w:p w14:paraId="16E099A6" w14:textId="77777777" w:rsidR="00F1171E" w:rsidRPr="007C3395" w:rsidRDefault="00D87D50" w:rsidP="0076675C">
            <w:pPr>
              <w:pStyle w:val="ListParagraph"/>
              <w:numPr>
                <w:ilvl w:val="0"/>
                <w:numId w:val="11"/>
              </w:numPr>
              <w:rPr>
                <w:rFonts w:ascii="Arial" w:hAnsi="Arial" w:cs="Arial"/>
                <w:b/>
                <w:bCs/>
                <w:sz w:val="20"/>
                <w:szCs w:val="20"/>
                <w:lang w:val="en-GB"/>
              </w:rPr>
            </w:pPr>
            <w:r w:rsidRPr="007C3395">
              <w:rPr>
                <w:rFonts w:ascii="Arial" w:hAnsi="Arial" w:cs="Arial"/>
                <w:b/>
                <w:bCs/>
                <w:sz w:val="20"/>
                <w:szCs w:val="20"/>
                <w:lang w:val="en-GB"/>
              </w:rPr>
              <w:t>It helps to gather the information on different constraints</w:t>
            </w:r>
          </w:p>
          <w:p w14:paraId="41732B07" w14:textId="77777777" w:rsidR="00D87D50" w:rsidRPr="007C3395" w:rsidRDefault="00D87D50" w:rsidP="0076675C">
            <w:pPr>
              <w:pStyle w:val="ListParagraph"/>
              <w:numPr>
                <w:ilvl w:val="0"/>
                <w:numId w:val="11"/>
              </w:numPr>
              <w:rPr>
                <w:rFonts w:ascii="Arial" w:hAnsi="Arial" w:cs="Arial"/>
                <w:b/>
                <w:bCs/>
                <w:sz w:val="20"/>
                <w:szCs w:val="20"/>
                <w:lang w:val="en-GB"/>
              </w:rPr>
            </w:pPr>
            <w:r w:rsidRPr="007C3395">
              <w:rPr>
                <w:rFonts w:ascii="Arial" w:hAnsi="Arial" w:cs="Arial"/>
                <w:b/>
                <w:bCs/>
                <w:sz w:val="20"/>
                <w:szCs w:val="20"/>
                <w:lang w:val="en-GB"/>
              </w:rPr>
              <w:t xml:space="preserve">It </w:t>
            </w:r>
            <w:proofErr w:type="gramStart"/>
            <w:r w:rsidRPr="007C3395">
              <w:rPr>
                <w:rFonts w:ascii="Arial" w:hAnsi="Arial" w:cs="Arial"/>
                <w:b/>
                <w:bCs/>
                <w:sz w:val="20"/>
                <w:szCs w:val="20"/>
                <w:lang w:val="en-GB"/>
              </w:rPr>
              <w:t>give</w:t>
            </w:r>
            <w:proofErr w:type="gramEnd"/>
            <w:r w:rsidRPr="007C3395">
              <w:rPr>
                <w:rFonts w:ascii="Arial" w:hAnsi="Arial" w:cs="Arial"/>
                <w:b/>
                <w:bCs/>
                <w:sz w:val="20"/>
                <w:szCs w:val="20"/>
                <w:lang w:val="en-GB"/>
              </w:rPr>
              <w:t xml:space="preserve"> the idea to do comparative analysis among </w:t>
            </w:r>
            <w:proofErr w:type="spellStart"/>
            <w:proofErr w:type="gramStart"/>
            <w:r w:rsidRPr="007C3395">
              <w:rPr>
                <w:rFonts w:ascii="Arial" w:hAnsi="Arial" w:cs="Arial"/>
                <w:b/>
                <w:bCs/>
                <w:sz w:val="20"/>
                <w:szCs w:val="20"/>
                <w:lang w:val="en-GB"/>
              </w:rPr>
              <w:t>small,large</w:t>
            </w:r>
            <w:proofErr w:type="spellEnd"/>
            <w:proofErr w:type="gramEnd"/>
            <w:r w:rsidRPr="007C3395">
              <w:rPr>
                <w:rFonts w:ascii="Arial" w:hAnsi="Arial" w:cs="Arial"/>
                <w:b/>
                <w:bCs/>
                <w:sz w:val="20"/>
                <w:szCs w:val="20"/>
                <w:lang w:val="en-GB"/>
              </w:rPr>
              <w:t xml:space="preserve"> and marginal analysis.</w:t>
            </w:r>
          </w:p>
          <w:p w14:paraId="7A468E72" w14:textId="77777777" w:rsidR="00D87D50" w:rsidRPr="007C3395" w:rsidRDefault="00D87D50" w:rsidP="0076675C">
            <w:pPr>
              <w:pStyle w:val="ListParagraph"/>
              <w:numPr>
                <w:ilvl w:val="0"/>
                <w:numId w:val="11"/>
              </w:numPr>
              <w:rPr>
                <w:rFonts w:ascii="Arial" w:hAnsi="Arial" w:cs="Arial"/>
                <w:b/>
                <w:bCs/>
                <w:sz w:val="20"/>
                <w:szCs w:val="20"/>
                <w:lang w:val="en-GB"/>
              </w:rPr>
            </w:pPr>
            <w:r w:rsidRPr="007C3395">
              <w:rPr>
                <w:rFonts w:ascii="Arial" w:hAnsi="Arial" w:cs="Arial"/>
                <w:b/>
                <w:bCs/>
                <w:sz w:val="20"/>
                <w:szCs w:val="20"/>
                <w:lang w:val="en-GB"/>
              </w:rPr>
              <w:t>It is useful to do research on large scale.</w:t>
            </w:r>
          </w:p>
          <w:p w14:paraId="7FD3A29F" w14:textId="77777777" w:rsidR="00D87D50" w:rsidRPr="007C3395" w:rsidRDefault="00D87D50" w:rsidP="0076675C">
            <w:pPr>
              <w:pStyle w:val="ListParagraph"/>
              <w:numPr>
                <w:ilvl w:val="0"/>
                <w:numId w:val="11"/>
              </w:numPr>
              <w:rPr>
                <w:rFonts w:ascii="Arial" w:hAnsi="Arial" w:cs="Arial"/>
                <w:b/>
                <w:bCs/>
                <w:sz w:val="20"/>
                <w:szCs w:val="20"/>
                <w:lang w:val="en-GB"/>
              </w:rPr>
            </w:pPr>
            <w:r w:rsidRPr="007C3395">
              <w:rPr>
                <w:rFonts w:ascii="Arial" w:hAnsi="Arial" w:cs="Arial"/>
                <w:b/>
                <w:bCs/>
                <w:sz w:val="20"/>
                <w:szCs w:val="20"/>
                <w:lang w:val="en-GB"/>
              </w:rPr>
              <w:t>To understand the contribution of FPO on economic development of marginal farmers</w:t>
            </w:r>
          </w:p>
          <w:p w14:paraId="7512ADA9" w14:textId="77777777" w:rsidR="00D87D50" w:rsidRPr="007C3395" w:rsidRDefault="00D87D50" w:rsidP="0076675C">
            <w:pPr>
              <w:pStyle w:val="ListParagraph"/>
              <w:numPr>
                <w:ilvl w:val="0"/>
                <w:numId w:val="11"/>
              </w:numPr>
              <w:rPr>
                <w:rFonts w:ascii="Arial" w:hAnsi="Arial" w:cs="Arial"/>
                <w:b/>
                <w:bCs/>
                <w:sz w:val="20"/>
                <w:szCs w:val="20"/>
                <w:lang w:val="en-GB"/>
              </w:rPr>
            </w:pPr>
            <w:r w:rsidRPr="007C3395">
              <w:rPr>
                <w:rFonts w:ascii="Arial" w:hAnsi="Arial" w:cs="Arial"/>
                <w:b/>
                <w:bCs/>
                <w:sz w:val="20"/>
                <w:szCs w:val="20"/>
                <w:lang w:val="en-GB"/>
              </w:rPr>
              <w:t xml:space="preserve">It will be helpful to empower the women to start </w:t>
            </w:r>
            <w:proofErr w:type="spellStart"/>
            <w:r w:rsidRPr="007C3395">
              <w:rPr>
                <w:rFonts w:ascii="Arial" w:hAnsi="Arial" w:cs="Arial"/>
                <w:b/>
                <w:bCs/>
                <w:sz w:val="20"/>
                <w:szCs w:val="20"/>
                <w:lang w:val="en-GB"/>
              </w:rPr>
              <w:t>self help</w:t>
            </w:r>
            <w:proofErr w:type="spellEnd"/>
            <w:r w:rsidRPr="007C3395">
              <w:rPr>
                <w:rFonts w:ascii="Arial" w:hAnsi="Arial" w:cs="Arial"/>
                <w:b/>
                <w:bCs/>
                <w:sz w:val="20"/>
                <w:szCs w:val="20"/>
                <w:lang w:val="en-GB"/>
              </w:rPr>
              <w:t xml:space="preserve"> group.</w:t>
            </w:r>
          </w:p>
          <w:p w14:paraId="689D2EFE" w14:textId="77777777" w:rsidR="00D87D50" w:rsidRPr="007C3395" w:rsidRDefault="00D87D50" w:rsidP="0076675C">
            <w:pPr>
              <w:pStyle w:val="ListParagraph"/>
              <w:numPr>
                <w:ilvl w:val="0"/>
                <w:numId w:val="11"/>
              </w:numPr>
              <w:rPr>
                <w:rFonts w:ascii="Arial" w:hAnsi="Arial" w:cs="Arial"/>
                <w:b/>
                <w:bCs/>
                <w:sz w:val="20"/>
                <w:szCs w:val="20"/>
                <w:lang w:val="en-GB"/>
              </w:rPr>
            </w:pPr>
            <w:r w:rsidRPr="007C3395">
              <w:rPr>
                <w:rFonts w:ascii="Arial" w:hAnsi="Arial" w:cs="Arial"/>
                <w:b/>
                <w:bCs/>
                <w:sz w:val="20"/>
                <w:szCs w:val="20"/>
                <w:lang w:val="en-GB"/>
              </w:rPr>
              <w:t xml:space="preserve">It </w:t>
            </w:r>
            <w:proofErr w:type="gramStart"/>
            <w:r w:rsidRPr="007C3395">
              <w:rPr>
                <w:rFonts w:ascii="Arial" w:hAnsi="Arial" w:cs="Arial"/>
                <w:b/>
                <w:bCs/>
                <w:sz w:val="20"/>
                <w:szCs w:val="20"/>
                <w:lang w:val="en-GB"/>
              </w:rPr>
              <w:t>acknowledge</w:t>
            </w:r>
            <w:proofErr w:type="gramEnd"/>
            <w:r w:rsidRPr="007C3395">
              <w:rPr>
                <w:rFonts w:ascii="Arial" w:hAnsi="Arial" w:cs="Arial"/>
                <w:b/>
                <w:bCs/>
                <w:sz w:val="20"/>
                <w:szCs w:val="20"/>
                <w:lang w:val="en-GB"/>
              </w:rPr>
              <w:t xml:space="preserve"> the role of FPO in improving the standard of living in rural area.</w:t>
            </w:r>
          </w:p>
        </w:tc>
        <w:tc>
          <w:tcPr>
            <w:tcW w:w="1523" w:type="pct"/>
          </w:tcPr>
          <w:p w14:paraId="7120B730" w14:textId="77777777" w:rsidR="00F1171E" w:rsidRPr="007C3395" w:rsidRDefault="00F1171E" w:rsidP="007222C8">
            <w:pPr>
              <w:pStyle w:val="Heading2"/>
              <w:jc w:val="left"/>
              <w:rPr>
                <w:rFonts w:ascii="Arial" w:hAnsi="Arial" w:cs="Arial"/>
                <w:b w:val="0"/>
                <w:lang w:val="en-GB"/>
              </w:rPr>
            </w:pPr>
          </w:p>
        </w:tc>
      </w:tr>
      <w:tr w:rsidR="00F1171E" w:rsidRPr="007C3395" w14:paraId="017A9CED" w14:textId="77777777" w:rsidTr="007222C8">
        <w:trPr>
          <w:trHeight w:val="1262"/>
        </w:trPr>
        <w:tc>
          <w:tcPr>
            <w:tcW w:w="1265" w:type="pct"/>
            <w:noWrap/>
          </w:tcPr>
          <w:p w14:paraId="7202131D" w14:textId="77777777" w:rsidR="00F1171E" w:rsidRPr="007C3395" w:rsidRDefault="00F1171E" w:rsidP="007222C8">
            <w:pPr>
              <w:ind w:left="360"/>
              <w:rPr>
                <w:rFonts w:ascii="Arial" w:hAnsi="Arial" w:cs="Arial"/>
                <w:b/>
                <w:bCs/>
                <w:sz w:val="20"/>
                <w:szCs w:val="20"/>
                <w:lang w:val="en-GB"/>
              </w:rPr>
            </w:pPr>
            <w:r w:rsidRPr="007C3395">
              <w:rPr>
                <w:rFonts w:ascii="Arial" w:hAnsi="Arial" w:cs="Arial"/>
                <w:b/>
                <w:bCs/>
                <w:sz w:val="20"/>
                <w:szCs w:val="20"/>
                <w:lang w:val="en-GB"/>
              </w:rPr>
              <w:t>Is the title of the article suitable?</w:t>
            </w:r>
          </w:p>
          <w:p w14:paraId="54A4425C" w14:textId="77777777" w:rsidR="00F1171E" w:rsidRPr="007C3395" w:rsidRDefault="00F1171E" w:rsidP="007222C8">
            <w:pPr>
              <w:ind w:left="360"/>
              <w:rPr>
                <w:rFonts w:ascii="Arial" w:hAnsi="Arial" w:cs="Arial"/>
                <w:b/>
                <w:bCs/>
                <w:sz w:val="20"/>
                <w:szCs w:val="20"/>
                <w:lang w:val="en-GB"/>
              </w:rPr>
            </w:pPr>
            <w:r w:rsidRPr="007C3395">
              <w:rPr>
                <w:rFonts w:ascii="Arial" w:hAnsi="Arial" w:cs="Arial"/>
                <w:b/>
                <w:bCs/>
                <w:sz w:val="20"/>
                <w:szCs w:val="20"/>
                <w:lang w:val="en-GB"/>
              </w:rPr>
              <w:t>(If not please suggest an alternative title)</w:t>
            </w:r>
          </w:p>
          <w:p w14:paraId="3C92A2F5" w14:textId="77777777" w:rsidR="00F1171E" w:rsidRPr="007C3395" w:rsidRDefault="00F1171E" w:rsidP="007222C8">
            <w:pPr>
              <w:pStyle w:val="Heading2"/>
              <w:jc w:val="left"/>
              <w:rPr>
                <w:rFonts w:ascii="Arial" w:hAnsi="Arial" w:cs="Arial"/>
                <w:u w:val="single"/>
                <w:lang w:val="en-GB"/>
              </w:rPr>
            </w:pPr>
          </w:p>
        </w:tc>
        <w:tc>
          <w:tcPr>
            <w:tcW w:w="2212" w:type="pct"/>
          </w:tcPr>
          <w:p w14:paraId="60825B2E" w14:textId="77777777" w:rsidR="0076675C" w:rsidRPr="007C3395" w:rsidRDefault="0076675C" w:rsidP="0076675C">
            <w:pPr>
              <w:jc w:val="center"/>
              <w:rPr>
                <w:rFonts w:ascii="Arial" w:hAnsi="Arial" w:cs="Arial"/>
                <w:b/>
                <w:bCs/>
                <w:w w:val="85"/>
                <w:sz w:val="20"/>
                <w:szCs w:val="20"/>
              </w:rPr>
            </w:pPr>
            <w:proofErr w:type="gramStart"/>
            <w:r w:rsidRPr="007C3395">
              <w:rPr>
                <w:rFonts w:ascii="Arial" w:hAnsi="Arial" w:cs="Arial"/>
                <w:b/>
                <w:bCs/>
                <w:w w:val="85"/>
                <w:sz w:val="20"/>
                <w:szCs w:val="20"/>
              </w:rPr>
              <w:t>CONTRIBUTION  OF</w:t>
            </w:r>
            <w:proofErr w:type="gramEnd"/>
            <w:r w:rsidRPr="007C3395">
              <w:rPr>
                <w:rFonts w:ascii="Arial" w:hAnsi="Arial" w:cs="Arial"/>
                <w:b/>
                <w:bCs/>
                <w:w w:val="85"/>
                <w:sz w:val="20"/>
                <w:szCs w:val="20"/>
              </w:rPr>
              <w:t xml:space="preserve"> FARMER PRODUCER ORGANIZATIONS (FPOs) ON FARMERS LIVELIHOOD IN RAMANATHAPURAM DISTRICT OF TAMILNADU</w:t>
            </w:r>
          </w:p>
          <w:p w14:paraId="03F0ED2C" w14:textId="77777777" w:rsidR="0076675C" w:rsidRPr="007C3395" w:rsidRDefault="0076675C" w:rsidP="0076675C">
            <w:pPr>
              <w:jc w:val="both"/>
              <w:rPr>
                <w:rFonts w:ascii="Arial" w:hAnsi="Arial" w:cs="Arial"/>
                <w:b/>
                <w:position w:val="7"/>
                <w:sz w:val="20"/>
                <w:szCs w:val="20"/>
              </w:rPr>
            </w:pPr>
          </w:p>
          <w:p w14:paraId="4CC77552" w14:textId="77777777" w:rsidR="00F1171E" w:rsidRPr="007C3395" w:rsidRDefault="00F1171E" w:rsidP="007222C8">
            <w:pPr>
              <w:ind w:left="360"/>
              <w:rPr>
                <w:rFonts w:ascii="Arial" w:hAnsi="Arial" w:cs="Arial"/>
                <w:b/>
                <w:bCs/>
                <w:sz w:val="20"/>
                <w:szCs w:val="20"/>
                <w:lang w:val="en-GB"/>
              </w:rPr>
            </w:pPr>
          </w:p>
        </w:tc>
        <w:tc>
          <w:tcPr>
            <w:tcW w:w="1523" w:type="pct"/>
          </w:tcPr>
          <w:p w14:paraId="1AEC9771" w14:textId="77777777" w:rsidR="00F1171E" w:rsidRPr="007C3395" w:rsidRDefault="00F1171E" w:rsidP="007222C8">
            <w:pPr>
              <w:pStyle w:val="Heading2"/>
              <w:jc w:val="left"/>
              <w:rPr>
                <w:rFonts w:ascii="Arial" w:hAnsi="Arial" w:cs="Arial"/>
                <w:b w:val="0"/>
                <w:lang w:val="en-GB"/>
              </w:rPr>
            </w:pPr>
          </w:p>
        </w:tc>
      </w:tr>
      <w:tr w:rsidR="00F1171E" w:rsidRPr="007C3395" w14:paraId="7901E0B7" w14:textId="77777777" w:rsidTr="007222C8">
        <w:trPr>
          <w:trHeight w:val="1262"/>
        </w:trPr>
        <w:tc>
          <w:tcPr>
            <w:tcW w:w="1265" w:type="pct"/>
            <w:noWrap/>
          </w:tcPr>
          <w:p w14:paraId="57E2DF87" w14:textId="77777777" w:rsidR="00F1171E" w:rsidRPr="007C3395" w:rsidRDefault="00F1171E" w:rsidP="007222C8">
            <w:pPr>
              <w:pStyle w:val="Heading2"/>
              <w:ind w:left="360"/>
              <w:jc w:val="left"/>
              <w:rPr>
                <w:rFonts w:ascii="Arial" w:hAnsi="Arial" w:cs="Arial"/>
                <w:lang w:val="en-GB"/>
              </w:rPr>
            </w:pPr>
            <w:r w:rsidRPr="007C3395">
              <w:rPr>
                <w:rFonts w:ascii="Arial" w:hAnsi="Arial" w:cs="Arial"/>
                <w:lang w:val="en-GB"/>
              </w:rPr>
              <w:t>Is the abstract of the article comprehensive? Do you suggest the addition (or deletion) of some points in this section? Please write your suggestions here.</w:t>
            </w:r>
          </w:p>
          <w:p w14:paraId="35A6170F" w14:textId="77777777" w:rsidR="00F1171E" w:rsidRPr="007C3395" w:rsidRDefault="00F1171E" w:rsidP="007222C8">
            <w:pPr>
              <w:pStyle w:val="Heading2"/>
              <w:jc w:val="left"/>
              <w:rPr>
                <w:rFonts w:ascii="Arial" w:hAnsi="Arial" w:cs="Arial"/>
                <w:u w:val="single"/>
                <w:lang w:val="en-GB"/>
              </w:rPr>
            </w:pPr>
          </w:p>
        </w:tc>
        <w:tc>
          <w:tcPr>
            <w:tcW w:w="2212" w:type="pct"/>
          </w:tcPr>
          <w:p w14:paraId="3FCF77A9" w14:textId="77777777" w:rsidR="00F1171E" w:rsidRPr="007C3395" w:rsidRDefault="00562637" w:rsidP="007222C8">
            <w:pPr>
              <w:ind w:left="360"/>
              <w:rPr>
                <w:rFonts w:ascii="Arial" w:hAnsi="Arial" w:cs="Arial"/>
                <w:b/>
                <w:bCs/>
                <w:sz w:val="20"/>
                <w:szCs w:val="20"/>
                <w:lang w:val="en-GB"/>
              </w:rPr>
            </w:pPr>
            <w:r w:rsidRPr="007C3395">
              <w:rPr>
                <w:rFonts w:ascii="Arial" w:hAnsi="Arial" w:cs="Arial"/>
                <w:b/>
                <w:bCs/>
                <w:sz w:val="20"/>
                <w:szCs w:val="20"/>
                <w:lang w:val="en-GB"/>
              </w:rPr>
              <w:t xml:space="preserve">Addition to abstract: majorly focuses on the marginal </w:t>
            </w:r>
            <w:proofErr w:type="gramStart"/>
            <w:r w:rsidRPr="007C3395">
              <w:rPr>
                <w:rFonts w:ascii="Arial" w:hAnsi="Arial" w:cs="Arial"/>
                <w:b/>
                <w:bCs/>
                <w:sz w:val="20"/>
                <w:szCs w:val="20"/>
                <w:lang w:val="en-GB"/>
              </w:rPr>
              <w:t>farmer  having</w:t>
            </w:r>
            <w:proofErr w:type="gramEnd"/>
            <w:r w:rsidRPr="007C3395">
              <w:rPr>
                <w:rFonts w:ascii="Arial" w:hAnsi="Arial" w:cs="Arial"/>
                <w:b/>
                <w:bCs/>
                <w:sz w:val="20"/>
                <w:szCs w:val="20"/>
                <w:lang w:val="en-GB"/>
              </w:rPr>
              <w:t xml:space="preserve"> more members under </w:t>
            </w:r>
            <w:proofErr w:type="spellStart"/>
            <w:r w:rsidRPr="007C3395">
              <w:rPr>
                <w:rFonts w:ascii="Arial" w:hAnsi="Arial" w:cs="Arial"/>
                <w:b/>
                <w:bCs/>
                <w:sz w:val="20"/>
                <w:szCs w:val="20"/>
                <w:lang w:val="en-GB"/>
              </w:rPr>
              <w:t>FPO.The</w:t>
            </w:r>
            <w:proofErr w:type="spellEnd"/>
            <w:r w:rsidRPr="007C3395">
              <w:rPr>
                <w:rFonts w:ascii="Arial" w:hAnsi="Arial" w:cs="Arial"/>
                <w:b/>
                <w:bCs/>
                <w:sz w:val="20"/>
                <w:szCs w:val="20"/>
                <w:lang w:val="en-GB"/>
              </w:rPr>
              <w:t xml:space="preserve"> main objective of the study is that to find out the different constraint and their impact.it also contribute to make available market facility to their produce.so, that the farmers produce as per the market demand of FPO</w:t>
            </w:r>
            <w:r w:rsidR="00AB6FFF" w:rsidRPr="007C3395">
              <w:rPr>
                <w:rFonts w:ascii="Arial" w:hAnsi="Arial" w:cs="Arial"/>
                <w:b/>
                <w:bCs/>
                <w:sz w:val="20"/>
                <w:szCs w:val="20"/>
                <w:lang w:val="en-GB"/>
              </w:rPr>
              <w:t xml:space="preserve"> and access the resources for their </w:t>
            </w:r>
            <w:proofErr w:type="gramStart"/>
            <w:r w:rsidR="00AB6FFF" w:rsidRPr="007C3395">
              <w:rPr>
                <w:rFonts w:ascii="Arial" w:hAnsi="Arial" w:cs="Arial"/>
                <w:b/>
                <w:bCs/>
                <w:sz w:val="20"/>
                <w:szCs w:val="20"/>
                <w:lang w:val="en-GB"/>
              </w:rPr>
              <w:t>earning .The</w:t>
            </w:r>
            <w:proofErr w:type="gramEnd"/>
            <w:r w:rsidR="00AB6FFF" w:rsidRPr="007C3395">
              <w:rPr>
                <w:rFonts w:ascii="Arial" w:hAnsi="Arial" w:cs="Arial"/>
                <w:b/>
                <w:bCs/>
                <w:sz w:val="20"/>
                <w:szCs w:val="20"/>
                <w:lang w:val="en-GB"/>
              </w:rPr>
              <w:t xml:space="preserve"> main motive behind is to generate the resources to satisfy their daily needs.</w:t>
            </w:r>
          </w:p>
          <w:p w14:paraId="152E66BD" w14:textId="77777777" w:rsidR="00AB6FFF" w:rsidRPr="007C3395" w:rsidRDefault="00AB6FFF" w:rsidP="007222C8">
            <w:pPr>
              <w:ind w:left="360"/>
              <w:rPr>
                <w:rFonts w:ascii="Arial" w:hAnsi="Arial" w:cs="Arial"/>
                <w:b/>
                <w:bCs/>
                <w:sz w:val="20"/>
                <w:szCs w:val="20"/>
                <w:lang w:val="en-GB"/>
              </w:rPr>
            </w:pPr>
            <w:r w:rsidRPr="007C3395">
              <w:rPr>
                <w:rFonts w:ascii="Arial" w:hAnsi="Arial" w:cs="Arial"/>
                <w:b/>
                <w:bCs/>
                <w:sz w:val="20"/>
                <w:szCs w:val="20"/>
                <w:lang w:val="en-GB"/>
              </w:rPr>
              <w:t xml:space="preserve">                           </w:t>
            </w:r>
          </w:p>
          <w:p w14:paraId="30281A0E" w14:textId="77777777" w:rsidR="00562637" w:rsidRPr="007C3395" w:rsidRDefault="00562637" w:rsidP="00562637">
            <w:pPr>
              <w:rPr>
                <w:rFonts w:ascii="Arial" w:hAnsi="Arial" w:cs="Arial"/>
                <w:b/>
                <w:bCs/>
                <w:sz w:val="20"/>
                <w:szCs w:val="20"/>
                <w:lang w:val="en-GB"/>
              </w:rPr>
            </w:pPr>
          </w:p>
        </w:tc>
        <w:tc>
          <w:tcPr>
            <w:tcW w:w="1523" w:type="pct"/>
          </w:tcPr>
          <w:p w14:paraId="0D7C6A2C" w14:textId="77777777" w:rsidR="00F1171E" w:rsidRPr="007C3395" w:rsidRDefault="00F1171E" w:rsidP="007222C8">
            <w:pPr>
              <w:pStyle w:val="Heading2"/>
              <w:jc w:val="left"/>
              <w:rPr>
                <w:rFonts w:ascii="Arial" w:hAnsi="Arial" w:cs="Arial"/>
                <w:b w:val="0"/>
                <w:lang w:val="en-GB"/>
              </w:rPr>
            </w:pPr>
          </w:p>
        </w:tc>
      </w:tr>
      <w:tr w:rsidR="00F1171E" w:rsidRPr="007C3395" w14:paraId="33F625E8" w14:textId="77777777" w:rsidTr="007222C8">
        <w:trPr>
          <w:trHeight w:val="859"/>
        </w:trPr>
        <w:tc>
          <w:tcPr>
            <w:tcW w:w="1265" w:type="pct"/>
            <w:noWrap/>
          </w:tcPr>
          <w:p w14:paraId="5816B84D" w14:textId="77777777" w:rsidR="00F1171E" w:rsidRPr="007C3395" w:rsidRDefault="00DC6FED" w:rsidP="007222C8">
            <w:pPr>
              <w:ind w:left="360"/>
              <w:rPr>
                <w:rFonts w:ascii="Arial" w:hAnsi="Arial" w:cs="Arial"/>
                <w:b/>
                <w:bCs/>
                <w:sz w:val="20"/>
                <w:szCs w:val="20"/>
                <w:u w:val="single"/>
                <w:lang w:val="en-GB"/>
              </w:rPr>
            </w:pPr>
            <w:r w:rsidRPr="007C3395">
              <w:rPr>
                <w:rFonts w:ascii="Arial" w:hAnsi="Arial" w:cs="Arial"/>
                <w:b/>
                <w:bCs/>
                <w:sz w:val="20"/>
                <w:szCs w:val="20"/>
                <w:lang w:val="en-GB"/>
              </w:rPr>
              <w:t>Is the manuscript scientifically, correct? Please write here.</w:t>
            </w:r>
          </w:p>
        </w:tc>
        <w:tc>
          <w:tcPr>
            <w:tcW w:w="2212" w:type="pct"/>
          </w:tcPr>
          <w:p w14:paraId="7AA94A7F" w14:textId="77777777" w:rsidR="00F1171E" w:rsidRPr="007C3395" w:rsidRDefault="00AB6FFF" w:rsidP="007222C8">
            <w:pPr>
              <w:pStyle w:val="ListParagraph"/>
              <w:ind w:left="0"/>
              <w:rPr>
                <w:rFonts w:ascii="Arial" w:hAnsi="Arial" w:cs="Arial"/>
                <w:b/>
                <w:bCs/>
                <w:sz w:val="20"/>
                <w:szCs w:val="20"/>
                <w:lang w:val="en-GB"/>
              </w:rPr>
            </w:pPr>
            <w:r w:rsidRPr="007C3395">
              <w:rPr>
                <w:rFonts w:ascii="Arial" w:hAnsi="Arial" w:cs="Arial"/>
                <w:b/>
                <w:bCs/>
                <w:sz w:val="20"/>
                <w:szCs w:val="20"/>
                <w:lang w:val="en-GB"/>
              </w:rPr>
              <w:t xml:space="preserve">It </w:t>
            </w:r>
            <w:proofErr w:type="gramStart"/>
            <w:r w:rsidRPr="007C3395">
              <w:rPr>
                <w:rFonts w:ascii="Arial" w:hAnsi="Arial" w:cs="Arial"/>
                <w:b/>
                <w:bCs/>
                <w:sz w:val="20"/>
                <w:szCs w:val="20"/>
                <w:lang w:val="en-GB"/>
              </w:rPr>
              <w:t>correct</w:t>
            </w:r>
            <w:proofErr w:type="gramEnd"/>
            <w:r w:rsidRPr="007C3395">
              <w:rPr>
                <w:rFonts w:ascii="Arial" w:hAnsi="Arial" w:cs="Arial"/>
                <w:b/>
                <w:bCs/>
                <w:sz w:val="20"/>
                <w:szCs w:val="20"/>
                <w:lang w:val="en-GB"/>
              </w:rPr>
              <w:t xml:space="preserve"> but add the objective of the study and data interpretation based upon statistical data which is collected on the basis of survey.</w:t>
            </w:r>
          </w:p>
        </w:tc>
        <w:tc>
          <w:tcPr>
            <w:tcW w:w="1523" w:type="pct"/>
          </w:tcPr>
          <w:p w14:paraId="4B9BD2E3" w14:textId="77777777" w:rsidR="00F1171E" w:rsidRPr="007C3395" w:rsidRDefault="00F1171E" w:rsidP="007222C8">
            <w:pPr>
              <w:pStyle w:val="Heading2"/>
              <w:jc w:val="left"/>
              <w:rPr>
                <w:rFonts w:ascii="Arial" w:hAnsi="Arial" w:cs="Arial"/>
                <w:b w:val="0"/>
                <w:lang w:val="en-GB"/>
              </w:rPr>
            </w:pPr>
          </w:p>
        </w:tc>
      </w:tr>
      <w:tr w:rsidR="00F1171E" w:rsidRPr="007C3395" w14:paraId="636706EC" w14:textId="77777777" w:rsidTr="007222C8">
        <w:trPr>
          <w:trHeight w:val="703"/>
        </w:trPr>
        <w:tc>
          <w:tcPr>
            <w:tcW w:w="1265" w:type="pct"/>
            <w:noWrap/>
          </w:tcPr>
          <w:p w14:paraId="05190E26" w14:textId="77777777" w:rsidR="00F1171E" w:rsidRPr="007C3395" w:rsidRDefault="00F1171E" w:rsidP="007222C8">
            <w:pPr>
              <w:ind w:left="360"/>
              <w:rPr>
                <w:rFonts w:ascii="Arial" w:hAnsi="Arial" w:cs="Arial"/>
                <w:b/>
                <w:bCs/>
                <w:sz w:val="20"/>
                <w:szCs w:val="20"/>
                <w:lang w:val="en-GB"/>
              </w:rPr>
            </w:pPr>
            <w:r w:rsidRPr="007C3395">
              <w:rPr>
                <w:rFonts w:ascii="Arial" w:hAnsi="Arial" w:cs="Arial"/>
                <w:b/>
                <w:bCs/>
                <w:sz w:val="20"/>
                <w:szCs w:val="20"/>
                <w:lang w:val="en-GB"/>
              </w:rPr>
              <w:t>Are the references sufficient and recent? If you have suggestions of additional references, please mention them in the review form.</w:t>
            </w:r>
          </w:p>
          <w:p w14:paraId="2D408B9E" w14:textId="77777777" w:rsidR="00F1171E" w:rsidRPr="007C3395" w:rsidRDefault="00F1171E" w:rsidP="007222C8">
            <w:pPr>
              <w:ind w:left="360"/>
              <w:rPr>
                <w:rFonts w:ascii="Arial" w:hAnsi="Arial" w:cs="Arial"/>
                <w:b/>
                <w:bCs/>
                <w:sz w:val="20"/>
                <w:szCs w:val="20"/>
                <w:u w:val="single"/>
                <w:lang w:val="en-GB"/>
              </w:rPr>
            </w:pPr>
            <w:r w:rsidRPr="007C3395">
              <w:rPr>
                <w:rFonts w:ascii="Arial" w:hAnsi="Arial" w:cs="Arial"/>
                <w:b/>
                <w:bCs/>
                <w:sz w:val="20"/>
                <w:szCs w:val="20"/>
                <w:u w:val="single"/>
                <w:lang w:val="en-GB"/>
              </w:rPr>
              <w:t>-</w:t>
            </w:r>
          </w:p>
        </w:tc>
        <w:tc>
          <w:tcPr>
            <w:tcW w:w="2212" w:type="pct"/>
          </w:tcPr>
          <w:p w14:paraId="2038EEA3" w14:textId="77777777" w:rsidR="00AB6FFF" w:rsidRPr="007C3395" w:rsidRDefault="00AB6FFF" w:rsidP="007222C8">
            <w:pPr>
              <w:pStyle w:val="ListParagraph"/>
              <w:ind w:left="0"/>
              <w:rPr>
                <w:rFonts w:ascii="Arial" w:hAnsi="Arial" w:cs="Arial"/>
                <w:b/>
                <w:bCs/>
                <w:sz w:val="20"/>
                <w:szCs w:val="20"/>
                <w:lang w:val="en-GB"/>
              </w:rPr>
            </w:pPr>
            <w:hyperlink r:id="rId10" w:history="1">
              <w:r w:rsidRPr="007C3395">
                <w:rPr>
                  <w:rStyle w:val="Hyperlink"/>
                  <w:rFonts w:ascii="Arial" w:hAnsi="Arial" w:cs="Arial"/>
                  <w:b/>
                  <w:bCs/>
                  <w:sz w:val="20"/>
                  <w:szCs w:val="20"/>
                  <w:lang w:val="en-GB"/>
                </w:rPr>
                <w:t>WWW.NABARD.COM</w:t>
              </w:r>
            </w:hyperlink>
          </w:p>
          <w:p w14:paraId="4327AC92" w14:textId="77777777" w:rsidR="00AB6FFF" w:rsidRPr="007C3395" w:rsidRDefault="004B5232" w:rsidP="00AB6FFF">
            <w:pPr>
              <w:pStyle w:val="ListParagraph"/>
              <w:tabs>
                <w:tab w:val="left" w:pos="3330"/>
              </w:tabs>
              <w:ind w:left="0"/>
              <w:rPr>
                <w:rFonts w:ascii="Arial" w:hAnsi="Arial" w:cs="Arial"/>
                <w:b/>
                <w:bCs/>
                <w:sz w:val="20"/>
                <w:szCs w:val="20"/>
                <w:lang w:val="en-GB"/>
              </w:rPr>
            </w:pPr>
            <w:proofErr w:type="spellStart"/>
            <w:r w:rsidRPr="007C3395">
              <w:rPr>
                <w:rFonts w:ascii="Arial" w:hAnsi="Arial" w:cs="Arial"/>
                <w:b/>
                <w:bCs/>
                <w:sz w:val="20"/>
                <w:szCs w:val="20"/>
                <w:lang w:val="en-GB"/>
              </w:rPr>
              <w:t>Deparment</w:t>
            </w:r>
            <w:proofErr w:type="spellEnd"/>
            <w:r w:rsidRPr="007C3395">
              <w:rPr>
                <w:rFonts w:ascii="Arial" w:hAnsi="Arial" w:cs="Arial"/>
                <w:b/>
                <w:bCs/>
                <w:sz w:val="20"/>
                <w:szCs w:val="20"/>
                <w:lang w:val="en-GB"/>
              </w:rPr>
              <w:t xml:space="preserve"> of agriculture and farmers welfare</w:t>
            </w:r>
          </w:p>
          <w:p w14:paraId="64143035"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Sharma M, Singh R, </w:t>
            </w:r>
            <w:proofErr w:type="spellStart"/>
            <w:r w:rsidRPr="007C3395">
              <w:rPr>
                <w:rFonts w:ascii="Arial" w:hAnsi="Arial" w:cs="Arial"/>
                <w:color w:val="212529"/>
                <w:sz w:val="20"/>
                <w:szCs w:val="20"/>
              </w:rPr>
              <w:t>Chiphang</w:t>
            </w:r>
            <w:proofErr w:type="spellEnd"/>
            <w:r w:rsidRPr="007C3395">
              <w:rPr>
                <w:rFonts w:ascii="Arial" w:hAnsi="Arial" w:cs="Arial"/>
                <w:color w:val="212529"/>
                <w:sz w:val="20"/>
                <w:szCs w:val="20"/>
              </w:rPr>
              <w:t xml:space="preserve"> S, Prasad A. Impact assessment of Ri-</w:t>
            </w:r>
            <w:proofErr w:type="spellStart"/>
            <w:r w:rsidRPr="007C3395">
              <w:rPr>
                <w:rFonts w:ascii="Arial" w:hAnsi="Arial" w:cs="Arial"/>
                <w:color w:val="212529"/>
                <w:sz w:val="20"/>
                <w:szCs w:val="20"/>
              </w:rPr>
              <w:t>Lajong</w:t>
            </w:r>
            <w:proofErr w:type="spellEnd"/>
            <w:r w:rsidRPr="007C3395">
              <w:rPr>
                <w:rFonts w:ascii="Arial" w:hAnsi="Arial" w:cs="Arial"/>
                <w:color w:val="212529"/>
                <w:sz w:val="20"/>
                <w:szCs w:val="20"/>
              </w:rPr>
              <w:t xml:space="preserve"> FPO on the livelihood of farmers in </w:t>
            </w:r>
            <w:proofErr w:type="spellStart"/>
            <w:r w:rsidRPr="007C3395">
              <w:rPr>
                <w:rFonts w:ascii="Arial" w:hAnsi="Arial" w:cs="Arial"/>
                <w:color w:val="212529"/>
                <w:sz w:val="20"/>
                <w:szCs w:val="20"/>
              </w:rPr>
              <w:t>Ribhoi</w:t>
            </w:r>
            <w:proofErr w:type="spellEnd"/>
            <w:r w:rsidRPr="007C3395">
              <w:rPr>
                <w:rFonts w:ascii="Arial" w:hAnsi="Arial" w:cs="Arial"/>
                <w:color w:val="212529"/>
                <w:sz w:val="20"/>
                <w:szCs w:val="20"/>
              </w:rPr>
              <w:t xml:space="preserve"> district, Meghalaya. Indian J Ext Edu. 2023;59(3):43-47 </w:t>
            </w:r>
            <w:hyperlink r:id="rId11" w:history="1">
              <w:r w:rsidRPr="007C3395">
                <w:rPr>
                  <w:rStyle w:val="Hyperlink"/>
                  <w:rFonts w:ascii="Arial" w:hAnsi="Arial" w:cs="Arial"/>
                  <w:color w:val="007BFF"/>
                  <w:sz w:val="20"/>
                  <w:szCs w:val="20"/>
                </w:rPr>
                <w:t>https://doi.org/10.48165/IJEE.2023.59308</w:t>
              </w:r>
            </w:hyperlink>
          </w:p>
          <w:p w14:paraId="758A52EB"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7. Gurung R, Choubey M, Rai R. Economic impact of farmer producer </w:t>
            </w:r>
            <w:proofErr w:type="spellStart"/>
            <w:r w:rsidRPr="007C3395">
              <w:rPr>
                <w:rFonts w:ascii="Arial" w:hAnsi="Arial" w:cs="Arial"/>
                <w:color w:val="212529"/>
                <w:sz w:val="20"/>
                <w:szCs w:val="20"/>
              </w:rPr>
              <w:t>organisation</w:t>
            </w:r>
            <w:proofErr w:type="spellEnd"/>
            <w:r w:rsidRPr="007C3395">
              <w:rPr>
                <w:rFonts w:ascii="Arial" w:hAnsi="Arial" w:cs="Arial"/>
                <w:color w:val="212529"/>
                <w:sz w:val="20"/>
                <w:szCs w:val="20"/>
              </w:rPr>
              <w:t xml:space="preserve"> (FPO) membership: empirical evidence from India. Int J Soc Econ. 2024;51(8):1015–28. </w:t>
            </w:r>
            <w:hyperlink r:id="rId12" w:history="1">
              <w:r w:rsidRPr="007C3395">
                <w:rPr>
                  <w:rStyle w:val="Hyperlink"/>
                  <w:rFonts w:ascii="Arial" w:hAnsi="Arial" w:cs="Arial"/>
                  <w:color w:val="007BFF"/>
                  <w:sz w:val="20"/>
                  <w:szCs w:val="20"/>
                </w:rPr>
                <w:t>https://doi.org/10.1108/IJSE-06-2023-0451</w:t>
              </w:r>
            </w:hyperlink>
          </w:p>
          <w:p w14:paraId="569BF044"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8. </w:t>
            </w:r>
            <w:proofErr w:type="spellStart"/>
            <w:r w:rsidRPr="007C3395">
              <w:rPr>
                <w:rFonts w:ascii="Arial" w:hAnsi="Arial" w:cs="Arial"/>
                <w:color w:val="212529"/>
                <w:sz w:val="20"/>
                <w:szCs w:val="20"/>
              </w:rPr>
              <w:t>Pastakia</w:t>
            </w:r>
            <w:proofErr w:type="spellEnd"/>
            <w:r w:rsidRPr="007C3395">
              <w:rPr>
                <w:rFonts w:ascii="Arial" w:hAnsi="Arial" w:cs="Arial"/>
                <w:color w:val="212529"/>
                <w:sz w:val="20"/>
                <w:szCs w:val="20"/>
              </w:rPr>
              <w:t xml:space="preserve"> A, Oza S, editors. Dynamics of incubating a multi-community, multi-commodity, multi-location, FPO: The case of </w:t>
            </w:r>
            <w:proofErr w:type="spellStart"/>
            <w:r w:rsidRPr="007C3395">
              <w:rPr>
                <w:rFonts w:ascii="Arial" w:hAnsi="Arial" w:cs="Arial"/>
                <w:color w:val="212529"/>
                <w:sz w:val="20"/>
                <w:szCs w:val="20"/>
              </w:rPr>
              <w:t>Krishidhan</w:t>
            </w:r>
            <w:proofErr w:type="spellEnd"/>
            <w:r w:rsidRPr="007C3395">
              <w:rPr>
                <w:rFonts w:ascii="Arial" w:hAnsi="Arial" w:cs="Arial"/>
                <w:color w:val="212529"/>
                <w:sz w:val="20"/>
                <w:szCs w:val="20"/>
              </w:rPr>
              <w:t xml:space="preserve"> Producer Company in Gujarat. 1st ed. Farming Futures. New Delhi: Taylor &amp; Francis; 2023. p. 27–50. </w:t>
            </w:r>
            <w:hyperlink r:id="rId13" w:history="1">
              <w:r w:rsidRPr="007C3395">
                <w:rPr>
                  <w:rStyle w:val="Hyperlink"/>
                  <w:rFonts w:ascii="Arial" w:hAnsi="Arial" w:cs="Arial"/>
                  <w:color w:val="007BFF"/>
                  <w:sz w:val="20"/>
                  <w:szCs w:val="20"/>
                </w:rPr>
                <w:t>https://doi.org/10.4324/9781003308034-2</w:t>
              </w:r>
            </w:hyperlink>
          </w:p>
          <w:p w14:paraId="375D33F3"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9. Pandey M, Sudhir K, Tewari D, </w:t>
            </w:r>
            <w:proofErr w:type="spellStart"/>
            <w:r w:rsidRPr="007C3395">
              <w:rPr>
                <w:rFonts w:ascii="Arial" w:hAnsi="Arial" w:cs="Arial"/>
                <w:color w:val="212529"/>
                <w:sz w:val="20"/>
                <w:szCs w:val="20"/>
              </w:rPr>
              <w:t>Nainwal</w:t>
            </w:r>
            <w:proofErr w:type="spellEnd"/>
            <w:r w:rsidRPr="007C3395">
              <w:rPr>
                <w:rFonts w:ascii="Arial" w:hAnsi="Arial" w:cs="Arial"/>
                <w:color w:val="212529"/>
                <w:sz w:val="20"/>
                <w:szCs w:val="20"/>
              </w:rPr>
              <w:t xml:space="preserve"> N. The road map: Linking farmers to markets. Joint report of SEEDS and ACDI-VOCA; 2010.</w:t>
            </w:r>
          </w:p>
          <w:p w14:paraId="0D9EC38D"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10. Prasad CS, Kanitkar A, Dutta D. Reimagining producer </w:t>
            </w:r>
            <w:proofErr w:type="spellStart"/>
            <w:r w:rsidRPr="007C3395">
              <w:rPr>
                <w:rFonts w:ascii="Arial" w:hAnsi="Arial" w:cs="Arial"/>
                <w:color w:val="212529"/>
                <w:sz w:val="20"/>
                <w:szCs w:val="20"/>
              </w:rPr>
              <w:t>organisations</w:t>
            </w:r>
            <w:proofErr w:type="spellEnd"/>
            <w:r w:rsidRPr="007C3395">
              <w:rPr>
                <w:rFonts w:ascii="Arial" w:hAnsi="Arial" w:cs="Arial"/>
                <w:color w:val="212529"/>
                <w:sz w:val="20"/>
                <w:szCs w:val="20"/>
              </w:rPr>
              <w:t xml:space="preserve"> in India. In: Farming Futures. Routledge India; 2023. p. 266–93. </w:t>
            </w:r>
            <w:hyperlink r:id="rId14" w:history="1">
              <w:r w:rsidRPr="007C3395">
                <w:rPr>
                  <w:rStyle w:val="Hyperlink"/>
                  <w:rFonts w:ascii="Arial" w:hAnsi="Arial" w:cs="Arial"/>
                  <w:color w:val="007BFF"/>
                  <w:sz w:val="20"/>
                  <w:szCs w:val="20"/>
                </w:rPr>
                <w:t>https://doi.org/10.4324/9781003308034</w:t>
              </w:r>
            </w:hyperlink>
          </w:p>
          <w:p w14:paraId="1EC0BCA2"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11. Kumar S, </w:t>
            </w:r>
            <w:proofErr w:type="spellStart"/>
            <w:r w:rsidRPr="007C3395">
              <w:rPr>
                <w:rFonts w:ascii="Arial" w:hAnsi="Arial" w:cs="Arial"/>
                <w:color w:val="212529"/>
                <w:sz w:val="20"/>
                <w:szCs w:val="20"/>
              </w:rPr>
              <w:t>Sankhala</w:t>
            </w:r>
            <w:proofErr w:type="spellEnd"/>
            <w:r w:rsidRPr="007C3395">
              <w:rPr>
                <w:rFonts w:ascii="Arial" w:hAnsi="Arial" w:cs="Arial"/>
                <w:color w:val="212529"/>
                <w:sz w:val="20"/>
                <w:szCs w:val="20"/>
              </w:rPr>
              <w:t xml:space="preserve"> G, Kar P. Development of tool to measure the farmers’ perception towards dairy-based farmer producer companies. Indian J Ext Edu. 2021;57(4):134–38.</w:t>
            </w:r>
            <w:hyperlink r:id="rId15" w:history="1">
              <w:r w:rsidRPr="007C3395">
                <w:rPr>
                  <w:rStyle w:val="Hyperlink"/>
                  <w:rFonts w:ascii="Arial" w:hAnsi="Arial" w:cs="Arial"/>
                  <w:color w:val="007BFF"/>
                  <w:sz w:val="20"/>
                  <w:szCs w:val="20"/>
                </w:rPr>
                <w:t>http://doi.org/10.48165/IJEE.2021.57428</w:t>
              </w:r>
            </w:hyperlink>
          </w:p>
          <w:p w14:paraId="63116678"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lastRenderedPageBreak/>
              <w:t xml:space="preserve">12. Singh G, </w:t>
            </w:r>
            <w:proofErr w:type="spellStart"/>
            <w:r w:rsidRPr="007C3395">
              <w:rPr>
                <w:rFonts w:ascii="Arial" w:hAnsi="Arial" w:cs="Arial"/>
                <w:color w:val="212529"/>
                <w:sz w:val="20"/>
                <w:szCs w:val="20"/>
              </w:rPr>
              <w:t>Vatta</w:t>
            </w:r>
            <w:proofErr w:type="spellEnd"/>
            <w:r w:rsidRPr="007C3395">
              <w:rPr>
                <w:rFonts w:ascii="Arial" w:hAnsi="Arial" w:cs="Arial"/>
                <w:color w:val="212529"/>
                <w:sz w:val="20"/>
                <w:szCs w:val="20"/>
              </w:rPr>
              <w:t xml:space="preserve"> K. Assessing the economic impacts of farmer producer organizations: A case study in Gujarat, India. Agric Econ Res Rev. </w:t>
            </w:r>
            <w:proofErr w:type="gramStart"/>
            <w:r w:rsidRPr="007C3395">
              <w:rPr>
                <w:rFonts w:ascii="Arial" w:hAnsi="Arial" w:cs="Arial"/>
                <w:color w:val="212529"/>
                <w:sz w:val="20"/>
                <w:szCs w:val="20"/>
              </w:rPr>
              <w:t>2019;32:139</w:t>
            </w:r>
            <w:proofErr w:type="gramEnd"/>
            <w:r w:rsidRPr="007C3395">
              <w:rPr>
                <w:rFonts w:ascii="Arial" w:hAnsi="Arial" w:cs="Arial"/>
                <w:color w:val="212529"/>
                <w:sz w:val="20"/>
                <w:szCs w:val="20"/>
              </w:rPr>
              <w:t>. </w:t>
            </w:r>
            <w:hyperlink r:id="rId16" w:history="1">
              <w:r w:rsidRPr="007C3395">
                <w:rPr>
                  <w:rStyle w:val="Hyperlink"/>
                  <w:rFonts w:ascii="Arial" w:hAnsi="Arial" w:cs="Arial"/>
                  <w:color w:val="007BFF"/>
                  <w:sz w:val="20"/>
                  <w:szCs w:val="20"/>
                </w:rPr>
                <w:t>https://doi.org/10.5958/0974-0279.2019.00023.5</w:t>
              </w:r>
            </w:hyperlink>
          </w:p>
          <w:p w14:paraId="2D94FEB5"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13. Srikar K, </w:t>
            </w:r>
            <w:proofErr w:type="spellStart"/>
            <w:r w:rsidRPr="007C3395">
              <w:rPr>
                <w:rFonts w:ascii="Arial" w:hAnsi="Arial" w:cs="Arial"/>
                <w:color w:val="212529"/>
                <w:sz w:val="20"/>
                <w:szCs w:val="20"/>
              </w:rPr>
              <w:t>Asokhan</w:t>
            </w:r>
            <w:proofErr w:type="spellEnd"/>
            <w:r w:rsidRPr="007C3395">
              <w:rPr>
                <w:rFonts w:ascii="Arial" w:hAnsi="Arial" w:cs="Arial"/>
                <w:color w:val="212529"/>
                <w:sz w:val="20"/>
                <w:szCs w:val="20"/>
              </w:rPr>
              <w:t xml:space="preserve"> M, Karthikeyan C. Effectiveness of group dynamics among tribal farmer producer group members. Indian J Ext Educ. 2021;57(3):16–21. </w:t>
            </w:r>
            <w:hyperlink r:id="rId17" w:history="1">
              <w:r w:rsidRPr="007C3395">
                <w:rPr>
                  <w:rStyle w:val="Hyperlink"/>
                  <w:rFonts w:ascii="Arial" w:hAnsi="Arial" w:cs="Arial"/>
                  <w:color w:val="007BFF"/>
                  <w:sz w:val="20"/>
                  <w:szCs w:val="20"/>
                </w:rPr>
                <w:t>https://doi.org/10.5958/2454-552X.2021.00117.1</w:t>
              </w:r>
            </w:hyperlink>
          </w:p>
          <w:p w14:paraId="47FC3BEC"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14. Priyanka V, Singh V, Tulasi GMR. Analyzing the constraints as perceived by the staff of farmer producer organizations in Telangana. Indian Res J Ext Edu. 2024;24(1):101–3. </w:t>
            </w:r>
            <w:hyperlink r:id="rId18" w:history="1">
              <w:r w:rsidRPr="007C3395">
                <w:rPr>
                  <w:rStyle w:val="Hyperlink"/>
                  <w:rFonts w:ascii="Arial" w:hAnsi="Arial" w:cs="Arial"/>
                  <w:color w:val="007BFF"/>
                  <w:sz w:val="20"/>
                  <w:szCs w:val="20"/>
                </w:rPr>
                <w:t>https://doi.org/10.54986/irjee/2022/jul_sep/170-175</w:t>
              </w:r>
            </w:hyperlink>
          </w:p>
          <w:p w14:paraId="3293A23B"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15. </w:t>
            </w:r>
            <w:proofErr w:type="spellStart"/>
            <w:r w:rsidRPr="007C3395">
              <w:rPr>
                <w:rFonts w:ascii="Arial" w:hAnsi="Arial" w:cs="Arial"/>
                <w:color w:val="212529"/>
                <w:sz w:val="20"/>
                <w:szCs w:val="20"/>
              </w:rPr>
              <w:t>Vahoniya</w:t>
            </w:r>
            <w:proofErr w:type="spellEnd"/>
            <w:r w:rsidRPr="007C3395">
              <w:rPr>
                <w:rFonts w:ascii="Arial" w:hAnsi="Arial" w:cs="Arial"/>
                <w:color w:val="212529"/>
                <w:sz w:val="20"/>
                <w:szCs w:val="20"/>
              </w:rPr>
              <w:t xml:space="preserve"> DR, </w:t>
            </w:r>
            <w:proofErr w:type="spellStart"/>
            <w:r w:rsidRPr="007C3395">
              <w:rPr>
                <w:rFonts w:ascii="Arial" w:hAnsi="Arial" w:cs="Arial"/>
                <w:color w:val="212529"/>
                <w:sz w:val="20"/>
                <w:szCs w:val="20"/>
              </w:rPr>
              <w:t>Vahoniya</w:t>
            </w:r>
            <w:proofErr w:type="spellEnd"/>
            <w:r w:rsidRPr="007C3395">
              <w:rPr>
                <w:rFonts w:ascii="Arial" w:hAnsi="Arial" w:cs="Arial"/>
                <w:color w:val="212529"/>
                <w:sz w:val="20"/>
                <w:szCs w:val="20"/>
              </w:rPr>
              <w:t xml:space="preserve"> ND, </w:t>
            </w:r>
            <w:proofErr w:type="spellStart"/>
            <w:r w:rsidRPr="007C3395">
              <w:rPr>
                <w:rFonts w:ascii="Arial" w:hAnsi="Arial" w:cs="Arial"/>
                <w:color w:val="212529"/>
                <w:sz w:val="20"/>
                <w:szCs w:val="20"/>
              </w:rPr>
              <w:t>Halpati</w:t>
            </w:r>
            <w:proofErr w:type="spellEnd"/>
            <w:r w:rsidRPr="007C3395">
              <w:rPr>
                <w:rFonts w:ascii="Arial" w:hAnsi="Arial" w:cs="Arial"/>
                <w:color w:val="212529"/>
                <w:sz w:val="20"/>
                <w:szCs w:val="20"/>
              </w:rPr>
              <w:t xml:space="preserve"> JR. Farmer producer </w:t>
            </w:r>
            <w:proofErr w:type="spellStart"/>
            <w:r w:rsidRPr="007C3395">
              <w:rPr>
                <w:rFonts w:ascii="Arial" w:hAnsi="Arial" w:cs="Arial"/>
                <w:color w:val="212529"/>
                <w:sz w:val="20"/>
                <w:szCs w:val="20"/>
              </w:rPr>
              <w:t>organisation</w:t>
            </w:r>
            <w:proofErr w:type="spellEnd"/>
            <w:r w:rsidRPr="007C3395">
              <w:rPr>
                <w:rFonts w:ascii="Arial" w:hAnsi="Arial" w:cs="Arial"/>
                <w:color w:val="212529"/>
                <w:sz w:val="20"/>
                <w:szCs w:val="20"/>
              </w:rPr>
              <w:t xml:space="preserve"> (FPO): A conceptual study about farmer producer company (FPC). Asian J Agric Ext Econ </w:t>
            </w:r>
            <w:proofErr w:type="spellStart"/>
            <w:r w:rsidRPr="007C3395">
              <w:rPr>
                <w:rFonts w:ascii="Arial" w:hAnsi="Arial" w:cs="Arial"/>
                <w:color w:val="212529"/>
                <w:sz w:val="20"/>
                <w:szCs w:val="20"/>
              </w:rPr>
              <w:t>Sociol</w:t>
            </w:r>
            <w:proofErr w:type="spellEnd"/>
            <w:r w:rsidRPr="007C3395">
              <w:rPr>
                <w:rFonts w:ascii="Arial" w:hAnsi="Arial" w:cs="Arial"/>
                <w:color w:val="212529"/>
                <w:sz w:val="20"/>
                <w:szCs w:val="20"/>
              </w:rPr>
              <w:t>. 2022;40(10):1185–97. </w:t>
            </w:r>
            <w:hyperlink r:id="rId19" w:history="1">
              <w:r w:rsidRPr="007C3395">
                <w:rPr>
                  <w:rStyle w:val="Hyperlink"/>
                  <w:rFonts w:ascii="Arial" w:hAnsi="Arial" w:cs="Arial"/>
                  <w:color w:val="007BFF"/>
                  <w:sz w:val="20"/>
                  <w:szCs w:val="20"/>
                </w:rPr>
                <w:t>https://doi.org/10.9734/ajaees/2022/v40i101676</w:t>
              </w:r>
            </w:hyperlink>
          </w:p>
          <w:p w14:paraId="64C36E93"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16. Yazhini A, </w:t>
            </w:r>
            <w:proofErr w:type="spellStart"/>
            <w:r w:rsidRPr="007C3395">
              <w:rPr>
                <w:rFonts w:ascii="Arial" w:hAnsi="Arial" w:cs="Arial"/>
                <w:color w:val="212529"/>
                <w:sz w:val="20"/>
                <w:szCs w:val="20"/>
              </w:rPr>
              <w:t>Malaisamy</w:t>
            </w:r>
            <w:proofErr w:type="spellEnd"/>
            <w:r w:rsidRPr="007C3395">
              <w:rPr>
                <w:rFonts w:ascii="Arial" w:hAnsi="Arial" w:cs="Arial"/>
                <w:color w:val="212529"/>
                <w:sz w:val="20"/>
                <w:szCs w:val="20"/>
              </w:rPr>
              <w:t xml:space="preserve"> A, </w:t>
            </w:r>
            <w:proofErr w:type="spellStart"/>
            <w:r w:rsidRPr="007C3395">
              <w:rPr>
                <w:rFonts w:ascii="Arial" w:hAnsi="Arial" w:cs="Arial"/>
                <w:color w:val="212529"/>
                <w:sz w:val="20"/>
                <w:szCs w:val="20"/>
              </w:rPr>
              <w:t>Raswanthkrishna</w:t>
            </w:r>
            <w:proofErr w:type="spellEnd"/>
            <w:r w:rsidRPr="007C3395">
              <w:rPr>
                <w:rFonts w:ascii="Arial" w:hAnsi="Arial" w:cs="Arial"/>
                <w:color w:val="212529"/>
                <w:sz w:val="20"/>
                <w:szCs w:val="20"/>
              </w:rPr>
              <w:t xml:space="preserve"> M. Economic Analysis of drone technology in agriculture: insights from farmer producer </w:t>
            </w:r>
            <w:proofErr w:type="spellStart"/>
            <w:r w:rsidRPr="007C3395">
              <w:rPr>
                <w:rFonts w:ascii="Arial" w:hAnsi="Arial" w:cs="Arial"/>
                <w:color w:val="212529"/>
                <w:sz w:val="20"/>
                <w:szCs w:val="20"/>
              </w:rPr>
              <w:t>organisation</w:t>
            </w:r>
            <w:proofErr w:type="spellEnd"/>
            <w:r w:rsidRPr="007C3395">
              <w:rPr>
                <w:rFonts w:ascii="Arial" w:hAnsi="Arial" w:cs="Arial"/>
                <w:color w:val="212529"/>
                <w:sz w:val="20"/>
                <w:szCs w:val="20"/>
              </w:rPr>
              <w:t xml:space="preserve"> in Tamil Nadu. J Exp Agric Int. 2024;46(12):611–17. </w:t>
            </w:r>
            <w:hyperlink r:id="rId20" w:history="1">
              <w:r w:rsidRPr="007C3395">
                <w:rPr>
                  <w:rStyle w:val="Hyperlink"/>
                  <w:rFonts w:ascii="Arial" w:hAnsi="Arial" w:cs="Arial"/>
                  <w:color w:val="007BFF"/>
                  <w:sz w:val="20"/>
                  <w:szCs w:val="20"/>
                </w:rPr>
                <w:t>https://doi.org/10.1016/j.compag.2022.107017</w:t>
              </w:r>
            </w:hyperlink>
          </w:p>
          <w:p w14:paraId="3875DFA2"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17. Yazhini A, </w:t>
            </w:r>
            <w:proofErr w:type="spellStart"/>
            <w:r w:rsidRPr="007C3395">
              <w:rPr>
                <w:rFonts w:ascii="Arial" w:hAnsi="Arial" w:cs="Arial"/>
                <w:color w:val="212529"/>
                <w:sz w:val="20"/>
                <w:szCs w:val="20"/>
              </w:rPr>
              <w:t>Malaisamy</w:t>
            </w:r>
            <w:proofErr w:type="spellEnd"/>
            <w:r w:rsidRPr="007C3395">
              <w:rPr>
                <w:rFonts w:ascii="Arial" w:hAnsi="Arial" w:cs="Arial"/>
                <w:color w:val="212529"/>
                <w:sz w:val="20"/>
                <w:szCs w:val="20"/>
              </w:rPr>
              <w:t xml:space="preserve"> A, Rani SP, Ramakrishnan K, Prabakaran K, Arunachalam P. A comprehensive review of farmers producer organizations in India: historical evolution, current status and future policy challenges. Plant Sci Today. 2025;12(1). </w:t>
            </w:r>
            <w:hyperlink r:id="rId21" w:history="1">
              <w:r w:rsidRPr="007C3395">
                <w:rPr>
                  <w:rStyle w:val="Hyperlink"/>
                  <w:rFonts w:ascii="Arial" w:hAnsi="Arial" w:cs="Arial"/>
                  <w:color w:val="007BFF"/>
                  <w:sz w:val="20"/>
                  <w:szCs w:val="20"/>
                </w:rPr>
                <w:t>https://doi.org/10.14719/pst.5831</w:t>
              </w:r>
            </w:hyperlink>
          </w:p>
          <w:p w14:paraId="1D1128B7"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18. </w:t>
            </w:r>
            <w:proofErr w:type="spellStart"/>
            <w:r w:rsidRPr="007C3395">
              <w:rPr>
                <w:rFonts w:ascii="Arial" w:hAnsi="Arial" w:cs="Arial"/>
                <w:color w:val="212529"/>
                <w:sz w:val="20"/>
                <w:szCs w:val="20"/>
              </w:rPr>
              <w:t>Grashuis</w:t>
            </w:r>
            <w:proofErr w:type="spellEnd"/>
            <w:r w:rsidRPr="007C3395">
              <w:rPr>
                <w:rFonts w:ascii="Arial" w:hAnsi="Arial" w:cs="Arial"/>
                <w:color w:val="212529"/>
                <w:sz w:val="20"/>
                <w:szCs w:val="20"/>
              </w:rPr>
              <w:t xml:space="preserve"> J. The agency cost of ownership and governance adaptations in farm producer organizations. Agric Fin Rev. 2020;80(2):200–11. </w:t>
            </w:r>
            <w:hyperlink r:id="rId22" w:history="1">
              <w:r w:rsidRPr="007C3395">
                <w:rPr>
                  <w:rStyle w:val="Hyperlink"/>
                  <w:rFonts w:ascii="Arial" w:hAnsi="Arial" w:cs="Arial"/>
                  <w:color w:val="007BFF"/>
                  <w:sz w:val="20"/>
                  <w:szCs w:val="20"/>
                </w:rPr>
                <w:t>https://doi.org/10.1108/afr-07-2019-0079</w:t>
              </w:r>
            </w:hyperlink>
          </w:p>
          <w:p w14:paraId="3653A64F" w14:textId="77777777" w:rsidR="00AB6FFF" w:rsidRPr="007C3395" w:rsidRDefault="00AB6FFF" w:rsidP="00AB6FFF">
            <w:pPr>
              <w:pStyle w:val="NormalWeb"/>
              <w:shd w:val="clear" w:color="auto" w:fill="FFFFFF"/>
              <w:rPr>
                <w:rFonts w:ascii="Arial" w:hAnsi="Arial" w:cs="Arial"/>
                <w:color w:val="212529"/>
                <w:sz w:val="20"/>
                <w:szCs w:val="20"/>
              </w:rPr>
            </w:pPr>
            <w:r w:rsidRPr="007C3395">
              <w:rPr>
                <w:rFonts w:ascii="Arial" w:hAnsi="Arial" w:cs="Arial"/>
                <w:color w:val="212529"/>
                <w:sz w:val="20"/>
                <w:szCs w:val="20"/>
              </w:rPr>
              <w:t xml:space="preserve">19. Gautam S, </w:t>
            </w:r>
            <w:proofErr w:type="spellStart"/>
            <w:r w:rsidRPr="007C3395">
              <w:rPr>
                <w:rFonts w:ascii="Arial" w:hAnsi="Arial" w:cs="Arial"/>
                <w:color w:val="212529"/>
                <w:sz w:val="20"/>
                <w:szCs w:val="20"/>
              </w:rPr>
              <w:t>Mallaiah</w:t>
            </w:r>
            <w:proofErr w:type="spellEnd"/>
            <w:r w:rsidRPr="007C3395">
              <w:rPr>
                <w:rFonts w:ascii="Arial" w:hAnsi="Arial" w:cs="Arial"/>
                <w:color w:val="212529"/>
                <w:sz w:val="20"/>
                <w:szCs w:val="20"/>
              </w:rPr>
              <w:t xml:space="preserve"> L. Enhancing farmer's income and farmer producer organizations' (FPOs) in India. Saudi J Econ Fin. </w:t>
            </w:r>
            <w:proofErr w:type="gramStart"/>
            <w:r w:rsidRPr="007C3395">
              <w:rPr>
                <w:rFonts w:ascii="Arial" w:hAnsi="Arial" w:cs="Arial"/>
                <w:color w:val="212529"/>
                <w:sz w:val="20"/>
                <w:szCs w:val="20"/>
              </w:rPr>
              <w:t>2024;8:91</w:t>
            </w:r>
            <w:proofErr w:type="gramEnd"/>
            <w:r w:rsidRPr="007C3395">
              <w:rPr>
                <w:rFonts w:ascii="Arial" w:hAnsi="Arial" w:cs="Arial"/>
                <w:color w:val="212529"/>
                <w:sz w:val="20"/>
                <w:szCs w:val="20"/>
              </w:rPr>
              <w:t>–101. </w:t>
            </w:r>
            <w:hyperlink r:id="rId23" w:history="1">
              <w:r w:rsidRPr="007C3395">
                <w:rPr>
                  <w:rStyle w:val="Hyperlink"/>
                  <w:rFonts w:ascii="Arial" w:hAnsi="Arial" w:cs="Arial"/>
                  <w:color w:val="007BFF"/>
                  <w:sz w:val="20"/>
                  <w:szCs w:val="20"/>
                </w:rPr>
                <w:t>https://doi.org/10.36348/sjef.2024.v08i04.001</w:t>
              </w:r>
            </w:hyperlink>
          </w:p>
          <w:p w14:paraId="421FF685" w14:textId="77777777" w:rsidR="00AB6FFF" w:rsidRPr="007C3395" w:rsidRDefault="00AB6FFF" w:rsidP="007222C8">
            <w:pPr>
              <w:pStyle w:val="ListParagraph"/>
              <w:ind w:left="0"/>
              <w:rPr>
                <w:rFonts w:ascii="Arial" w:hAnsi="Arial" w:cs="Arial"/>
                <w:b/>
                <w:bCs/>
                <w:sz w:val="20"/>
                <w:szCs w:val="20"/>
                <w:lang w:val="en-GB"/>
              </w:rPr>
            </w:pPr>
          </w:p>
        </w:tc>
        <w:tc>
          <w:tcPr>
            <w:tcW w:w="1523" w:type="pct"/>
          </w:tcPr>
          <w:p w14:paraId="5F4133A4" w14:textId="77777777" w:rsidR="00F1171E" w:rsidRPr="007C3395" w:rsidRDefault="00F1171E" w:rsidP="007222C8">
            <w:pPr>
              <w:pStyle w:val="Heading2"/>
              <w:jc w:val="left"/>
              <w:rPr>
                <w:rFonts w:ascii="Arial" w:hAnsi="Arial" w:cs="Arial"/>
                <w:b w:val="0"/>
                <w:lang w:val="en-GB"/>
              </w:rPr>
            </w:pPr>
          </w:p>
        </w:tc>
      </w:tr>
      <w:tr w:rsidR="00F1171E" w:rsidRPr="007C3395" w14:paraId="64D74B87" w14:textId="77777777" w:rsidTr="007222C8">
        <w:trPr>
          <w:trHeight w:val="386"/>
        </w:trPr>
        <w:tc>
          <w:tcPr>
            <w:tcW w:w="1265" w:type="pct"/>
            <w:noWrap/>
          </w:tcPr>
          <w:p w14:paraId="02817E9B" w14:textId="77777777" w:rsidR="00F1171E" w:rsidRPr="007C3395" w:rsidRDefault="00F1171E" w:rsidP="007222C8">
            <w:pPr>
              <w:pStyle w:val="Heading2"/>
              <w:jc w:val="left"/>
              <w:rPr>
                <w:rFonts w:ascii="Arial" w:hAnsi="Arial" w:cs="Arial"/>
                <w:b w:val="0"/>
                <w:lang w:val="en-GB"/>
              </w:rPr>
            </w:pPr>
          </w:p>
          <w:p w14:paraId="3CE29EE1" w14:textId="77777777" w:rsidR="00F1171E" w:rsidRPr="007C3395" w:rsidRDefault="00F1171E" w:rsidP="007222C8">
            <w:pPr>
              <w:pStyle w:val="Heading2"/>
              <w:ind w:left="360"/>
              <w:jc w:val="left"/>
              <w:rPr>
                <w:rFonts w:ascii="Arial" w:hAnsi="Arial" w:cs="Arial"/>
                <w:bCs w:val="0"/>
                <w:lang w:val="en-GB"/>
              </w:rPr>
            </w:pPr>
            <w:r w:rsidRPr="007C3395">
              <w:rPr>
                <w:rFonts w:ascii="Arial" w:hAnsi="Arial" w:cs="Arial"/>
                <w:bCs w:val="0"/>
                <w:lang w:val="en-GB"/>
              </w:rPr>
              <w:t>Is the language/English quality of the article suitable for scholarly communications?</w:t>
            </w:r>
          </w:p>
          <w:p w14:paraId="5CF5FBC6" w14:textId="77777777" w:rsidR="00F1171E" w:rsidRPr="007C3395" w:rsidRDefault="00F1171E" w:rsidP="007222C8">
            <w:pPr>
              <w:rPr>
                <w:rFonts w:ascii="Arial" w:hAnsi="Arial" w:cs="Arial"/>
                <w:sz w:val="20"/>
                <w:szCs w:val="20"/>
                <w:lang w:val="en-GB"/>
              </w:rPr>
            </w:pPr>
          </w:p>
        </w:tc>
        <w:tc>
          <w:tcPr>
            <w:tcW w:w="2212" w:type="pct"/>
          </w:tcPr>
          <w:p w14:paraId="63C8CA32" w14:textId="77777777" w:rsidR="00F1171E" w:rsidRPr="007C3395" w:rsidRDefault="00F1171E" w:rsidP="007222C8">
            <w:pPr>
              <w:rPr>
                <w:rFonts w:ascii="Arial" w:hAnsi="Arial" w:cs="Arial"/>
                <w:sz w:val="20"/>
                <w:szCs w:val="20"/>
                <w:lang w:val="en-GB"/>
              </w:rPr>
            </w:pPr>
          </w:p>
          <w:p w14:paraId="2901D641" w14:textId="77777777" w:rsidR="00F1171E" w:rsidRPr="007C3395" w:rsidRDefault="00F1171E" w:rsidP="007222C8">
            <w:pPr>
              <w:rPr>
                <w:rFonts w:ascii="Arial" w:hAnsi="Arial" w:cs="Arial"/>
                <w:sz w:val="20"/>
                <w:szCs w:val="20"/>
                <w:lang w:val="en-GB"/>
              </w:rPr>
            </w:pPr>
          </w:p>
          <w:p w14:paraId="46853947" w14:textId="77777777" w:rsidR="00F1171E" w:rsidRPr="007C3395" w:rsidRDefault="00F1171E" w:rsidP="007222C8">
            <w:pPr>
              <w:rPr>
                <w:rFonts w:ascii="Arial" w:hAnsi="Arial" w:cs="Arial"/>
                <w:sz w:val="20"/>
                <w:szCs w:val="20"/>
                <w:lang w:val="en-GB"/>
              </w:rPr>
            </w:pPr>
          </w:p>
          <w:p w14:paraId="7FF3456F" w14:textId="77777777" w:rsidR="00F1171E" w:rsidRPr="007C3395" w:rsidRDefault="00F1171E" w:rsidP="007222C8">
            <w:pPr>
              <w:rPr>
                <w:rFonts w:ascii="Arial" w:hAnsi="Arial" w:cs="Arial"/>
                <w:sz w:val="20"/>
                <w:szCs w:val="20"/>
                <w:lang w:val="en-GB"/>
              </w:rPr>
            </w:pPr>
          </w:p>
          <w:p w14:paraId="32BBC210" w14:textId="77777777" w:rsidR="00F1171E" w:rsidRPr="007C3395" w:rsidRDefault="00F1171E" w:rsidP="007222C8">
            <w:pPr>
              <w:rPr>
                <w:rFonts w:ascii="Arial" w:hAnsi="Arial" w:cs="Arial"/>
                <w:sz w:val="20"/>
                <w:szCs w:val="20"/>
                <w:lang w:val="en-GB"/>
              </w:rPr>
            </w:pPr>
          </w:p>
        </w:tc>
        <w:tc>
          <w:tcPr>
            <w:tcW w:w="1523" w:type="pct"/>
          </w:tcPr>
          <w:p w14:paraId="6810BAB3" w14:textId="77777777" w:rsidR="00F1171E" w:rsidRPr="007C3395" w:rsidRDefault="00F1171E" w:rsidP="007222C8">
            <w:pPr>
              <w:rPr>
                <w:rFonts w:ascii="Arial" w:hAnsi="Arial" w:cs="Arial"/>
                <w:sz w:val="20"/>
                <w:szCs w:val="20"/>
                <w:lang w:val="en-GB"/>
              </w:rPr>
            </w:pPr>
          </w:p>
        </w:tc>
      </w:tr>
      <w:tr w:rsidR="00F1171E" w:rsidRPr="007C3395" w14:paraId="4F97293E" w14:textId="77777777" w:rsidTr="007222C8">
        <w:trPr>
          <w:trHeight w:val="1178"/>
        </w:trPr>
        <w:tc>
          <w:tcPr>
            <w:tcW w:w="1265" w:type="pct"/>
            <w:noWrap/>
          </w:tcPr>
          <w:p w14:paraId="32796677" w14:textId="77777777" w:rsidR="00F1171E" w:rsidRPr="007C3395" w:rsidRDefault="00F1171E" w:rsidP="007222C8">
            <w:pPr>
              <w:pStyle w:val="Heading2"/>
              <w:jc w:val="left"/>
              <w:rPr>
                <w:rFonts w:ascii="Arial" w:hAnsi="Arial" w:cs="Arial"/>
                <w:b w:val="0"/>
                <w:bCs w:val="0"/>
                <w:lang w:val="en-GB"/>
              </w:rPr>
            </w:pPr>
            <w:r w:rsidRPr="007C3395">
              <w:rPr>
                <w:rFonts w:ascii="Arial" w:hAnsi="Arial" w:cs="Arial"/>
                <w:bCs w:val="0"/>
                <w:u w:val="single"/>
                <w:lang w:val="en-GB"/>
              </w:rPr>
              <w:t>Optional/</w:t>
            </w:r>
            <w:proofErr w:type="spellStart"/>
            <w:r w:rsidRPr="007C3395">
              <w:rPr>
                <w:rFonts w:ascii="Arial" w:hAnsi="Arial" w:cs="Arial"/>
                <w:bCs w:val="0"/>
                <w:u w:val="single"/>
                <w:lang w:val="en-GB"/>
              </w:rPr>
              <w:t>General</w:t>
            </w:r>
            <w:r w:rsidRPr="007C3395">
              <w:rPr>
                <w:rFonts w:ascii="Arial" w:hAnsi="Arial" w:cs="Arial"/>
                <w:b w:val="0"/>
                <w:bCs w:val="0"/>
                <w:lang w:val="en-GB"/>
              </w:rPr>
              <w:t>comments</w:t>
            </w:r>
            <w:proofErr w:type="spellEnd"/>
          </w:p>
          <w:p w14:paraId="765CB6B3" w14:textId="77777777" w:rsidR="00F1171E" w:rsidRPr="007C3395" w:rsidRDefault="00F1171E" w:rsidP="007222C8">
            <w:pPr>
              <w:pStyle w:val="Heading2"/>
              <w:jc w:val="left"/>
              <w:rPr>
                <w:rFonts w:ascii="Arial" w:hAnsi="Arial" w:cs="Arial"/>
                <w:b w:val="0"/>
                <w:lang w:val="en-GB"/>
              </w:rPr>
            </w:pPr>
          </w:p>
        </w:tc>
        <w:tc>
          <w:tcPr>
            <w:tcW w:w="2212" w:type="pct"/>
          </w:tcPr>
          <w:p w14:paraId="5DD9D834" w14:textId="77777777" w:rsidR="00F1171E" w:rsidRPr="007C3395" w:rsidRDefault="00F1171E" w:rsidP="007222C8">
            <w:pPr>
              <w:rPr>
                <w:rFonts w:ascii="Arial" w:hAnsi="Arial" w:cs="Arial"/>
                <w:sz w:val="20"/>
                <w:szCs w:val="20"/>
                <w:lang w:val="en-GB"/>
              </w:rPr>
            </w:pPr>
          </w:p>
          <w:p w14:paraId="09482161" w14:textId="77777777" w:rsidR="00F1171E" w:rsidRPr="007C3395" w:rsidRDefault="00F1171E" w:rsidP="007222C8">
            <w:pPr>
              <w:rPr>
                <w:rFonts w:ascii="Arial" w:hAnsi="Arial" w:cs="Arial"/>
                <w:sz w:val="20"/>
                <w:szCs w:val="20"/>
                <w:lang w:val="en-GB"/>
              </w:rPr>
            </w:pPr>
          </w:p>
          <w:p w14:paraId="2F353B97" w14:textId="77777777" w:rsidR="00F1171E" w:rsidRPr="007C3395" w:rsidRDefault="00F1171E" w:rsidP="007222C8">
            <w:pPr>
              <w:rPr>
                <w:rFonts w:ascii="Arial" w:hAnsi="Arial" w:cs="Arial"/>
                <w:sz w:val="20"/>
                <w:szCs w:val="20"/>
                <w:lang w:val="en-GB"/>
              </w:rPr>
            </w:pPr>
          </w:p>
          <w:p w14:paraId="283BCFEC" w14:textId="77777777" w:rsidR="00F1171E" w:rsidRPr="007C3395" w:rsidRDefault="00F1171E" w:rsidP="007222C8">
            <w:pPr>
              <w:rPr>
                <w:rFonts w:ascii="Arial" w:hAnsi="Arial" w:cs="Arial"/>
                <w:sz w:val="20"/>
                <w:szCs w:val="20"/>
                <w:lang w:val="en-GB"/>
              </w:rPr>
            </w:pPr>
          </w:p>
        </w:tc>
        <w:tc>
          <w:tcPr>
            <w:tcW w:w="1523" w:type="pct"/>
          </w:tcPr>
          <w:p w14:paraId="19A44FD4" w14:textId="77777777" w:rsidR="00F1171E" w:rsidRPr="007C3395" w:rsidRDefault="00F1171E" w:rsidP="007222C8">
            <w:pPr>
              <w:rPr>
                <w:rFonts w:ascii="Arial" w:hAnsi="Arial" w:cs="Arial"/>
                <w:sz w:val="20"/>
                <w:szCs w:val="20"/>
                <w:lang w:val="en-GB"/>
              </w:rPr>
            </w:pPr>
          </w:p>
        </w:tc>
      </w:tr>
    </w:tbl>
    <w:p w14:paraId="75161652" w14:textId="77777777" w:rsidR="00F1171E" w:rsidRPr="007C3395" w:rsidRDefault="00F1171E" w:rsidP="00F1171E">
      <w:pPr>
        <w:pStyle w:val="BodyText"/>
        <w:rPr>
          <w:rFonts w:ascii="Arial" w:hAnsi="Arial" w:cs="Arial"/>
          <w:b/>
          <w:bCs/>
          <w:sz w:val="20"/>
          <w:szCs w:val="20"/>
          <w:u w:val="single"/>
          <w:lang w:val="en-GB"/>
        </w:rPr>
      </w:pPr>
    </w:p>
    <w:p w14:paraId="6B635015" w14:textId="77777777" w:rsidR="00F1171E" w:rsidRPr="007C3395" w:rsidRDefault="00F1171E" w:rsidP="00F1171E">
      <w:pPr>
        <w:pStyle w:val="BodyText"/>
        <w:rPr>
          <w:rFonts w:ascii="Arial" w:hAnsi="Arial" w:cs="Arial"/>
          <w:b/>
          <w:bCs/>
          <w:sz w:val="20"/>
          <w:szCs w:val="20"/>
          <w:u w:val="single"/>
          <w:lang w:val="en-GB"/>
        </w:rPr>
      </w:pPr>
    </w:p>
    <w:p w14:paraId="5C041F0D" w14:textId="77777777" w:rsidR="00F1171E" w:rsidRPr="007C3395" w:rsidRDefault="00F1171E" w:rsidP="00F1171E">
      <w:pPr>
        <w:pStyle w:val="BodyText"/>
        <w:rPr>
          <w:rFonts w:ascii="Arial" w:hAnsi="Arial" w:cs="Arial"/>
          <w:b/>
          <w:bCs/>
          <w:sz w:val="20"/>
          <w:szCs w:val="20"/>
          <w:u w:val="single"/>
          <w:lang w:val="en-GB"/>
        </w:rPr>
      </w:pPr>
    </w:p>
    <w:p w14:paraId="25282571" w14:textId="77777777" w:rsidR="00F1171E" w:rsidRPr="007C3395" w:rsidRDefault="00F1171E" w:rsidP="00F1171E">
      <w:pPr>
        <w:pStyle w:val="BodyText"/>
        <w:rPr>
          <w:rFonts w:ascii="Arial" w:hAnsi="Arial" w:cs="Arial"/>
          <w:b/>
          <w:bCs/>
          <w:sz w:val="20"/>
          <w:szCs w:val="20"/>
          <w:u w:val="single"/>
          <w:lang w:val="en-GB"/>
        </w:rPr>
      </w:pPr>
    </w:p>
    <w:p w14:paraId="10313339" w14:textId="77777777" w:rsidR="00F1171E" w:rsidRPr="007C3395" w:rsidRDefault="00F1171E" w:rsidP="00F1171E">
      <w:pPr>
        <w:pStyle w:val="BodyText"/>
        <w:rPr>
          <w:rFonts w:ascii="Arial" w:hAnsi="Arial" w:cs="Arial"/>
          <w:b/>
          <w:bCs/>
          <w:sz w:val="20"/>
          <w:szCs w:val="20"/>
          <w:u w:val="single"/>
          <w:lang w:val="en-GB"/>
        </w:rPr>
      </w:pPr>
    </w:p>
    <w:p w14:paraId="4A86DD02" w14:textId="77777777" w:rsidR="00F1171E" w:rsidRPr="007C3395" w:rsidRDefault="00F1171E" w:rsidP="00F1171E">
      <w:pPr>
        <w:pStyle w:val="BodyText"/>
        <w:rPr>
          <w:rFonts w:ascii="Arial" w:hAnsi="Arial" w:cs="Arial"/>
          <w:b/>
          <w:bCs/>
          <w:sz w:val="20"/>
          <w:szCs w:val="20"/>
          <w:u w:val="single"/>
          <w:lang w:val="en-GB"/>
        </w:rPr>
      </w:pPr>
    </w:p>
    <w:p w14:paraId="32D9849F" w14:textId="77777777" w:rsidR="00F1171E" w:rsidRPr="007C3395" w:rsidRDefault="00F1171E" w:rsidP="00F1171E">
      <w:pPr>
        <w:pStyle w:val="BodyText"/>
        <w:rPr>
          <w:rFonts w:ascii="Arial" w:hAnsi="Arial" w:cs="Arial"/>
          <w:b/>
          <w:bCs/>
          <w:sz w:val="20"/>
          <w:szCs w:val="20"/>
          <w:u w:val="single"/>
          <w:lang w:val="en-GB"/>
        </w:rPr>
      </w:pPr>
    </w:p>
    <w:p w14:paraId="5DC19B01" w14:textId="77777777" w:rsidR="00F1171E" w:rsidRPr="007C3395" w:rsidRDefault="00F1171E" w:rsidP="00F1171E">
      <w:pPr>
        <w:pStyle w:val="BodyText"/>
        <w:rPr>
          <w:rFonts w:ascii="Arial" w:hAnsi="Arial" w:cs="Arial"/>
          <w:b/>
          <w:bCs/>
          <w:sz w:val="20"/>
          <w:szCs w:val="20"/>
          <w:u w:val="single"/>
          <w:lang w:val="en-GB"/>
        </w:rPr>
      </w:pPr>
    </w:p>
    <w:p w14:paraId="67646DFF" w14:textId="77777777" w:rsidR="00F1171E" w:rsidRDefault="00F1171E" w:rsidP="00F1171E">
      <w:pPr>
        <w:pStyle w:val="BodyText"/>
        <w:rPr>
          <w:rFonts w:ascii="Arial" w:hAnsi="Arial" w:cs="Arial"/>
          <w:b/>
          <w:bCs/>
          <w:sz w:val="20"/>
          <w:szCs w:val="20"/>
          <w:u w:val="single"/>
          <w:lang w:val="en-GB"/>
        </w:rPr>
      </w:pPr>
    </w:p>
    <w:p w14:paraId="51AB521A" w14:textId="77777777" w:rsidR="007C3395" w:rsidRPr="007C3395" w:rsidRDefault="007C3395" w:rsidP="00F1171E">
      <w:pPr>
        <w:pStyle w:val="BodyText"/>
        <w:rPr>
          <w:rFonts w:ascii="Arial" w:hAnsi="Arial" w:cs="Arial"/>
          <w:b/>
          <w:bCs/>
          <w:sz w:val="20"/>
          <w:szCs w:val="20"/>
          <w:u w:val="single"/>
          <w:lang w:val="en-GB"/>
        </w:rPr>
      </w:pPr>
    </w:p>
    <w:p w14:paraId="12DCBA6A" w14:textId="77777777" w:rsidR="00F1171E" w:rsidRPr="007C3395" w:rsidRDefault="00F1171E" w:rsidP="00F1171E">
      <w:pPr>
        <w:pStyle w:val="BodyText"/>
        <w:rPr>
          <w:rFonts w:ascii="Arial" w:hAnsi="Arial" w:cs="Arial"/>
          <w:b/>
          <w:bCs/>
          <w:sz w:val="20"/>
          <w:szCs w:val="20"/>
          <w:u w:val="single"/>
          <w:lang w:val="en-GB"/>
        </w:rPr>
      </w:pPr>
    </w:p>
    <w:p w14:paraId="38E821C4" w14:textId="77777777" w:rsidR="00F1171E" w:rsidRPr="007C3395" w:rsidRDefault="00F1171E" w:rsidP="00F1171E">
      <w:pPr>
        <w:pStyle w:val="BodyText"/>
        <w:rPr>
          <w:rFonts w:ascii="Arial" w:hAnsi="Arial" w:cs="Arial"/>
          <w:b/>
          <w:bCs/>
          <w:sz w:val="20"/>
          <w:szCs w:val="20"/>
          <w:u w:val="single"/>
          <w:lang w:val="en-GB"/>
        </w:rPr>
      </w:pPr>
    </w:p>
    <w:p w14:paraId="3C642AF4" w14:textId="77777777" w:rsidR="00F1171E" w:rsidRPr="007C3395" w:rsidRDefault="00F1171E" w:rsidP="00F1171E">
      <w:pPr>
        <w:pStyle w:val="BodyText"/>
        <w:rPr>
          <w:rFonts w:ascii="Arial" w:hAnsi="Arial" w:cs="Arial"/>
          <w:b/>
          <w:bCs/>
          <w:sz w:val="20"/>
          <w:szCs w:val="20"/>
          <w:u w:val="single"/>
          <w:lang w:val="en-GB"/>
        </w:rPr>
      </w:pPr>
    </w:p>
    <w:p w14:paraId="69D0A8CE" w14:textId="77777777" w:rsidR="00F1171E" w:rsidRPr="007C339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C3395" w14:paraId="39C65811"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4E8E2B2" w14:textId="77777777" w:rsidR="00F1171E" w:rsidRPr="007C3395" w:rsidRDefault="00F1171E" w:rsidP="007222C8">
            <w:pPr>
              <w:pStyle w:val="NormalWeb"/>
              <w:spacing w:before="0" w:beforeAutospacing="0" w:after="0" w:afterAutospacing="0"/>
              <w:rPr>
                <w:rFonts w:ascii="Arial" w:hAnsi="Arial" w:cs="Arial"/>
                <w:b/>
                <w:sz w:val="20"/>
                <w:szCs w:val="20"/>
                <w:u w:val="single"/>
                <w:lang w:val="en-GB"/>
              </w:rPr>
            </w:pPr>
            <w:r w:rsidRPr="007C3395">
              <w:rPr>
                <w:rFonts w:ascii="Arial" w:hAnsi="Arial" w:cs="Arial"/>
                <w:b/>
                <w:sz w:val="20"/>
                <w:szCs w:val="20"/>
                <w:highlight w:val="yellow"/>
                <w:u w:val="single"/>
                <w:lang w:val="en-GB"/>
              </w:rPr>
              <w:lastRenderedPageBreak/>
              <w:t>PART  2:</w:t>
            </w:r>
          </w:p>
          <w:p w14:paraId="754D83CD" w14:textId="77777777" w:rsidR="00F1171E" w:rsidRPr="007C339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C3395" w14:paraId="03147F78" w14:textId="77777777" w:rsidTr="007222C8">
        <w:trPr>
          <w:trHeight w:val="935"/>
        </w:trPr>
        <w:tc>
          <w:tcPr>
            <w:tcW w:w="1615" w:type="pct"/>
            <w:shd w:val="clear" w:color="auto" w:fill="auto"/>
            <w:noWrap/>
            <w:tcMar>
              <w:top w:w="0" w:type="dxa"/>
              <w:left w:w="108" w:type="dxa"/>
              <w:bottom w:w="0" w:type="dxa"/>
              <w:right w:w="108" w:type="dxa"/>
            </w:tcMar>
            <w:vAlign w:val="center"/>
          </w:tcPr>
          <w:p w14:paraId="092D631D" w14:textId="77777777" w:rsidR="00F1171E" w:rsidRPr="007C339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D400855" w14:textId="77777777" w:rsidR="00F1171E" w:rsidRPr="007C3395" w:rsidRDefault="00F1171E" w:rsidP="007222C8">
            <w:pPr>
              <w:pStyle w:val="Heading2"/>
              <w:jc w:val="left"/>
              <w:rPr>
                <w:rFonts w:ascii="Arial" w:hAnsi="Arial" w:cs="Arial"/>
                <w:lang w:val="en-GB"/>
              </w:rPr>
            </w:pPr>
            <w:r w:rsidRPr="007C3395">
              <w:rPr>
                <w:rFonts w:ascii="Arial" w:hAnsi="Arial" w:cs="Arial"/>
                <w:lang w:val="en-GB"/>
              </w:rPr>
              <w:t>Reviewer’s comment</w:t>
            </w:r>
          </w:p>
        </w:tc>
        <w:tc>
          <w:tcPr>
            <w:tcW w:w="1342" w:type="pct"/>
            <w:shd w:val="clear" w:color="auto" w:fill="auto"/>
          </w:tcPr>
          <w:p w14:paraId="0C8C7295" w14:textId="77777777" w:rsidR="00F1171E" w:rsidRPr="007C3395" w:rsidRDefault="00F1171E" w:rsidP="007222C8">
            <w:pPr>
              <w:pStyle w:val="Heading2"/>
              <w:jc w:val="left"/>
              <w:rPr>
                <w:rFonts w:ascii="Arial" w:hAnsi="Arial" w:cs="Arial"/>
                <w:b w:val="0"/>
                <w:lang w:val="en-GB"/>
              </w:rPr>
            </w:pPr>
            <w:r w:rsidRPr="007C3395">
              <w:rPr>
                <w:rFonts w:ascii="Arial" w:hAnsi="Arial" w:cs="Arial"/>
                <w:lang w:val="en-GB"/>
              </w:rPr>
              <w:t xml:space="preserve">Author’s </w:t>
            </w:r>
            <w:proofErr w:type="gramStart"/>
            <w:r w:rsidRPr="007C3395">
              <w:rPr>
                <w:rFonts w:ascii="Arial" w:hAnsi="Arial" w:cs="Arial"/>
                <w:lang w:val="en-GB"/>
              </w:rPr>
              <w:t>comment</w:t>
            </w:r>
            <w:r w:rsidRPr="007C3395">
              <w:rPr>
                <w:rFonts w:ascii="Arial" w:hAnsi="Arial" w:cs="Arial"/>
                <w:b w:val="0"/>
                <w:i/>
                <w:lang w:val="en-GB"/>
              </w:rPr>
              <w:t>(</w:t>
            </w:r>
            <w:proofErr w:type="gramEnd"/>
            <w:r w:rsidRPr="007C339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C3395" w14:paraId="20CBB5F1" w14:textId="77777777" w:rsidTr="007222C8">
        <w:trPr>
          <w:trHeight w:val="697"/>
        </w:trPr>
        <w:tc>
          <w:tcPr>
            <w:tcW w:w="1615" w:type="pct"/>
            <w:shd w:val="clear" w:color="auto" w:fill="auto"/>
            <w:noWrap/>
            <w:tcMar>
              <w:top w:w="0" w:type="dxa"/>
              <w:left w:w="108" w:type="dxa"/>
              <w:bottom w:w="0" w:type="dxa"/>
              <w:right w:w="108" w:type="dxa"/>
            </w:tcMar>
            <w:vAlign w:val="center"/>
          </w:tcPr>
          <w:p w14:paraId="446AE10E" w14:textId="77777777" w:rsidR="00F1171E" w:rsidRPr="007C3395" w:rsidRDefault="00F1171E" w:rsidP="007222C8">
            <w:pPr>
              <w:pStyle w:val="NormalWeb"/>
              <w:spacing w:before="0" w:beforeAutospacing="0" w:after="0" w:afterAutospacing="0"/>
              <w:rPr>
                <w:rFonts w:ascii="Arial" w:hAnsi="Arial" w:cs="Arial"/>
                <w:b/>
                <w:sz w:val="20"/>
                <w:szCs w:val="20"/>
                <w:lang w:val="en-GB"/>
              </w:rPr>
            </w:pPr>
            <w:r w:rsidRPr="007C3395">
              <w:rPr>
                <w:rFonts w:ascii="Arial" w:hAnsi="Arial" w:cs="Arial"/>
                <w:b/>
                <w:sz w:val="20"/>
                <w:szCs w:val="20"/>
                <w:lang w:val="en-GB"/>
              </w:rPr>
              <w:t xml:space="preserve">Are there ethical issues in this manuscript? </w:t>
            </w:r>
          </w:p>
          <w:p w14:paraId="5348B459" w14:textId="77777777" w:rsidR="00F1171E" w:rsidRPr="007C339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73B9825" w14:textId="77777777" w:rsidR="00F1171E" w:rsidRPr="007C3395" w:rsidRDefault="00F1171E" w:rsidP="007222C8">
            <w:pPr>
              <w:pStyle w:val="NormalWeb"/>
              <w:spacing w:before="0" w:beforeAutospacing="0" w:after="0" w:afterAutospacing="0"/>
              <w:rPr>
                <w:rFonts w:ascii="Arial" w:hAnsi="Arial" w:cs="Arial"/>
                <w:i/>
                <w:iCs/>
                <w:sz w:val="20"/>
                <w:szCs w:val="20"/>
                <w:u w:val="single"/>
                <w:lang w:val="en-GB"/>
              </w:rPr>
            </w:pPr>
            <w:r w:rsidRPr="007C3395">
              <w:rPr>
                <w:rFonts w:ascii="Arial" w:hAnsi="Arial" w:cs="Arial"/>
                <w:i/>
                <w:iCs/>
                <w:sz w:val="20"/>
                <w:szCs w:val="20"/>
                <w:u w:val="single"/>
                <w:lang w:val="en-GB"/>
              </w:rPr>
              <w:t xml:space="preserve">(If yes, </w:t>
            </w:r>
            <w:proofErr w:type="gramStart"/>
            <w:r w:rsidRPr="007C3395">
              <w:rPr>
                <w:rFonts w:ascii="Arial" w:hAnsi="Arial" w:cs="Arial"/>
                <w:i/>
                <w:iCs/>
                <w:sz w:val="20"/>
                <w:szCs w:val="20"/>
                <w:u w:val="single"/>
                <w:lang w:val="en-GB"/>
              </w:rPr>
              <w:t>Kindly</w:t>
            </w:r>
            <w:proofErr w:type="gramEnd"/>
            <w:r w:rsidRPr="007C3395">
              <w:rPr>
                <w:rFonts w:ascii="Arial" w:hAnsi="Arial" w:cs="Arial"/>
                <w:i/>
                <w:iCs/>
                <w:sz w:val="20"/>
                <w:szCs w:val="20"/>
                <w:u w:val="single"/>
                <w:lang w:val="en-GB"/>
              </w:rPr>
              <w:t xml:space="preserve"> please write down the ethical issues here in detail)</w:t>
            </w:r>
          </w:p>
          <w:p w14:paraId="344886CE" w14:textId="77777777" w:rsidR="00F1171E" w:rsidRPr="007C3395" w:rsidRDefault="00F1171E" w:rsidP="007222C8">
            <w:pPr>
              <w:pStyle w:val="NormalWeb"/>
              <w:spacing w:before="0" w:beforeAutospacing="0" w:after="0" w:afterAutospacing="0"/>
              <w:rPr>
                <w:rFonts w:ascii="Arial" w:hAnsi="Arial" w:cs="Arial"/>
                <w:sz w:val="20"/>
                <w:szCs w:val="20"/>
                <w:lang w:val="en-GB"/>
              </w:rPr>
            </w:pPr>
          </w:p>
          <w:p w14:paraId="5D684BA0" w14:textId="77777777" w:rsidR="00F1171E" w:rsidRPr="007C339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052A1B36" w14:textId="77777777" w:rsidR="00F1171E" w:rsidRPr="007C3395" w:rsidRDefault="00F1171E" w:rsidP="007222C8">
            <w:pPr>
              <w:rPr>
                <w:rFonts w:ascii="Arial" w:eastAsia="Arial Unicode MS" w:hAnsi="Arial" w:cs="Arial"/>
                <w:sz w:val="20"/>
                <w:szCs w:val="20"/>
                <w:lang w:val="en-GB"/>
              </w:rPr>
            </w:pPr>
          </w:p>
          <w:p w14:paraId="3B62912D" w14:textId="77777777" w:rsidR="00F1171E" w:rsidRPr="007C3395" w:rsidRDefault="00F1171E" w:rsidP="007222C8">
            <w:pPr>
              <w:rPr>
                <w:rFonts w:ascii="Arial" w:eastAsia="Arial Unicode MS" w:hAnsi="Arial" w:cs="Arial"/>
                <w:sz w:val="20"/>
                <w:szCs w:val="20"/>
                <w:lang w:val="en-GB"/>
              </w:rPr>
            </w:pPr>
          </w:p>
          <w:p w14:paraId="4F684BC8" w14:textId="77777777" w:rsidR="00F1171E" w:rsidRPr="007C3395" w:rsidRDefault="00F1171E" w:rsidP="007222C8">
            <w:pPr>
              <w:rPr>
                <w:rFonts w:ascii="Arial" w:eastAsia="Arial Unicode MS" w:hAnsi="Arial" w:cs="Arial"/>
                <w:sz w:val="20"/>
                <w:szCs w:val="20"/>
                <w:lang w:val="en-GB"/>
              </w:rPr>
            </w:pPr>
          </w:p>
          <w:p w14:paraId="6F3008BA" w14:textId="77777777" w:rsidR="00F1171E" w:rsidRPr="007C3395" w:rsidRDefault="00F1171E" w:rsidP="007222C8">
            <w:pPr>
              <w:pStyle w:val="NormalWeb"/>
              <w:spacing w:before="0" w:beforeAutospacing="0" w:after="0" w:afterAutospacing="0"/>
              <w:rPr>
                <w:rFonts w:ascii="Arial" w:hAnsi="Arial" w:cs="Arial"/>
                <w:sz w:val="20"/>
                <w:szCs w:val="20"/>
                <w:lang w:val="en-GB"/>
              </w:rPr>
            </w:pPr>
          </w:p>
        </w:tc>
      </w:tr>
    </w:tbl>
    <w:p w14:paraId="7741761E" w14:textId="77777777" w:rsidR="004C3DF1" w:rsidRDefault="004C3DF1">
      <w:pPr>
        <w:rPr>
          <w:rFonts w:ascii="Arial" w:hAnsi="Arial" w:cs="Arial"/>
          <w:b/>
          <w:sz w:val="20"/>
          <w:szCs w:val="20"/>
          <w:lang w:val="en-GB"/>
        </w:rPr>
      </w:pPr>
    </w:p>
    <w:p w14:paraId="1F9CC8F0" w14:textId="77777777" w:rsidR="007C3395" w:rsidRPr="0050058D" w:rsidRDefault="007C3395" w:rsidP="007C3395">
      <w:pPr>
        <w:pStyle w:val="Affiliation"/>
        <w:spacing w:after="0" w:line="240" w:lineRule="auto"/>
        <w:jc w:val="left"/>
        <w:rPr>
          <w:rFonts w:ascii="Arial" w:hAnsi="Arial" w:cs="Arial"/>
          <w:b/>
          <w:u w:val="single"/>
        </w:rPr>
      </w:pPr>
      <w:r w:rsidRPr="0050058D">
        <w:rPr>
          <w:rFonts w:ascii="Arial" w:hAnsi="Arial" w:cs="Arial"/>
          <w:b/>
          <w:u w:val="single"/>
        </w:rPr>
        <w:t>Reviewer details:</w:t>
      </w:r>
    </w:p>
    <w:p w14:paraId="5CD550DD" w14:textId="77777777" w:rsidR="007C3395" w:rsidRPr="0050058D" w:rsidRDefault="007C3395" w:rsidP="007C3395">
      <w:pPr>
        <w:pStyle w:val="Affiliation"/>
        <w:spacing w:after="0" w:line="240" w:lineRule="auto"/>
        <w:jc w:val="left"/>
        <w:rPr>
          <w:rFonts w:ascii="Arial" w:hAnsi="Arial" w:cs="Arial"/>
          <w:b/>
        </w:rPr>
      </w:pPr>
      <w:r w:rsidRPr="0050058D">
        <w:rPr>
          <w:rFonts w:ascii="Arial" w:hAnsi="Arial" w:cs="Arial"/>
          <w:b/>
          <w:color w:val="000000"/>
        </w:rPr>
        <w:t xml:space="preserve">Rohini </w:t>
      </w:r>
      <w:proofErr w:type="spellStart"/>
      <w:r w:rsidRPr="0050058D">
        <w:rPr>
          <w:rFonts w:ascii="Arial" w:hAnsi="Arial" w:cs="Arial"/>
          <w:b/>
          <w:color w:val="000000"/>
        </w:rPr>
        <w:t>Devram</w:t>
      </w:r>
      <w:proofErr w:type="spellEnd"/>
      <w:r w:rsidRPr="0050058D">
        <w:rPr>
          <w:rFonts w:ascii="Arial" w:hAnsi="Arial" w:cs="Arial"/>
          <w:b/>
          <w:color w:val="000000"/>
        </w:rPr>
        <w:t xml:space="preserve"> </w:t>
      </w:r>
      <w:proofErr w:type="spellStart"/>
      <w:r w:rsidRPr="0050058D">
        <w:rPr>
          <w:rFonts w:ascii="Arial" w:hAnsi="Arial" w:cs="Arial"/>
          <w:b/>
          <w:color w:val="000000"/>
        </w:rPr>
        <w:t>Wackchaure</w:t>
      </w:r>
      <w:proofErr w:type="spellEnd"/>
      <w:r w:rsidRPr="0050058D">
        <w:rPr>
          <w:rFonts w:ascii="Arial" w:hAnsi="Arial" w:cs="Arial"/>
          <w:b/>
          <w:color w:val="000000"/>
        </w:rPr>
        <w:t>, India</w:t>
      </w:r>
    </w:p>
    <w:p w14:paraId="382C8951" w14:textId="77777777" w:rsidR="007C3395" w:rsidRPr="007C3395" w:rsidRDefault="007C3395">
      <w:pPr>
        <w:rPr>
          <w:rFonts w:ascii="Arial" w:hAnsi="Arial" w:cs="Arial"/>
          <w:b/>
          <w:sz w:val="20"/>
          <w:szCs w:val="20"/>
        </w:rPr>
      </w:pPr>
    </w:p>
    <w:sectPr w:rsidR="007C3395" w:rsidRPr="007C3395" w:rsidSect="0017545C">
      <w:headerReference w:type="default" r:id="rId24"/>
      <w:footerReference w:type="default" r:id="rId25"/>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EE52" w14:textId="77777777" w:rsidR="00AA0ACC" w:rsidRPr="0000007A" w:rsidRDefault="00AA0ACC" w:rsidP="0099583E">
      <w:r>
        <w:separator/>
      </w:r>
    </w:p>
  </w:endnote>
  <w:endnote w:type="continuationSeparator" w:id="0">
    <w:p w14:paraId="54F6B2AB" w14:textId="77777777" w:rsidR="00AA0ACC" w:rsidRPr="0000007A" w:rsidRDefault="00AA0A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ED76"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7BA7" w14:textId="77777777" w:rsidR="00AA0ACC" w:rsidRPr="0000007A" w:rsidRDefault="00AA0ACC" w:rsidP="0099583E">
      <w:r>
        <w:separator/>
      </w:r>
    </w:p>
  </w:footnote>
  <w:footnote w:type="continuationSeparator" w:id="0">
    <w:p w14:paraId="1A8A9F5E" w14:textId="77777777" w:rsidR="00AA0ACC" w:rsidRPr="0000007A" w:rsidRDefault="00AA0A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CAE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D92AAD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EB14A1C"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44518"/>
    <w:multiLevelType w:val="hybridMultilevel"/>
    <w:tmpl w:val="B5F635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0426808">
    <w:abstractNumId w:val="4"/>
  </w:num>
  <w:num w:numId="2" w16cid:durableId="295795784">
    <w:abstractNumId w:val="7"/>
  </w:num>
  <w:num w:numId="3" w16cid:durableId="1396320066">
    <w:abstractNumId w:val="6"/>
  </w:num>
  <w:num w:numId="4" w16cid:durableId="2009361255">
    <w:abstractNumId w:val="8"/>
  </w:num>
  <w:num w:numId="5" w16cid:durableId="658194168">
    <w:abstractNumId w:val="5"/>
  </w:num>
  <w:num w:numId="6" w16cid:durableId="1062826654">
    <w:abstractNumId w:val="0"/>
  </w:num>
  <w:num w:numId="7" w16cid:durableId="300312110">
    <w:abstractNumId w:val="2"/>
  </w:num>
  <w:num w:numId="8" w16cid:durableId="964821582">
    <w:abstractNumId w:val="10"/>
  </w:num>
  <w:num w:numId="9" w16cid:durableId="852839913">
    <w:abstractNumId w:val="9"/>
  </w:num>
  <w:num w:numId="10" w16cid:durableId="1998027338">
    <w:abstractNumId w:val="3"/>
  </w:num>
  <w:num w:numId="11" w16cid:durableId="7436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19B0"/>
    <w:rsid w:val="00005319"/>
    <w:rsid w:val="00010403"/>
    <w:rsid w:val="00012C8B"/>
    <w:rsid w:val="00015378"/>
    <w:rsid w:val="000168A9"/>
    <w:rsid w:val="00021981"/>
    <w:rsid w:val="000234E1"/>
    <w:rsid w:val="0002598E"/>
    <w:rsid w:val="00037D52"/>
    <w:rsid w:val="000450FC"/>
    <w:rsid w:val="00054BC4"/>
    <w:rsid w:val="00056CB0"/>
    <w:rsid w:val="0006257C"/>
    <w:rsid w:val="000627FE"/>
    <w:rsid w:val="00064B8A"/>
    <w:rsid w:val="0007151E"/>
    <w:rsid w:val="00081012"/>
    <w:rsid w:val="00084D7C"/>
    <w:rsid w:val="000936AC"/>
    <w:rsid w:val="000959FA"/>
    <w:rsid w:val="00095A59"/>
    <w:rsid w:val="000A2134"/>
    <w:rsid w:val="000A2D36"/>
    <w:rsid w:val="000A6F41"/>
    <w:rsid w:val="000B4EE5"/>
    <w:rsid w:val="000B74A1"/>
    <w:rsid w:val="000B757E"/>
    <w:rsid w:val="000C0837"/>
    <w:rsid w:val="000C0B04"/>
    <w:rsid w:val="000C3B7E"/>
    <w:rsid w:val="000D13B0"/>
    <w:rsid w:val="000D6E94"/>
    <w:rsid w:val="000F6EA8"/>
    <w:rsid w:val="00101322"/>
    <w:rsid w:val="0011427D"/>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952"/>
    <w:rsid w:val="00185964"/>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6BFC"/>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527A"/>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243"/>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232"/>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639"/>
    <w:rsid w:val="00555430"/>
    <w:rsid w:val="00557CD3"/>
    <w:rsid w:val="00560D3C"/>
    <w:rsid w:val="00562637"/>
    <w:rsid w:val="00565D90"/>
    <w:rsid w:val="00567205"/>
    <w:rsid w:val="00567DE0"/>
    <w:rsid w:val="005735A5"/>
    <w:rsid w:val="005757CF"/>
    <w:rsid w:val="00581FF9"/>
    <w:rsid w:val="005A4F17"/>
    <w:rsid w:val="005B3509"/>
    <w:rsid w:val="005C25A0"/>
    <w:rsid w:val="005D230D"/>
    <w:rsid w:val="005E11DC"/>
    <w:rsid w:val="005E29CE"/>
    <w:rsid w:val="005E3241"/>
    <w:rsid w:val="005E7FB0"/>
    <w:rsid w:val="005F184C"/>
    <w:rsid w:val="00602650"/>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75C"/>
    <w:rsid w:val="00766889"/>
    <w:rsid w:val="00766A0D"/>
    <w:rsid w:val="00767F8C"/>
    <w:rsid w:val="00780B67"/>
    <w:rsid w:val="00781D07"/>
    <w:rsid w:val="00791D5E"/>
    <w:rsid w:val="00796E92"/>
    <w:rsid w:val="007A62F8"/>
    <w:rsid w:val="007B1099"/>
    <w:rsid w:val="007B54A4"/>
    <w:rsid w:val="007C3395"/>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39A6"/>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FC5"/>
    <w:rsid w:val="009B239B"/>
    <w:rsid w:val="009C5642"/>
    <w:rsid w:val="009E13C3"/>
    <w:rsid w:val="009E6A30"/>
    <w:rsid w:val="009F07D4"/>
    <w:rsid w:val="009F29EB"/>
    <w:rsid w:val="009F7A71"/>
    <w:rsid w:val="00A001A0"/>
    <w:rsid w:val="00A12C83"/>
    <w:rsid w:val="00A155C4"/>
    <w:rsid w:val="00A15F2F"/>
    <w:rsid w:val="00A17184"/>
    <w:rsid w:val="00A31AAC"/>
    <w:rsid w:val="00A32905"/>
    <w:rsid w:val="00A36C95"/>
    <w:rsid w:val="00A37DE3"/>
    <w:rsid w:val="00A40B00"/>
    <w:rsid w:val="00A4787C"/>
    <w:rsid w:val="00A51369"/>
    <w:rsid w:val="00A519D1"/>
    <w:rsid w:val="00A5303B"/>
    <w:rsid w:val="00A60C71"/>
    <w:rsid w:val="00A65C50"/>
    <w:rsid w:val="00A8290F"/>
    <w:rsid w:val="00AA0ACC"/>
    <w:rsid w:val="00AA41B3"/>
    <w:rsid w:val="00AA49A2"/>
    <w:rsid w:val="00AA5338"/>
    <w:rsid w:val="00AB1ED6"/>
    <w:rsid w:val="00AB397D"/>
    <w:rsid w:val="00AB638A"/>
    <w:rsid w:val="00AB65BF"/>
    <w:rsid w:val="00AB6E43"/>
    <w:rsid w:val="00AB6FFF"/>
    <w:rsid w:val="00AC09DF"/>
    <w:rsid w:val="00AC1349"/>
    <w:rsid w:val="00AD6C51"/>
    <w:rsid w:val="00AE0E9B"/>
    <w:rsid w:val="00AE54CD"/>
    <w:rsid w:val="00AF3016"/>
    <w:rsid w:val="00B03A45"/>
    <w:rsid w:val="00B2236C"/>
    <w:rsid w:val="00B22FE6"/>
    <w:rsid w:val="00B3033D"/>
    <w:rsid w:val="00B334D9"/>
    <w:rsid w:val="00B53059"/>
    <w:rsid w:val="00B562D2"/>
    <w:rsid w:val="00B60253"/>
    <w:rsid w:val="00B62087"/>
    <w:rsid w:val="00B62F41"/>
    <w:rsid w:val="00B63782"/>
    <w:rsid w:val="00B63C74"/>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623A"/>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D50"/>
    <w:rsid w:val="00D90124"/>
    <w:rsid w:val="00D9392F"/>
    <w:rsid w:val="00D9427C"/>
    <w:rsid w:val="00DA2679"/>
    <w:rsid w:val="00DA3C3D"/>
    <w:rsid w:val="00DA41F5"/>
    <w:rsid w:val="00DB7E1B"/>
    <w:rsid w:val="00DC1D81"/>
    <w:rsid w:val="00DC6FED"/>
    <w:rsid w:val="00DD0C4A"/>
    <w:rsid w:val="00DD274C"/>
    <w:rsid w:val="00DE7D30"/>
    <w:rsid w:val="00DF04E3"/>
    <w:rsid w:val="00DF10AC"/>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D8B"/>
    <w:rsid w:val="00EC6894"/>
    <w:rsid w:val="00ED6B12"/>
    <w:rsid w:val="00ED7400"/>
    <w:rsid w:val="00EF326D"/>
    <w:rsid w:val="00EF53FE"/>
    <w:rsid w:val="00F06E7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99E"/>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E2D5AE8"/>
  <w15:docId w15:val="{75FE57F0-8246-4009-9113-ADF00A6F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24243"/>
    <w:rPr>
      <w:b/>
      <w:bCs/>
    </w:rPr>
  </w:style>
  <w:style w:type="paragraph" w:customStyle="1" w:styleId="Affiliation">
    <w:name w:val="Affiliation"/>
    <w:basedOn w:val="Normal"/>
    <w:rsid w:val="007C339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5731343">
      <w:bodyDiv w:val="1"/>
      <w:marLeft w:val="0"/>
      <w:marRight w:val="0"/>
      <w:marTop w:val="0"/>
      <w:marBottom w:val="0"/>
      <w:divBdr>
        <w:top w:val="none" w:sz="0" w:space="0" w:color="auto"/>
        <w:left w:val="none" w:sz="0" w:space="0" w:color="auto"/>
        <w:bottom w:val="none" w:sz="0" w:space="0" w:color="auto"/>
        <w:right w:val="none" w:sz="0" w:space="0" w:color="auto"/>
      </w:divBdr>
    </w:div>
    <w:div w:id="155924256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agricultural-sciences-techniques-and-innovations-vol-1/" TargetMode="External"/><Relationship Id="rId13" Type="http://schemas.openxmlformats.org/officeDocument/2006/relationships/hyperlink" Target="https://doi.org/10.4324/9781003308034-2" TargetMode="External"/><Relationship Id="rId18" Type="http://schemas.openxmlformats.org/officeDocument/2006/relationships/hyperlink" Target="https://doi.org/10.54986/irjee/2022/jul_sep/170-17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4719/pst.5831" TargetMode="External"/><Relationship Id="rId7" Type="http://schemas.openxmlformats.org/officeDocument/2006/relationships/endnotes" Target="endnotes.xml"/><Relationship Id="rId12" Type="http://schemas.openxmlformats.org/officeDocument/2006/relationships/hyperlink" Target="https://doi.org/10.1108/IJSE-06-2023-0451" TargetMode="External"/><Relationship Id="rId17" Type="http://schemas.openxmlformats.org/officeDocument/2006/relationships/hyperlink" Target="https://doi.org/10.5958/2454-552X.2021.00117.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5958/0974-0279.2019.00023.5" TargetMode="External"/><Relationship Id="rId20" Type="http://schemas.openxmlformats.org/officeDocument/2006/relationships/hyperlink" Target="https://doi.org/10.1016/j.compag.2022.107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8165/IJEE.2023.5930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oi.org/10.48165/IJEE.2021.57428" TargetMode="External"/><Relationship Id="rId23" Type="http://schemas.openxmlformats.org/officeDocument/2006/relationships/hyperlink" Target="https://doi.org/10.36348/sjef.2024.v08i04.001" TargetMode="External"/><Relationship Id="rId10" Type="http://schemas.openxmlformats.org/officeDocument/2006/relationships/hyperlink" Target="http://WWW.NABARD.COM" TargetMode="External"/><Relationship Id="rId19" Type="http://schemas.openxmlformats.org/officeDocument/2006/relationships/hyperlink" Target="https://doi.org/10.9734/ajaees/2022/v40i101676" TargetMode="External"/><Relationship Id="rId4" Type="http://schemas.openxmlformats.org/officeDocument/2006/relationships/settings" Target="settings.xml"/><Relationship Id="rId9" Type="http://schemas.openxmlformats.org/officeDocument/2006/relationships/hyperlink" Target="https://doi.org/10.14719/pst.8363" TargetMode="External"/><Relationship Id="rId14" Type="http://schemas.openxmlformats.org/officeDocument/2006/relationships/hyperlink" Target="https://doi.org/10.4324/9781003308034" TargetMode="External"/><Relationship Id="rId22" Type="http://schemas.openxmlformats.org/officeDocument/2006/relationships/hyperlink" Target="https://doi.org/10.1108/afr-07-2019-007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E59C6-3E6B-4451-92D1-3BCAC871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2025-07-09T09:27:00Z</dcterms:created>
  <dcterms:modified xsi:type="dcterms:W3CDTF">2025-07-14T11:18:00Z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