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0AE5D5CD" w:rsidR="0000007A" w:rsidRPr="00DE7D30" w:rsidRDefault="004F64D9" w:rsidP="00054BC4">
            <w:pPr>
              <w:pStyle w:val="NormalWeb"/>
              <w:rPr>
                <w:rFonts w:ascii="Arial" w:hAnsi="Arial" w:cs="Arial"/>
                <w:b/>
                <w:bCs/>
                <w:szCs w:val="28"/>
                <w:u w:val="single"/>
              </w:rPr>
            </w:pPr>
            <w:hyperlink r:id="rId7" w:history="1">
              <w:r w:rsidR="00EB6E14" w:rsidRPr="00DB19C3">
                <w:rPr>
                  <w:rStyle w:val="Hyperlink"/>
                  <w:rFonts w:ascii="Arial" w:hAnsi="Arial" w:cs="Arial"/>
                </w:rPr>
                <w:t>Science and Technology: Developments and Applications</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36B36E39" w:rsidR="0000007A" w:rsidRPr="00DE7D30" w:rsidRDefault="00E72A8E" w:rsidP="00F3669D">
            <w:pPr>
              <w:pStyle w:val="NormalWeb"/>
              <w:spacing w:before="0" w:beforeAutospacing="0" w:after="0" w:afterAutospacing="0"/>
              <w:rPr>
                <w:rFonts w:ascii="Arial" w:hAnsi="Arial" w:cs="Arial"/>
                <w:b/>
                <w:bCs/>
                <w:szCs w:val="28"/>
                <w:highlight w:val="yellow"/>
                <w:lang w:val="en-GB"/>
              </w:rPr>
            </w:pPr>
            <w:proofErr w:type="spellStart"/>
            <w:r w:rsidRPr="00E72A8E">
              <w:rPr>
                <w:rFonts w:ascii="Arial" w:hAnsi="Arial" w:cs="Arial"/>
                <w:b/>
                <w:bCs/>
                <w:szCs w:val="28"/>
                <w:lang w:val="en-GB"/>
              </w:rPr>
              <w:t>Ms_BP</w:t>
            </w:r>
            <w:r w:rsidR="00FC432A">
              <w:rPr>
                <w:rFonts w:ascii="Arial" w:hAnsi="Arial" w:cs="Arial"/>
                <w:b/>
                <w:bCs/>
                <w:szCs w:val="28"/>
                <w:lang w:val="en-GB"/>
              </w:rPr>
              <w:t>R</w:t>
            </w:r>
            <w:proofErr w:type="spellEnd"/>
            <w:r w:rsidRPr="00E72A8E">
              <w:rPr>
                <w:rFonts w:ascii="Arial" w:hAnsi="Arial" w:cs="Arial"/>
                <w:b/>
                <w:bCs/>
                <w:szCs w:val="28"/>
                <w:lang w:val="en-GB"/>
              </w:rPr>
              <w:t>_</w:t>
            </w:r>
            <w:r w:rsidR="00474142" w:rsidRPr="00474142">
              <w:rPr>
                <w:rFonts w:ascii="Arial" w:hAnsi="Arial" w:cs="Arial"/>
                <w:b/>
                <w:bCs/>
                <w:szCs w:val="28"/>
              </w:rPr>
              <w:t>4252</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34B123D9" w:rsidR="0000007A" w:rsidRPr="00EB6E14" w:rsidRDefault="00EB6E14" w:rsidP="000450FC">
            <w:pPr>
              <w:pStyle w:val="NormalWeb"/>
              <w:spacing w:before="0" w:beforeAutospacing="0" w:after="0" w:afterAutospacing="0"/>
              <w:rPr>
                <w:rFonts w:ascii="Arial" w:hAnsi="Arial" w:cs="Arial"/>
                <w:b/>
                <w:szCs w:val="28"/>
                <w:highlight w:val="yellow"/>
              </w:rPr>
            </w:pPr>
            <w:r w:rsidRPr="00EB6E14">
              <w:rPr>
                <w:rFonts w:ascii="Arial" w:hAnsi="Arial" w:cs="Arial"/>
                <w:b/>
                <w:szCs w:val="28"/>
              </w:rPr>
              <w:t>Thermally enhanced pristine polyolefins: fundamentals, progress and prospective</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6E6931C9" w:rsidR="00CF0BBB" w:rsidRPr="00DE7D30" w:rsidRDefault="00EB6E14"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590A5ADE" w14:textId="77777777" w:rsidR="00D9392F" w:rsidRPr="00DE7D30" w:rsidRDefault="00D9392F" w:rsidP="0000007A">
      <w:pPr>
        <w:pStyle w:val="BodyText"/>
        <w:rPr>
          <w:rFonts w:ascii="Arial" w:hAnsi="Arial" w:cs="Arial"/>
          <w:i/>
          <w:szCs w:val="20"/>
          <w:u w:val="single"/>
          <w:lang w:val="en-GB"/>
        </w:rPr>
      </w:pPr>
    </w:p>
    <w:p w14:paraId="1279D99C" w14:textId="77777777" w:rsidR="0052339F" w:rsidRPr="0052339F" w:rsidRDefault="0052339F" w:rsidP="0052339F">
      <w:pPr>
        <w:pStyle w:val="BodyText"/>
        <w:rPr>
          <w:rFonts w:ascii="Arial" w:hAnsi="Arial" w:cs="Arial"/>
          <w:b/>
          <w:sz w:val="28"/>
          <w:szCs w:val="20"/>
          <w:u w:val="single"/>
          <w:lang w:val="en-GB"/>
        </w:rPr>
      </w:pPr>
      <w:r w:rsidRPr="0052339F">
        <w:rPr>
          <w:rFonts w:ascii="Arial" w:hAnsi="Arial" w:cs="Arial"/>
          <w:b/>
          <w:sz w:val="28"/>
          <w:szCs w:val="20"/>
          <w:u w:val="single"/>
          <w:lang w:val="en-GB"/>
        </w:rPr>
        <w:t xml:space="preserve">General guidelines for the Peer Review process: </w:t>
      </w:r>
    </w:p>
    <w:p w14:paraId="0623A5E1" w14:textId="77777777" w:rsidR="00F2643C" w:rsidRPr="00DE7D30" w:rsidRDefault="00F2643C" w:rsidP="00D9392F">
      <w:pPr>
        <w:pStyle w:val="BodyText"/>
        <w:rPr>
          <w:rFonts w:ascii="Arial" w:hAnsi="Arial" w:cs="Arial"/>
          <w:b/>
          <w:szCs w:val="20"/>
          <w:u w:val="single"/>
          <w:lang w:val="en-GB"/>
        </w:rPr>
      </w:pPr>
    </w:p>
    <w:p w14:paraId="0EE5895A" w14:textId="77777777" w:rsidR="00700EF2" w:rsidRPr="00700EF2" w:rsidRDefault="002320EB" w:rsidP="00700EF2">
      <w:pPr>
        <w:pStyle w:val="BodyText"/>
        <w:rPr>
          <w:rFonts w:ascii="Arial" w:hAnsi="Arial" w:cs="Arial"/>
          <w:szCs w:val="20"/>
          <w:lang w:val="en-GB"/>
        </w:rPr>
      </w:pPr>
      <w:r w:rsidRPr="00DE7D30">
        <w:rPr>
          <w:rFonts w:ascii="Arial" w:hAnsi="Arial" w:cs="Arial"/>
          <w:szCs w:val="20"/>
          <w:lang w:val="en-GB"/>
        </w:rPr>
        <w:t xml:space="preserve">This </w:t>
      </w:r>
      <w:r w:rsidR="00D27A79" w:rsidRPr="00DE7D30">
        <w:rPr>
          <w:rFonts w:ascii="Arial" w:hAnsi="Arial" w:cs="Arial"/>
          <w:szCs w:val="20"/>
          <w:lang w:val="en-GB"/>
        </w:rPr>
        <w:t>Book</w:t>
      </w:r>
      <w:r w:rsidRPr="00DE7D30">
        <w:rPr>
          <w:rFonts w:ascii="Arial" w:hAnsi="Arial" w:cs="Arial"/>
          <w:szCs w:val="20"/>
          <w:lang w:val="en-GB"/>
        </w:rPr>
        <w:t>’s</w:t>
      </w:r>
      <w:r w:rsidR="00F2643C" w:rsidRPr="00DE7D30">
        <w:rPr>
          <w:rFonts w:ascii="Arial" w:hAnsi="Arial" w:cs="Arial"/>
          <w:szCs w:val="20"/>
          <w:lang w:val="en-GB"/>
        </w:rPr>
        <w:t xml:space="preserve"> </w:t>
      </w:r>
      <w:r w:rsidR="00700EF2" w:rsidRPr="00700EF2">
        <w:rPr>
          <w:rFonts w:ascii="Arial" w:hAnsi="Arial" w:cs="Arial"/>
          <w:szCs w:val="20"/>
          <w:lang w:val="en-GB"/>
        </w:rPr>
        <w:t xml:space="preserve">peer review policy states that </w:t>
      </w:r>
      <w:r w:rsidR="00700EF2" w:rsidRPr="00700EF2">
        <w:rPr>
          <w:rFonts w:ascii="Arial" w:hAnsi="Arial" w:cs="Arial"/>
          <w:b/>
          <w:szCs w:val="20"/>
          <w:u w:val="single"/>
          <w:lang w:val="en-GB"/>
        </w:rPr>
        <w:t>NO</w:t>
      </w:r>
      <w:r w:rsidR="00700EF2" w:rsidRPr="00700EF2">
        <w:rPr>
          <w:rFonts w:ascii="Arial" w:hAnsi="Arial" w:cs="Arial"/>
          <w:szCs w:val="20"/>
          <w:lang w:val="en-GB"/>
        </w:rPr>
        <w:t xml:space="preserve"> manuscript should be rejected only on the basis of ‘</w:t>
      </w:r>
      <w:r w:rsidR="00700EF2" w:rsidRPr="00700EF2">
        <w:rPr>
          <w:rFonts w:ascii="Arial" w:hAnsi="Arial" w:cs="Arial"/>
          <w:b/>
          <w:szCs w:val="20"/>
          <w:u w:val="single"/>
          <w:lang w:val="en-GB"/>
        </w:rPr>
        <w:t>lack of Novelty’</w:t>
      </w:r>
      <w:r w:rsidR="00700EF2" w:rsidRPr="00700EF2">
        <w:rPr>
          <w:rFonts w:ascii="Arial" w:hAnsi="Arial" w:cs="Arial"/>
          <w:szCs w:val="20"/>
          <w:lang w:val="en-GB"/>
        </w:rPr>
        <w:t>, provided the manuscript is scientifically robust and technically sound.</w:t>
      </w:r>
    </w:p>
    <w:p w14:paraId="16D2F194" w14:textId="77777777" w:rsidR="00700EF2" w:rsidRPr="00700EF2" w:rsidRDefault="00700EF2" w:rsidP="00700EF2">
      <w:pPr>
        <w:pStyle w:val="BodyText"/>
        <w:rPr>
          <w:rFonts w:ascii="Arial" w:hAnsi="Arial" w:cs="Arial"/>
          <w:szCs w:val="20"/>
          <w:lang w:val="en-GB"/>
        </w:rPr>
      </w:pPr>
      <w:r w:rsidRPr="00700EF2">
        <w:rPr>
          <w:rFonts w:ascii="Arial" w:hAnsi="Arial" w:cs="Arial"/>
          <w:szCs w:val="20"/>
          <w:lang w:val="en-GB"/>
        </w:rPr>
        <w:t>To know the complete guidelines for the Peer Review process, reviewers are requested to visit this link:</w:t>
      </w:r>
    </w:p>
    <w:p w14:paraId="65C2A942" w14:textId="358A70DD" w:rsidR="0086369B" w:rsidRPr="0086369B" w:rsidRDefault="0086369B" w:rsidP="0086369B">
      <w:pPr>
        <w:pStyle w:val="BodyText"/>
        <w:rPr>
          <w:rFonts w:ascii="Arial" w:hAnsi="Arial" w:cs="Arial"/>
          <w:szCs w:val="20"/>
          <w:lang w:val="en-GB"/>
        </w:rPr>
      </w:pPr>
    </w:p>
    <w:p w14:paraId="1E5667FF" w14:textId="77777777" w:rsidR="002A3D7C" w:rsidRPr="00DE7D30" w:rsidRDefault="002A3D7C" w:rsidP="00D27A79">
      <w:pPr>
        <w:pStyle w:val="BodyText"/>
        <w:jc w:val="left"/>
        <w:rPr>
          <w:rFonts w:ascii="Arial" w:hAnsi="Arial" w:cs="Arial"/>
          <w:b/>
          <w:color w:val="222222"/>
          <w:szCs w:val="18"/>
          <w:lang w:val="en-IN"/>
        </w:rPr>
      </w:pPr>
    </w:p>
    <w:p w14:paraId="3990EB5F" w14:textId="77777777" w:rsidR="0086369B" w:rsidRPr="0086369B" w:rsidRDefault="004F64D9" w:rsidP="0086369B">
      <w:pPr>
        <w:pStyle w:val="BodyText"/>
        <w:jc w:val="left"/>
        <w:rPr>
          <w:rFonts w:ascii="Arial" w:hAnsi="Arial" w:cs="Arial"/>
          <w:color w:val="222222"/>
          <w:sz w:val="20"/>
          <w:szCs w:val="18"/>
          <w:lang w:val="en-GB"/>
        </w:rPr>
      </w:pPr>
      <w:hyperlink r:id="rId8" w:history="1">
        <w:r w:rsidR="0086369B" w:rsidRPr="0086369B">
          <w:rPr>
            <w:rStyle w:val="Hyperlink"/>
            <w:rFonts w:ascii="Arial" w:hAnsi="Arial" w:cs="Arial"/>
            <w:sz w:val="20"/>
            <w:szCs w:val="18"/>
            <w:lang w:val="en-GB"/>
          </w:rPr>
          <w:t>https://r1.reviewerhub.org/general-editorial-policy/</w:t>
        </w:r>
      </w:hyperlink>
    </w:p>
    <w:p w14:paraId="07A27CC6" w14:textId="77777777" w:rsidR="0086369B" w:rsidRPr="0086369B" w:rsidRDefault="0086369B" w:rsidP="0086369B">
      <w:pPr>
        <w:pStyle w:val="BodyText"/>
        <w:jc w:val="left"/>
        <w:rPr>
          <w:rFonts w:ascii="Arial" w:hAnsi="Arial" w:cs="Arial"/>
          <w:color w:val="222222"/>
          <w:sz w:val="20"/>
          <w:szCs w:val="18"/>
          <w:lang w:val="en-GB"/>
        </w:rPr>
      </w:pPr>
    </w:p>
    <w:p w14:paraId="7F99628F" w14:textId="77777777" w:rsidR="0086369B" w:rsidRPr="0086369B" w:rsidRDefault="0086369B" w:rsidP="0086369B">
      <w:pPr>
        <w:pStyle w:val="BodyText"/>
        <w:jc w:val="left"/>
        <w:rPr>
          <w:rFonts w:ascii="Arial" w:hAnsi="Arial" w:cs="Arial"/>
          <w:color w:val="222222"/>
          <w:sz w:val="20"/>
          <w:szCs w:val="18"/>
          <w:lang w:val="en-GB"/>
        </w:rPr>
      </w:pPr>
    </w:p>
    <w:p w14:paraId="6E2F6181" w14:textId="77777777" w:rsidR="00686DCE" w:rsidRPr="00900E9B" w:rsidRDefault="00686DCE" w:rsidP="00686DCE">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14:paraId="1FB8DA6F" w14:textId="77777777" w:rsidR="0086369B" w:rsidRPr="0086369B" w:rsidRDefault="0086369B" w:rsidP="0086369B">
      <w:pPr>
        <w:pStyle w:val="BodyText"/>
        <w:rPr>
          <w:rFonts w:ascii="Arial" w:hAnsi="Arial" w:cs="Arial"/>
          <w:b/>
          <w:bCs/>
          <w:color w:val="222222"/>
          <w:sz w:val="20"/>
          <w:szCs w:val="18"/>
          <w:u w:val="single"/>
          <w:lang w:val="en-GB"/>
        </w:rPr>
      </w:pPr>
    </w:p>
    <w:p w14:paraId="07697C02" w14:textId="77777777" w:rsidR="009B239B" w:rsidRPr="00900E9B" w:rsidRDefault="009B239B" w:rsidP="009B239B">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9"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14:paraId="74C70A07" w14:textId="5C731A52" w:rsidR="009B239B" w:rsidRPr="00900E9B" w:rsidRDefault="009B239B" w:rsidP="009B239B">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hyperlink r:id="rId10" w:history="1">
        <w:r w:rsidR="00257F9E" w:rsidRPr="00433E09">
          <w:rPr>
            <w:rStyle w:val="Hyperlink"/>
          </w:rPr>
          <w:t>https://r1.reviewerhub.org/book-benefits-for-reviewers</w:t>
        </w:r>
      </w:hyperlink>
      <w:r w:rsidR="00257F9E">
        <w:t xml:space="preserve"> </w:t>
      </w:r>
    </w:p>
    <w:p w14:paraId="17599C49" w14:textId="77777777" w:rsidR="00626025" w:rsidRPr="0086369B" w:rsidRDefault="00626025" w:rsidP="00D27A79">
      <w:pPr>
        <w:pStyle w:val="BodyText"/>
        <w:jc w:val="left"/>
        <w:rPr>
          <w:rFonts w:ascii="Arial" w:hAnsi="Arial" w:cs="Arial"/>
          <w:color w:val="222222"/>
          <w:sz w:val="20"/>
          <w:szCs w:val="18"/>
          <w:lang w:val="en-GB"/>
        </w:rPr>
      </w:pPr>
    </w:p>
    <w:p w14:paraId="37E43B60" w14:textId="77777777" w:rsidR="0086369B" w:rsidRDefault="0086369B" w:rsidP="00626025">
      <w:pPr>
        <w:pStyle w:val="BodyText"/>
        <w:rPr>
          <w:rFonts w:ascii="Arial" w:hAnsi="Arial" w:cs="Arial"/>
          <w:b/>
          <w:color w:val="222222"/>
          <w:sz w:val="32"/>
          <w:u w:val="single"/>
          <w:lang w:val="en-US"/>
        </w:rPr>
      </w:pPr>
    </w:p>
    <w:p w14:paraId="63CD6BCB" w14:textId="0FFEAA9E" w:rsidR="00626025" w:rsidRPr="00DE7D30" w:rsidRDefault="00640538" w:rsidP="00626025">
      <w:pPr>
        <w:pStyle w:val="BodyText"/>
        <w:rPr>
          <w:rFonts w:ascii="Arial" w:hAnsi="Arial" w:cs="Arial"/>
          <w:b/>
          <w:color w:val="222222"/>
          <w:sz w:val="32"/>
          <w:u w:val="single"/>
          <w:lang w:val="en-US"/>
        </w:rPr>
      </w:pPr>
      <w:r w:rsidRPr="00DE7D30">
        <w:rPr>
          <w:rFonts w:ascii="Arial" w:hAnsi="Arial" w:cs="Arial"/>
          <w:b/>
          <w:color w:val="222222"/>
          <w:sz w:val="32"/>
          <w:u w:val="single"/>
          <w:lang w:val="en-US"/>
        </w:rPr>
        <w:t>Special note:</w:t>
      </w:r>
    </w:p>
    <w:p w14:paraId="1AC448A2" w14:textId="77777777" w:rsidR="007B54A4" w:rsidRDefault="007B54A4" w:rsidP="00626025">
      <w:pPr>
        <w:pStyle w:val="BodyText"/>
        <w:rPr>
          <w:rFonts w:ascii="Arial" w:hAnsi="Arial" w:cs="Arial"/>
          <w:b/>
          <w:color w:val="222222"/>
          <w:sz w:val="32"/>
          <w:u w:val="single"/>
          <w:lang w:val="en-US"/>
        </w:rPr>
      </w:pPr>
    </w:p>
    <w:p w14:paraId="7F950B43" w14:textId="3CFD7BBC" w:rsidR="007B54A4" w:rsidRPr="007B54A4" w:rsidRDefault="00955E45" w:rsidP="00626025">
      <w:pPr>
        <w:pStyle w:val="BodyText"/>
        <w:rPr>
          <w:rFonts w:ascii="Arial" w:hAnsi="Arial" w:cs="Arial"/>
          <w:b/>
          <w:color w:val="222222"/>
          <w:sz w:val="32"/>
          <w:lang w:val="en-US"/>
        </w:rPr>
      </w:pPr>
      <w:r w:rsidRPr="00955E45">
        <w:rPr>
          <w:rFonts w:ascii="Arial" w:hAnsi="Arial" w:cs="Arial"/>
          <w:b/>
          <w:color w:val="222222"/>
          <w:sz w:val="32"/>
          <w:lang w:val="en-US"/>
        </w:rPr>
        <w:t xml:space="preserve">A research paper already published in a journal can be published as a Book Chapter in an expanded form with proper copyright approval. </w:t>
      </w:r>
    </w:p>
    <w:p w14:paraId="5AAD2B54" w14:textId="13DE03DA" w:rsidR="00640538" w:rsidRPr="00DE7D30" w:rsidRDefault="004F64D9" w:rsidP="00626025">
      <w:pPr>
        <w:pStyle w:val="BodyText"/>
        <w:rPr>
          <w:rFonts w:ascii="Arial" w:hAnsi="Arial" w:cs="Arial"/>
          <w:b/>
          <w:color w:val="222222"/>
          <w:sz w:val="32"/>
          <w:u w:val="single"/>
          <w:lang w:val="en-US"/>
        </w:rPr>
      </w:pPr>
      <w:r>
        <w:rPr>
          <w:rFonts w:ascii="Arial" w:hAnsi="Arial" w:cs="Arial"/>
          <w:b/>
          <w:noProof/>
          <w:color w:val="222222"/>
          <w:sz w:val="32"/>
          <w:u w:val="single"/>
          <w:lang w:val="en-US"/>
        </w:rPr>
        <w:pict w14:anchorId="3BD12FF5">
          <v:rect id="_x0000_s1026"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0DC99A4F" w:rsidR="00E03C32" w:rsidRDefault="00EB6E14" w:rsidP="00E03C32">
                  <w:pPr>
                    <w:pStyle w:val="BodyText"/>
                    <w:jc w:val="left"/>
                    <w:rPr>
                      <w:rFonts w:ascii="Arial" w:hAnsi="Arial" w:cs="Arial"/>
                      <w:b/>
                      <w:color w:val="222222"/>
                      <w:sz w:val="32"/>
                      <w:lang w:val="en-US"/>
                    </w:rPr>
                  </w:pPr>
                  <w:r w:rsidRPr="00EB6E14">
                    <w:rPr>
                      <w:rFonts w:ascii="Arial" w:hAnsi="Arial" w:cs="Arial"/>
                      <w:b/>
                      <w:color w:val="222222"/>
                      <w:sz w:val="32"/>
                      <w:lang w:val="en-US"/>
                    </w:rPr>
                    <w:t>Journal of Materials Research and Technology</w:t>
                  </w:r>
                  <w:r>
                    <w:rPr>
                      <w:rFonts w:ascii="Arial" w:hAnsi="Arial" w:cs="Arial"/>
                      <w:b/>
                      <w:color w:val="222222"/>
                      <w:sz w:val="32"/>
                      <w:lang w:val="en-US"/>
                    </w:rPr>
                    <w:t xml:space="preserve">, </w:t>
                  </w:r>
                  <w:r w:rsidRPr="00EB6E14">
                    <w:rPr>
                      <w:rFonts w:ascii="Arial" w:hAnsi="Arial" w:cs="Arial"/>
                      <w:b/>
                      <w:color w:val="222222"/>
                      <w:sz w:val="32"/>
                      <w:lang w:val="en-US"/>
                    </w:rPr>
                    <w:t>Volume 9, Issue 5, September–October 2020, Pages 10796-10806</w:t>
                  </w:r>
                  <w:r w:rsidR="00E03C32" w:rsidRPr="00640538">
                    <w:rPr>
                      <w:rFonts w:ascii="Arial" w:hAnsi="Arial" w:cs="Arial"/>
                      <w:b/>
                      <w:color w:val="222222"/>
                      <w:sz w:val="32"/>
                      <w:lang w:val="en-US"/>
                    </w:rPr>
                    <w:t>.</w:t>
                  </w:r>
                </w:p>
                <w:p w14:paraId="57E24C8C" w14:textId="43E80806" w:rsidR="00E03C32" w:rsidRPr="007B54A4" w:rsidRDefault="004F64D9" w:rsidP="007B54A4">
                  <w:pPr>
                    <w:pStyle w:val="BodyText"/>
                    <w:jc w:val="left"/>
                    <w:rPr>
                      <w:rFonts w:ascii="Arial" w:hAnsi="Arial" w:cs="Arial"/>
                      <w:b/>
                      <w:color w:val="222222"/>
                      <w:sz w:val="32"/>
                      <w:lang w:val="en-US"/>
                    </w:rPr>
                  </w:pPr>
                  <w:hyperlink r:id="rId11" w:tgtFrame="_blank" w:tooltip="Persistent link using digital object identifier" w:history="1">
                    <w:r w:rsidR="00EB6E14" w:rsidRPr="00EB6E14">
                      <w:rPr>
                        <w:rStyle w:val="Hyperlink"/>
                        <w:rFonts w:ascii="Arial" w:hAnsi="Arial" w:cs="Arial"/>
                        <w:b/>
                        <w:sz w:val="32"/>
                        <w:lang w:val="en-US"/>
                      </w:rPr>
                      <w:t>https://doi.org/10.1016/j.jmrt.2020.07.101</w:t>
                    </w:r>
                  </w:hyperlink>
                </w:p>
              </w:txbxContent>
            </v:textbox>
          </v:rect>
        </w:pict>
      </w:r>
    </w:p>
    <w:p w14:paraId="40641486" w14:textId="77777777" w:rsidR="00D9392F" w:rsidRPr="00DE7D30" w:rsidRDefault="002A3D7C" w:rsidP="00626025">
      <w:pPr>
        <w:pStyle w:val="BodyText"/>
        <w:jc w:val="left"/>
        <w:rPr>
          <w:rFonts w:ascii="Arial" w:hAnsi="Arial" w:cs="Arial"/>
          <w:color w:val="222222"/>
          <w:sz w:val="20"/>
          <w:szCs w:val="18"/>
          <w:lang w:val="en-IN"/>
        </w:rPr>
      </w:pPr>
      <w:r w:rsidRPr="00DE7D30">
        <w:rPr>
          <w:rFonts w:ascii="Arial" w:hAnsi="Arial" w:cs="Arial"/>
          <w:color w:val="222222"/>
          <w:sz w:val="20"/>
          <w:szCs w:val="18"/>
          <w:lang w:val="en-IN"/>
        </w:rPr>
        <w:br w:type="page"/>
      </w: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78B26FCC" w:rsidR="00F1171E" w:rsidRPr="00900E9B" w:rsidRDefault="00F859A0" w:rsidP="00F859A0">
            <w:pPr>
              <w:pStyle w:val="ListParagraph"/>
              <w:ind w:left="0"/>
              <w:jc w:val="both"/>
              <w:rPr>
                <w:b/>
                <w:bCs/>
                <w:sz w:val="20"/>
                <w:szCs w:val="20"/>
                <w:lang w:val="en-GB"/>
              </w:rPr>
            </w:pPr>
            <w:r>
              <w:t>This manuscript is significant for the scientific community as it systematically reviews the strategies for enhancing the thermal conductivity of pristine polyolefins, a critical challenge for advancing polymer applications in thermal management and electronics. By emphasizing both experimental advancements and theoretical insights, it bridges the gap between fundamental understanding and practical implementation. Furthermore, the identification of current challenges and the proposed use of machine learning for material development highlight its forward-looking perspective, paving the way for innovation in polymer science and engineering.</w:t>
            </w:r>
          </w:p>
        </w:tc>
        <w:tc>
          <w:tcPr>
            <w:tcW w:w="1523" w:type="pct"/>
          </w:tcPr>
          <w:p w14:paraId="462A339C" w14:textId="58DEBF82"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556ABE7A" w:rsidR="00F1171E" w:rsidRPr="00900E9B" w:rsidRDefault="00F859A0" w:rsidP="00F859A0">
            <w:pPr>
              <w:rPr>
                <w:b/>
                <w:bCs/>
                <w:sz w:val="20"/>
                <w:szCs w:val="20"/>
                <w:lang w:val="en-GB"/>
              </w:rPr>
            </w:pPr>
            <w:r>
              <w:t xml:space="preserve">The title, </w:t>
            </w:r>
            <w:r>
              <w:rPr>
                <w:rStyle w:val="Emphasis"/>
                <w:rFonts w:eastAsia="Arial Unicode MS"/>
              </w:rPr>
              <w:t>"Thermally Enhanced Pristine Polyolefins: Fundamentals, Progress, and Prospective,"</w:t>
            </w:r>
            <w:r>
              <w:t xml:space="preserve"> is highly suitable as it succinctly captures the essence of the article. It reflects the focus on enhancing the thermal properties of pristine polyolefins, emphasizes the comprehensive nature of the review covering fundamental principles, recent advancements, and future directions, and aligns well with the scientific audience's expectations for clarity and relevance</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609C2E52" w14:textId="2F96671B" w:rsidR="00F1171E" w:rsidRDefault="000B03D1" w:rsidP="00F859A0">
            <w:r>
              <w:t>The abstract of the article is comprehensive and provides a good overview of the key themes, including the challenges of low thermal conductivity in polyolefins, mechanisms of thermal transport, enhancement strategies, and future directions. However, it could benefit from some refinements for clarity and completeness. Here are my suggestions:</w:t>
            </w:r>
          </w:p>
          <w:p w14:paraId="37FE4F73" w14:textId="77777777" w:rsidR="000B03D1" w:rsidRDefault="000B03D1" w:rsidP="00F859A0"/>
          <w:p w14:paraId="2C19C41D" w14:textId="4DB2305F" w:rsidR="000B03D1" w:rsidRDefault="000B03D1" w:rsidP="00F859A0">
            <w:r>
              <w:rPr>
                <w:rStyle w:val="Strong"/>
                <w:rFonts w:eastAsia="Arial Unicode MS"/>
              </w:rPr>
              <w:t>Specific Applications</w:t>
            </w:r>
            <w:r>
              <w:t>: Include a brief mention of key applications, such as electronic packaging and heat exchangers, to highlight the relevance of the research.</w:t>
            </w:r>
          </w:p>
          <w:p w14:paraId="47F68DFE" w14:textId="58B22F2D" w:rsidR="000B03D1" w:rsidRDefault="000B03D1" w:rsidP="00F859A0">
            <w:pPr>
              <w:rPr>
                <w:b/>
                <w:bCs/>
                <w:sz w:val="20"/>
                <w:szCs w:val="20"/>
                <w:lang w:val="en-GB"/>
              </w:rPr>
            </w:pPr>
          </w:p>
          <w:p w14:paraId="46C8AC63" w14:textId="1C2D4A62" w:rsidR="000B03D1" w:rsidRDefault="000B03D1" w:rsidP="00F859A0">
            <w:r>
              <w:rPr>
                <w:rStyle w:val="Strong"/>
                <w:rFonts w:eastAsia="Arial Unicode MS"/>
              </w:rPr>
              <w:t>Redundancy</w:t>
            </w:r>
            <w:r>
              <w:t>: Remove or condense repetitive phrases, particularly those reiterating the importance of enhancing thermal conductivity, to make room for additional details.</w:t>
            </w:r>
          </w:p>
          <w:p w14:paraId="482732CC" w14:textId="77777777" w:rsidR="000B03D1" w:rsidRDefault="000B03D1" w:rsidP="00F859A0">
            <w:pPr>
              <w:rPr>
                <w:b/>
                <w:bCs/>
                <w:sz w:val="20"/>
                <w:szCs w:val="20"/>
                <w:lang w:val="en-GB"/>
              </w:rPr>
            </w:pPr>
          </w:p>
          <w:p w14:paraId="0FB7E83A" w14:textId="73ED0D32" w:rsidR="000B03D1" w:rsidRPr="00900E9B" w:rsidRDefault="000B03D1" w:rsidP="00F859A0">
            <w:pPr>
              <w:rPr>
                <w:b/>
                <w:bCs/>
                <w:sz w:val="20"/>
                <w:szCs w:val="20"/>
                <w:lang w:val="en-GB"/>
              </w:rPr>
            </w:pPr>
            <w:r>
              <w:rPr>
                <w:rStyle w:val="Strong"/>
                <w:rFonts w:eastAsia="Arial Unicode MS"/>
              </w:rPr>
              <w:t>Excessive Generalization</w:t>
            </w:r>
            <w:r>
              <w:t>: Simplify phrases like "key challenges and prospective directions" to avoid vague wording and make the abstract more direct.</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28BE3BE6" w:rsidR="00F1171E" w:rsidRPr="00900E9B" w:rsidRDefault="000B03D1" w:rsidP="007222C8">
            <w:pPr>
              <w:pStyle w:val="ListParagraph"/>
              <w:ind w:left="0"/>
              <w:rPr>
                <w:b/>
                <w:bCs/>
                <w:sz w:val="20"/>
                <w:szCs w:val="20"/>
                <w:lang w:val="en-GB"/>
              </w:rPr>
            </w:pPr>
            <w:r>
              <w:t>The manuscript appears scientifically sound based on the provided content, as it systematically reviews thermal conductivity enhancement in pristine polyolefins and provides an in-depth analysis of mechanisms, experimental findings, and theoretical predictions.</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295A59DF" w:rsidR="00F1171E" w:rsidRPr="00900E9B" w:rsidRDefault="000B03D1" w:rsidP="007222C8">
            <w:pPr>
              <w:pStyle w:val="ListParagraph"/>
              <w:ind w:left="0"/>
              <w:rPr>
                <w:b/>
                <w:bCs/>
                <w:sz w:val="20"/>
                <w:szCs w:val="20"/>
                <w:lang w:val="en-GB"/>
              </w:rPr>
            </w:pPr>
            <w:r>
              <w:t>The manuscript includes a comprehensive set of references, which appear to provide a strong foundation for the discussion</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297F52DB" w14:textId="43E3E50D" w:rsidR="00F1171E" w:rsidRPr="00900E9B" w:rsidRDefault="0085307B" w:rsidP="007222C8">
            <w:pPr>
              <w:rPr>
                <w:sz w:val="20"/>
                <w:szCs w:val="20"/>
                <w:lang w:val="en-GB"/>
              </w:rPr>
            </w:pPr>
            <w:r>
              <w:t>The language and English quality of the article appear largely suitable for scholarly communication, as the manuscript uses formal academic language, technical terms, and precise descriptions appropriate for the scientific community.</w:t>
            </w: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5E946A0E" w14:textId="68201C64" w:rsidR="00F1171E" w:rsidRPr="00900E9B" w:rsidRDefault="0085307B" w:rsidP="007222C8">
            <w:pPr>
              <w:rPr>
                <w:sz w:val="20"/>
                <w:szCs w:val="20"/>
                <w:lang w:val="en-GB"/>
              </w:rPr>
            </w:pPr>
            <w:r>
              <w:t xml:space="preserve">The manuscript is well-structured, with a logical flow of sections from mechanisms of thermal transport to challenges and future directions. However, some sections could benefit from greater conciseness to improve readability and reduce </w:t>
            </w:r>
            <w:proofErr w:type="spellStart"/>
            <w:r>
              <w:t>redundanc</w:t>
            </w:r>
            <w:proofErr w:type="spellEnd"/>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bookmarkStart w:id="0" w:name="_GoBack"/>
      <w:bookmarkEnd w:id="0"/>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C927A3" w:rsidRPr="00C927A3" w14:paraId="592827F6" w14:textId="77777777" w:rsidTr="00A50544">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61F1360A" w14:textId="77777777" w:rsidR="00C927A3" w:rsidRPr="00C927A3" w:rsidRDefault="00C927A3" w:rsidP="00C927A3">
            <w:pPr>
              <w:rPr>
                <w:rFonts w:ascii="Arial" w:eastAsia="Arial Unicode MS" w:hAnsi="Arial" w:cs="Arial"/>
                <w:b/>
                <w:sz w:val="20"/>
                <w:szCs w:val="20"/>
                <w:u w:val="single"/>
                <w:lang w:val="en-GB"/>
              </w:rPr>
            </w:pPr>
            <w:bookmarkStart w:id="1" w:name="_Hlk156057883"/>
            <w:bookmarkStart w:id="2" w:name="_Hlk156057704"/>
            <w:r w:rsidRPr="00C927A3">
              <w:rPr>
                <w:rFonts w:ascii="Arial" w:eastAsia="Arial Unicode MS" w:hAnsi="Arial" w:cs="Arial"/>
                <w:b/>
                <w:sz w:val="20"/>
                <w:szCs w:val="20"/>
                <w:highlight w:val="yellow"/>
                <w:u w:val="single"/>
                <w:lang w:val="en-GB"/>
              </w:rPr>
              <w:t>PART  2:</w:t>
            </w:r>
            <w:r w:rsidRPr="00C927A3">
              <w:rPr>
                <w:rFonts w:ascii="Arial" w:eastAsia="Arial Unicode MS" w:hAnsi="Arial" w:cs="Arial"/>
                <w:b/>
                <w:sz w:val="20"/>
                <w:szCs w:val="20"/>
                <w:u w:val="single"/>
                <w:lang w:val="en-GB"/>
              </w:rPr>
              <w:t xml:space="preserve"> </w:t>
            </w:r>
          </w:p>
          <w:p w14:paraId="7DB30DDF" w14:textId="77777777" w:rsidR="00C927A3" w:rsidRPr="00C927A3" w:rsidRDefault="00C927A3" w:rsidP="00C927A3">
            <w:pPr>
              <w:rPr>
                <w:rFonts w:ascii="Arial" w:eastAsia="Arial Unicode MS" w:hAnsi="Arial" w:cs="Arial"/>
                <w:b/>
                <w:sz w:val="20"/>
                <w:szCs w:val="20"/>
                <w:u w:val="single"/>
                <w:lang w:val="en-GB"/>
              </w:rPr>
            </w:pPr>
          </w:p>
        </w:tc>
      </w:tr>
      <w:tr w:rsidR="00C927A3" w:rsidRPr="00C927A3" w14:paraId="29C26141" w14:textId="77777777" w:rsidTr="00A50544">
        <w:tc>
          <w:tcPr>
            <w:tcW w:w="1615" w:type="pct"/>
            <w:shd w:val="clear" w:color="auto" w:fill="auto"/>
            <w:noWrap/>
            <w:tcMar>
              <w:top w:w="0" w:type="dxa"/>
              <w:left w:w="108" w:type="dxa"/>
              <w:bottom w:w="0" w:type="dxa"/>
              <w:right w:w="108" w:type="dxa"/>
            </w:tcMar>
            <w:vAlign w:val="center"/>
          </w:tcPr>
          <w:p w14:paraId="7491DD42" w14:textId="77777777" w:rsidR="00C927A3" w:rsidRPr="00C927A3" w:rsidRDefault="00C927A3" w:rsidP="00C927A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1AE22577" w14:textId="77777777" w:rsidR="00C927A3" w:rsidRPr="00C927A3" w:rsidRDefault="00C927A3" w:rsidP="00C927A3">
            <w:pPr>
              <w:keepNext/>
              <w:outlineLvl w:val="1"/>
              <w:rPr>
                <w:rFonts w:ascii="Arial" w:eastAsia="MS Mincho" w:hAnsi="Arial" w:cs="Arial"/>
                <w:b/>
                <w:bCs/>
                <w:sz w:val="20"/>
                <w:szCs w:val="20"/>
                <w:lang w:val="en-GB"/>
              </w:rPr>
            </w:pPr>
            <w:r w:rsidRPr="00C927A3">
              <w:rPr>
                <w:rFonts w:ascii="Arial" w:eastAsia="MS Mincho" w:hAnsi="Arial" w:cs="Arial"/>
                <w:b/>
                <w:bCs/>
                <w:sz w:val="20"/>
                <w:szCs w:val="20"/>
                <w:lang w:val="en-GB"/>
              </w:rPr>
              <w:t>Reviewer’s comment</w:t>
            </w:r>
          </w:p>
        </w:tc>
        <w:tc>
          <w:tcPr>
            <w:tcW w:w="1691" w:type="pct"/>
            <w:shd w:val="clear" w:color="auto" w:fill="auto"/>
          </w:tcPr>
          <w:p w14:paraId="70C3FCB3" w14:textId="77777777" w:rsidR="00C927A3" w:rsidRPr="00C927A3" w:rsidRDefault="00C927A3" w:rsidP="00C927A3">
            <w:pPr>
              <w:keepNext/>
              <w:outlineLvl w:val="1"/>
              <w:rPr>
                <w:rFonts w:ascii="Arial" w:eastAsia="MS Mincho" w:hAnsi="Arial" w:cs="Arial"/>
                <w:bCs/>
                <w:sz w:val="20"/>
                <w:szCs w:val="20"/>
                <w:lang w:val="en-GB"/>
              </w:rPr>
            </w:pPr>
            <w:r w:rsidRPr="00C927A3">
              <w:rPr>
                <w:rFonts w:ascii="Arial" w:eastAsia="MS Mincho" w:hAnsi="Arial" w:cs="Arial"/>
                <w:b/>
                <w:bCs/>
                <w:sz w:val="20"/>
                <w:szCs w:val="20"/>
                <w:lang w:val="en-GB"/>
              </w:rPr>
              <w:t>Author’s comment</w:t>
            </w:r>
            <w:r w:rsidRPr="00C927A3">
              <w:rPr>
                <w:rFonts w:ascii="Arial" w:eastAsia="MS Mincho" w:hAnsi="Arial" w:cs="Arial"/>
                <w:bCs/>
                <w:sz w:val="20"/>
                <w:szCs w:val="20"/>
                <w:lang w:val="en-GB"/>
              </w:rPr>
              <w:t xml:space="preserve"> </w:t>
            </w:r>
            <w:r w:rsidRPr="00C927A3">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C927A3" w:rsidRPr="00C927A3" w14:paraId="694A5330" w14:textId="77777777" w:rsidTr="00A50544">
        <w:trPr>
          <w:trHeight w:val="890"/>
        </w:trPr>
        <w:tc>
          <w:tcPr>
            <w:tcW w:w="1615" w:type="pct"/>
            <w:shd w:val="clear" w:color="auto" w:fill="auto"/>
            <w:noWrap/>
            <w:tcMar>
              <w:top w:w="0" w:type="dxa"/>
              <w:left w:w="108" w:type="dxa"/>
              <w:bottom w:w="0" w:type="dxa"/>
              <w:right w:w="108" w:type="dxa"/>
            </w:tcMar>
            <w:vAlign w:val="center"/>
          </w:tcPr>
          <w:p w14:paraId="2119C8C4" w14:textId="77777777" w:rsidR="00C927A3" w:rsidRPr="00C927A3" w:rsidRDefault="00C927A3" w:rsidP="00C927A3">
            <w:pPr>
              <w:rPr>
                <w:rFonts w:ascii="Arial" w:eastAsia="Arial Unicode MS" w:hAnsi="Arial" w:cs="Arial"/>
                <w:b/>
                <w:sz w:val="20"/>
                <w:szCs w:val="20"/>
                <w:lang w:val="en-GB"/>
              </w:rPr>
            </w:pPr>
            <w:r w:rsidRPr="00C927A3">
              <w:rPr>
                <w:rFonts w:ascii="Arial" w:eastAsia="Arial Unicode MS" w:hAnsi="Arial" w:cs="Arial"/>
                <w:b/>
                <w:sz w:val="20"/>
                <w:szCs w:val="20"/>
                <w:lang w:val="en-GB"/>
              </w:rPr>
              <w:t xml:space="preserve">Are there ethical issues in this manuscript? </w:t>
            </w:r>
          </w:p>
          <w:p w14:paraId="7537CBFC" w14:textId="77777777" w:rsidR="00C927A3" w:rsidRPr="00C927A3" w:rsidRDefault="00C927A3" w:rsidP="00C927A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78997901" w14:textId="77777777" w:rsidR="00C927A3" w:rsidRPr="00C927A3" w:rsidRDefault="00C927A3" w:rsidP="00C927A3">
            <w:pPr>
              <w:rPr>
                <w:rFonts w:ascii="Arial" w:eastAsia="Arial Unicode MS" w:hAnsi="Arial" w:cs="Arial"/>
                <w:i/>
                <w:iCs/>
                <w:sz w:val="20"/>
                <w:szCs w:val="20"/>
                <w:u w:val="single"/>
                <w:lang w:val="en-GB"/>
              </w:rPr>
            </w:pPr>
            <w:r w:rsidRPr="00C927A3">
              <w:rPr>
                <w:rFonts w:ascii="Arial" w:eastAsia="Arial Unicode MS" w:hAnsi="Arial" w:cs="Arial"/>
                <w:i/>
                <w:iCs/>
                <w:sz w:val="20"/>
                <w:szCs w:val="20"/>
                <w:u w:val="single"/>
                <w:lang w:val="en-GB"/>
              </w:rPr>
              <w:t xml:space="preserve">(If yes, </w:t>
            </w:r>
            <w:proofErr w:type="gramStart"/>
            <w:r w:rsidRPr="00C927A3">
              <w:rPr>
                <w:rFonts w:ascii="Arial" w:eastAsia="Arial Unicode MS" w:hAnsi="Arial" w:cs="Arial"/>
                <w:i/>
                <w:iCs/>
                <w:sz w:val="20"/>
                <w:szCs w:val="20"/>
                <w:u w:val="single"/>
                <w:lang w:val="en-GB"/>
              </w:rPr>
              <w:t>Kindly</w:t>
            </w:r>
            <w:proofErr w:type="gramEnd"/>
            <w:r w:rsidRPr="00C927A3">
              <w:rPr>
                <w:rFonts w:ascii="Arial" w:eastAsia="Arial Unicode MS" w:hAnsi="Arial" w:cs="Arial"/>
                <w:i/>
                <w:iCs/>
                <w:sz w:val="20"/>
                <w:szCs w:val="20"/>
                <w:u w:val="single"/>
                <w:lang w:val="en-GB"/>
              </w:rPr>
              <w:t xml:space="preserve"> please write down the ethical issues here in details)</w:t>
            </w:r>
          </w:p>
          <w:p w14:paraId="32C4224F" w14:textId="77777777" w:rsidR="00C927A3" w:rsidRPr="00C927A3" w:rsidRDefault="00C927A3" w:rsidP="00C927A3">
            <w:pPr>
              <w:rPr>
                <w:rFonts w:ascii="Arial" w:eastAsia="Arial Unicode MS" w:hAnsi="Arial" w:cs="Arial"/>
                <w:sz w:val="20"/>
                <w:szCs w:val="20"/>
                <w:lang w:val="en-GB"/>
              </w:rPr>
            </w:pPr>
          </w:p>
          <w:p w14:paraId="29650FC9" w14:textId="77777777" w:rsidR="00C927A3" w:rsidRPr="00C927A3" w:rsidRDefault="00C927A3" w:rsidP="00C927A3">
            <w:pPr>
              <w:rPr>
                <w:rFonts w:ascii="Arial" w:eastAsia="Arial Unicode MS" w:hAnsi="Arial" w:cs="Arial"/>
                <w:sz w:val="20"/>
                <w:szCs w:val="20"/>
                <w:lang w:val="en-GB"/>
              </w:rPr>
            </w:pPr>
          </w:p>
        </w:tc>
        <w:tc>
          <w:tcPr>
            <w:tcW w:w="1691" w:type="pct"/>
            <w:shd w:val="clear" w:color="auto" w:fill="auto"/>
            <w:vAlign w:val="center"/>
          </w:tcPr>
          <w:p w14:paraId="251B58C1" w14:textId="77777777" w:rsidR="00C927A3" w:rsidRPr="00C927A3" w:rsidRDefault="00C927A3" w:rsidP="00C927A3">
            <w:pPr>
              <w:rPr>
                <w:rFonts w:ascii="Arial" w:eastAsia="Arial Unicode MS" w:hAnsi="Arial" w:cs="Arial"/>
                <w:sz w:val="20"/>
                <w:szCs w:val="20"/>
                <w:lang w:val="en-GB"/>
              </w:rPr>
            </w:pPr>
          </w:p>
          <w:p w14:paraId="2528A993" w14:textId="77777777" w:rsidR="00C927A3" w:rsidRPr="00C927A3" w:rsidRDefault="00C927A3" w:rsidP="00C927A3">
            <w:pPr>
              <w:rPr>
                <w:rFonts w:ascii="Arial" w:eastAsia="Arial Unicode MS" w:hAnsi="Arial" w:cs="Arial"/>
                <w:sz w:val="20"/>
                <w:szCs w:val="20"/>
                <w:lang w:val="en-GB"/>
              </w:rPr>
            </w:pPr>
          </w:p>
          <w:p w14:paraId="23FE2E7E" w14:textId="77777777" w:rsidR="00C927A3" w:rsidRPr="00C927A3" w:rsidRDefault="00C927A3" w:rsidP="00C927A3">
            <w:pPr>
              <w:rPr>
                <w:rFonts w:ascii="Arial" w:eastAsia="Arial Unicode MS" w:hAnsi="Arial" w:cs="Arial"/>
                <w:sz w:val="20"/>
                <w:szCs w:val="20"/>
                <w:lang w:val="en-GB"/>
              </w:rPr>
            </w:pPr>
          </w:p>
        </w:tc>
      </w:tr>
      <w:bookmarkEnd w:id="1"/>
    </w:tbl>
    <w:p w14:paraId="63665A36" w14:textId="77777777" w:rsidR="00C927A3" w:rsidRPr="00C927A3" w:rsidRDefault="00C927A3" w:rsidP="00C927A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960"/>
        <w:gridCol w:w="15190"/>
      </w:tblGrid>
      <w:tr w:rsidR="00C927A3" w:rsidRPr="00C927A3" w14:paraId="463E5356" w14:textId="77777777" w:rsidTr="00A50544">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689FBA88" w14:textId="77777777" w:rsidR="00C927A3" w:rsidRPr="00C927A3" w:rsidRDefault="00C927A3" w:rsidP="00C927A3">
            <w:pPr>
              <w:rPr>
                <w:bCs/>
                <w:u w:val="single"/>
                <w:lang w:val="en-GB"/>
              </w:rPr>
            </w:pPr>
          </w:p>
          <w:p w14:paraId="52C3E958" w14:textId="77777777" w:rsidR="00C927A3" w:rsidRPr="00C927A3" w:rsidRDefault="00C927A3" w:rsidP="00C927A3">
            <w:pPr>
              <w:rPr>
                <w:b/>
                <w:u w:val="single"/>
                <w:lang w:val="en-GB"/>
              </w:rPr>
            </w:pPr>
            <w:r w:rsidRPr="00C927A3">
              <w:rPr>
                <w:b/>
                <w:u w:val="single"/>
                <w:lang w:val="en-GB"/>
              </w:rPr>
              <w:t>Reviewer Details:</w:t>
            </w:r>
          </w:p>
          <w:p w14:paraId="40DBAB10" w14:textId="77777777" w:rsidR="00C927A3" w:rsidRPr="00C927A3" w:rsidRDefault="00C927A3" w:rsidP="00C927A3">
            <w:pPr>
              <w:rPr>
                <w:bCs/>
                <w:u w:val="single"/>
                <w:lang w:val="en-GB"/>
              </w:rPr>
            </w:pPr>
          </w:p>
        </w:tc>
      </w:tr>
      <w:tr w:rsidR="00C927A3" w:rsidRPr="00C927A3" w14:paraId="54F93E3E" w14:textId="77777777" w:rsidTr="00A50544">
        <w:trPr>
          <w:trHeight w:val="77"/>
        </w:trPr>
        <w:tc>
          <w:tcPr>
            <w:tcW w:w="1409" w:type="pct"/>
            <w:shd w:val="clear" w:color="auto" w:fill="auto"/>
            <w:noWrap/>
            <w:tcMar>
              <w:top w:w="0" w:type="dxa"/>
              <w:left w:w="108" w:type="dxa"/>
              <w:bottom w:w="0" w:type="dxa"/>
              <w:right w:w="108" w:type="dxa"/>
            </w:tcMar>
            <w:vAlign w:val="center"/>
          </w:tcPr>
          <w:p w14:paraId="600FF1DE" w14:textId="77777777" w:rsidR="00C927A3" w:rsidRPr="00C927A3" w:rsidRDefault="00C927A3" w:rsidP="00C927A3">
            <w:pPr>
              <w:rPr>
                <w:lang w:val="en-GB"/>
              </w:rPr>
            </w:pPr>
            <w:r w:rsidRPr="00C927A3">
              <w:rPr>
                <w:lang w:val="en-GB"/>
              </w:rPr>
              <w:t>Name:</w:t>
            </w:r>
          </w:p>
        </w:tc>
        <w:tc>
          <w:tcPr>
            <w:tcW w:w="3591" w:type="pct"/>
            <w:shd w:val="clear" w:color="auto" w:fill="auto"/>
            <w:tcMar>
              <w:top w:w="0" w:type="dxa"/>
              <w:left w:w="108" w:type="dxa"/>
              <w:bottom w:w="0" w:type="dxa"/>
              <w:right w:w="108" w:type="dxa"/>
            </w:tcMar>
            <w:vAlign w:val="center"/>
          </w:tcPr>
          <w:p w14:paraId="5EBEB381" w14:textId="77777777" w:rsidR="00C927A3" w:rsidRPr="00C927A3" w:rsidRDefault="00C927A3" w:rsidP="00C927A3">
            <w:pPr>
              <w:rPr>
                <w:b/>
                <w:bCs/>
              </w:rPr>
            </w:pPr>
            <w:r w:rsidRPr="00C927A3">
              <w:rPr>
                <w:b/>
                <w:bCs/>
              </w:rPr>
              <w:t>Anonymous reviewer (Only for this stage as per Review policy)</w:t>
            </w:r>
          </w:p>
        </w:tc>
      </w:tr>
      <w:tr w:rsidR="00C927A3" w:rsidRPr="00C927A3" w14:paraId="5C579F4E" w14:textId="77777777" w:rsidTr="00A50544">
        <w:trPr>
          <w:trHeight w:val="77"/>
        </w:trPr>
        <w:tc>
          <w:tcPr>
            <w:tcW w:w="1409" w:type="pct"/>
            <w:shd w:val="clear" w:color="auto" w:fill="auto"/>
            <w:noWrap/>
            <w:tcMar>
              <w:top w:w="0" w:type="dxa"/>
              <w:left w:w="108" w:type="dxa"/>
              <w:bottom w:w="0" w:type="dxa"/>
              <w:right w:w="108" w:type="dxa"/>
            </w:tcMar>
            <w:vAlign w:val="center"/>
          </w:tcPr>
          <w:p w14:paraId="78D5BD51" w14:textId="77777777" w:rsidR="00C927A3" w:rsidRPr="00C927A3" w:rsidRDefault="00C927A3" w:rsidP="00C927A3">
            <w:pPr>
              <w:rPr>
                <w:lang w:val="en-GB"/>
              </w:rPr>
            </w:pPr>
            <w:r w:rsidRPr="00C927A3">
              <w:rPr>
                <w:lang w:val="en-GB"/>
              </w:rPr>
              <w:t>Department, University &amp; Country</w:t>
            </w:r>
          </w:p>
        </w:tc>
        <w:tc>
          <w:tcPr>
            <w:tcW w:w="3591" w:type="pct"/>
            <w:shd w:val="clear" w:color="auto" w:fill="auto"/>
            <w:tcMar>
              <w:top w:w="0" w:type="dxa"/>
              <w:left w:w="108" w:type="dxa"/>
              <w:bottom w:w="0" w:type="dxa"/>
              <w:right w:w="108" w:type="dxa"/>
            </w:tcMar>
            <w:vAlign w:val="center"/>
          </w:tcPr>
          <w:p w14:paraId="3ACCC2BD" w14:textId="77777777" w:rsidR="00C927A3" w:rsidRPr="00C927A3" w:rsidRDefault="00C927A3" w:rsidP="00C927A3">
            <w:pPr>
              <w:rPr>
                <w:b/>
                <w:bCs/>
                <w:lang w:val="en-GB"/>
              </w:rPr>
            </w:pPr>
          </w:p>
        </w:tc>
      </w:tr>
      <w:bookmarkEnd w:id="2"/>
    </w:tbl>
    <w:p w14:paraId="28875A97" w14:textId="77777777" w:rsidR="00C927A3" w:rsidRPr="00C927A3" w:rsidRDefault="00C927A3" w:rsidP="00C927A3"/>
    <w:p w14:paraId="0821307F" w14:textId="77777777" w:rsidR="00F1171E" w:rsidRPr="00900E9B" w:rsidRDefault="00F1171E" w:rsidP="00F1171E">
      <w:pPr>
        <w:pStyle w:val="BodyText"/>
        <w:rPr>
          <w:rFonts w:ascii="Times New Roman" w:hAnsi="Times New Roman"/>
          <w:b/>
          <w:bCs/>
          <w:sz w:val="20"/>
          <w:szCs w:val="20"/>
          <w:u w:val="single"/>
          <w:lang w:val="en-GB"/>
        </w:rPr>
      </w:pPr>
    </w:p>
    <w:sectPr w:rsidR="00F1171E" w:rsidRPr="00900E9B" w:rsidSect="0017545C">
      <w:headerReference w:type="default" r:id="rId12"/>
      <w:footerReference w:type="default" r:id="rId13"/>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D03FD" w14:textId="77777777" w:rsidR="004F64D9" w:rsidRPr="0000007A" w:rsidRDefault="004F64D9" w:rsidP="0099583E">
      <w:r>
        <w:separator/>
      </w:r>
    </w:p>
  </w:endnote>
  <w:endnote w:type="continuationSeparator" w:id="0">
    <w:p w14:paraId="3EFCAC49" w14:textId="77777777" w:rsidR="004F64D9" w:rsidRPr="0000007A" w:rsidRDefault="004F64D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0B4C0" w14:textId="77777777" w:rsidR="004F64D9" w:rsidRPr="0000007A" w:rsidRDefault="004F64D9" w:rsidP="0099583E">
      <w:r>
        <w:separator/>
      </w:r>
    </w:p>
  </w:footnote>
  <w:footnote w:type="continuationSeparator" w:id="0">
    <w:p w14:paraId="77271DA5" w14:textId="77777777" w:rsidR="004F64D9" w:rsidRPr="0000007A" w:rsidRDefault="004F64D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03D1"/>
    <w:rsid w:val="000B4EE5"/>
    <w:rsid w:val="000B74A1"/>
    <w:rsid w:val="000B757E"/>
    <w:rsid w:val="000B7B1E"/>
    <w:rsid w:val="000C0837"/>
    <w:rsid w:val="000C0B04"/>
    <w:rsid w:val="000C3B7E"/>
    <w:rsid w:val="000D13B0"/>
    <w:rsid w:val="000F6EA8"/>
    <w:rsid w:val="00101322"/>
    <w:rsid w:val="00115767"/>
    <w:rsid w:val="00121FFA"/>
    <w:rsid w:val="001246A1"/>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4142"/>
    <w:rsid w:val="00477844"/>
    <w:rsid w:val="004847FF"/>
    <w:rsid w:val="00495DBB"/>
    <w:rsid w:val="004B03BF"/>
    <w:rsid w:val="004B0965"/>
    <w:rsid w:val="004B4CAD"/>
    <w:rsid w:val="004B4FDC"/>
    <w:rsid w:val="004C0178"/>
    <w:rsid w:val="004C3DF1"/>
    <w:rsid w:val="004D2E36"/>
    <w:rsid w:val="004E08E3"/>
    <w:rsid w:val="004E1D1A"/>
    <w:rsid w:val="004E4915"/>
    <w:rsid w:val="004F64D9"/>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261BF"/>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307B"/>
    <w:rsid w:val="0085546D"/>
    <w:rsid w:val="0086369B"/>
    <w:rsid w:val="00867E37"/>
    <w:rsid w:val="0087201B"/>
    <w:rsid w:val="00877F10"/>
    <w:rsid w:val="00882091"/>
    <w:rsid w:val="00893E75"/>
    <w:rsid w:val="00895D0A"/>
    <w:rsid w:val="008A3F0E"/>
    <w:rsid w:val="008B265C"/>
    <w:rsid w:val="008C2F62"/>
    <w:rsid w:val="008C4B1F"/>
    <w:rsid w:val="008C75AD"/>
    <w:rsid w:val="008D020E"/>
    <w:rsid w:val="008E5067"/>
    <w:rsid w:val="008F036B"/>
    <w:rsid w:val="008F36E4"/>
    <w:rsid w:val="0090720F"/>
    <w:rsid w:val="00915148"/>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414D0"/>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927A3"/>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80544"/>
    <w:rsid w:val="00D90124"/>
    <w:rsid w:val="00D9392F"/>
    <w:rsid w:val="00D9427C"/>
    <w:rsid w:val="00DA2679"/>
    <w:rsid w:val="00DA3C3D"/>
    <w:rsid w:val="00DA41F5"/>
    <w:rsid w:val="00DB7E1B"/>
    <w:rsid w:val="00DC1D81"/>
    <w:rsid w:val="00DC6FED"/>
    <w:rsid w:val="00DD0C4A"/>
    <w:rsid w:val="00DD274C"/>
    <w:rsid w:val="00DE7D30"/>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4"/>
    <w:rsid w:val="00EB6E15"/>
    <w:rsid w:val="00EC09B1"/>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859A0"/>
    <w:rsid w:val="00F96F54"/>
    <w:rsid w:val="00F978B8"/>
    <w:rsid w:val="00FA6528"/>
    <w:rsid w:val="00FB0D50"/>
    <w:rsid w:val="00FB3DE3"/>
    <w:rsid w:val="00FB5BBE"/>
    <w:rsid w:val="00FC2E17"/>
    <w:rsid w:val="00FC432A"/>
    <w:rsid w:val="00FC6387"/>
    <w:rsid w:val="00FC6802"/>
    <w:rsid w:val="00FD53AB"/>
    <w:rsid w:val="00FD70A7"/>
    <w:rsid w:val="00FF09A0"/>
    <w:rsid w:val="00FF4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EB6E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EB6E14"/>
    <w:rPr>
      <w:rFonts w:asciiTheme="majorHAnsi" w:eastAsiaTheme="majorEastAsia" w:hAnsiTheme="majorHAnsi" w:cstheme="majorBidi"/>
      <w:color w:val="365F91" w:themeColor="accent1" w:themeShade="BF"/>
      <w:sz w:val="32"/>
      <w:szCs w:val="32"/>
      <w:lang w:val="en-US" w:eastAsia="en-US"/>
    </w:rPr>
  </w:style>
  <w:style w:type="character" w:styleId="Emphasis">
    <w:name w:val="Emphasis"/>
    <w:basedOn w:val="DefaultParagraphFont"/>
    <w:uiPriority w:val="20"/>
    <w:qFormat/>
    <w:rsid w:val="00F859A0"/>
    <w:rPr>
      <w:i/>
      <w:iCs/>
    </w:rPr>
  </w:style>
  <w:style w:type="character" w:styleId="Strong">
    <w:name w:val="Strong"/>
    <w:basedOn w:val="DefaultParagraphFont"/>
    <w:uiPriority w:val="22"/>
    <w:qFormat/>
    <w:rsid w:val="000B03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16778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33619768">
      <w:bodyDiv w:val="1"/>
      <w:marLeft w:val="0"/>
      <w:marRight w:val="0"/>
      <w:marTop w:val="0"/>
      <w:marBottom w:val="0"/>
      <w:divBdr>
        <w:top w:val="none" w:sz="0" w:space="0" w:color="auto"/>
        <w:left w:val="none" w:sz="0" w:space="0" w:color="auto"/>
        <w:bottom w:val="none" w:sz="0" w:space="0" w:color="auto"/>
        <w:right w:val="none" w:sz="0" w:space="0" w:color="auto"/>
      </w:divBdr>
    </w:div>
    <w:div w:id="582882089">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29425764">
      <w:bodyDiv w:val="1"/>
      <w:marLeft w:val="0"/>
      <w:marRight w:val="0"/>
      <w:marTop w:val="0"/>
      <w:marBottom w:val="0"/>
      <w:divBdr>
        <w:top w:val="none" w:sz="0" w:space="0" w:color="auto"/>
        <w:left w:val="none" w:sz="0" w:space="0" w:color="auto"/>
        <w:bottom w:val="none" w:sz="0" w:space="0" w:color="auto"/>
        <w:right w:val="none" w:sz="0" w:space="0" w:color="auto"/>
      </w:divBdr>
    </w:div>
    <w:div w:id="968781097">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478840873">
      <w:bodyDiv w:val="1"/>
      <w:marLeft w:val="0"/>
      <w:marRight w:val="0"/>
      <w:marTop w:val="0"/>
      <w:marBottom w:val="0"/>
      <w:divBdr>
        <w:top w:val="none" w:sz="0" w:space="0" w:color="auto"/>
        <w:left w:val="none" w:sz="0" w:space="0" w:color="auto"/>
        <w:bottom w:val="none" w:sz="0" w:space="0" w:color="auto"/>
        <w:right w:val="none" w:sz="0" w:space="0" w:color="auto"/>
      </w:divBdr>
    </w:div>
    <w:div w:id="149907823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97474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general-editorial-polic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ookpi.org/bookstore/product/science-and-technology-developments-and-applications-vol-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mrt.2020.07.10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1.reviewerhub.org/book-benefits-for-reviewers" TargetMode="External"/><Relationship Id="rId4" Type="http://schemas.openxmlformats.org/officeDocument/2006/relationships/webSettings" Target="webSettings.xml"/><Relationship Id="rId9" Type="http://schemas.openxmlformats.org/officeDocument/2006/relationships/hyperlink" Target="https://r1.reviewerhub.org/peer-review-comments-approval-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5562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1134</cp:lastModifiedBy>
  <cp:revision>107</cp:revision>
  <dcterms:created xsi:type="dcterms:W3CDTF">2023-08-30T09:21:00Z</dcterms:created>
  <dcterms:modified xsi:type="dcterms:W3CDTF">2025-01-20T08:06:00Z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