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1156BC" w:rsidTr="001156BC">
        <w:trPr>
          <w:trHeight w:val="450"/>
        </w:trPr>
        <w:tc>
          <w:tcPr>
            <w:tcW w:w="5000" w:type="pct"/>
            <w:gridSpan w:val="2"/>
            <w:tcBorders>
              <w:top w:val="nil"/>
              <w:left w:val="nil"/>
              <w:right w:val="nil"/>
            </w:tcBorders>
          </w:tcPr>
          <w:p w:rsidR="00602F7D" w:rsidRPr="001156BC" w:rsidRDefault="00602F7D" w:rsidP="00F2643C">
            <w:pPr>
              <w:pStyle w:val="Heading2"/>
              <w:jc w:val="left"/>
              <w:rPr>
                <w:rFonts w:ascii="Arial" w:hAnsi="Arial" w:cs="Arial"/>
                <w:b w:val="0"/>
                <w:bCs w:val="0"/>
                <w:lang w:val="en-US"/>
              </w:rPr>
            </w:pPr>
          </w:p>
        </w:tc>
      </w:tr>
      <w:tr w:rsidR="0000007A" w:rsidRPr="001156BC" w:rsidTr="001156BC">
        <w:trPr>
          <w:trHeight w:val="413"/>
        </w:trPr>
        <w:tc>
          <w:tcPr>
            <w:tcW w:w="1266" w:type="pct"/>
          </w:tcPr>
          <w:p w:rsidR="0000007A" w:rsidRPr="001156BC" w:rsidRDefault="00D27A79" w:rsidP="00696CAD">
            <w:pPr>
              <w:pStyle w:val="BodyText"/>
              <w:ind w:left="90"/>
              <w:jc w:val="left"/>
              <w:rPr>
                <w:rFonts w:ascii="Arial" w:hAnsi="Arial" w:cs="Arial"/>
                <w:bCs/>
                <w:sz w:val="20"/>
                <w:szCs w:val="20"/>
                <w:lang w:val="en-GB"/>
              </w:rPr>
            </w:pPr>
            <w:r w:rsidRPr="001156BC">
              <w:rPr>
                <w:rFonts w:ascii="Arial" w:hAnsi="Arial" w:cs="Arial"/>
                <w:bCs/>
                <w:sz w:val="20"/>
                <w:szCs w:val="20"/>
                <w:lang w:val="en-GB"/>
              </w:rPr>
              <w:t xml:space="preserve">Book </w:t>
            </w:r>
            <w:r w:rsidR="0000007A" w:rsidRPr="001156BC">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rsidR="0000007A" w:rsidRPr="001156BC" w:rsidRDefault="00564686" w:rsidP="00054BC4">
            <w:pPr>
              <w:pStyle w:val="NormalWeb"/>
              <w:rPr>
                <w:rFonts w:ascii="Arial" w:hAnsi="Arial" w:cs="Arial"/>
                <w:b/>
                <w:bCs/>
                <w:sz w:val="20"/>
                <w:szCs w:val="20"/>
                <w:u w:val="single"/>
              </w:rPr>
            </w:pPr>
            <w:hyperlink r:id="rId7" w:history="1">
              <w:r w:rsidR="00CA68EA" w:rsidRPr="001156BC">
                <w:rPr>
                  <w:rStyle w:val="Hyperlink"/>
                  <w:rFonts w:ascii="Arial" w:hAnsi="Arial" w:cs="Arial"/>
                  <w:sz w:val="20"/>
                  <w:szCs w:val="20"/>
                </w:rPr>
                <w:t>Pharmaceutical Science: New Insights and Developments</w:t>
              </w:r>
            </w:hyperlink>
          </w:p>
        </w:tc>
      </w:tr>
      <w:tr w:rsidR="0000007A" w:rsidRPr="001156BC" w:rsidTr="001156BC">
        <w:trPr>
          <w:trHeight w:val="290"/>
        </w:trPr>
        <w:tc>
          <w:tcPr>
            <w:tcW w:w="1266" w:type="pct"/>
          </w:tcPr>
          <w:p w:rsidR="0000007A" w:rsidRPr="001156BC" w:rsidRDefault="0000007A" w:rsidP="00696CAD">
            <w:pPr>
              <w:pStyle w:val="BodyText"/>
              <w:ind w:left="90"/>
              <w:jc w:val="left"/>
              <w:rPr>
                <w:rFonts w:ascii="Arial" w:hAnsi="Arial" w:cs="Arial"/>
                <w:bCs/>
                <w:sz w:val="20"/>
                <w:szCs w:val="20"/>
                <w:lang w:val="en-GB"/>
              </w:rPr>
            </w:pPr>
            <w:r w:rsidRPr="001156BC">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rsidR="0000007A" w:rsidRPr="001156BC" w:rsidRDefault="00E72A8E" w:rsidP="00F3669D">
            <w:pPr>
              <w:pStyle w:val="NormalWeb"/>
              <w:spacing w:before="0" w:beforeAutospacing="0" w:after="0" w:afterAutospacing="0"/>
              <w:rPr>
                <w:rFonts w:ascii="Arial" w:hAnsi="Arial" w:cs="Arial"/>
                <w:b/>
                <w:bCs/>
                <w:sz w:val="20"/>
                <w:szCs w:val="20"/>
                <w:highlight w:val="yellow"/>
                <w:lang w:val="en-GB"/>
              </w:rPr>
            </w:pPr>
            <w:r w:rsidRPr="001156BC">
              <w:rPr>
                <w:rFonts w:ascii="Arial" w:hAnsi="Arial" w:cs="Arial"/>
                <w:b/>
                <w:bCs/>
                <w:sz w:val="20"/>
                <w:szCs w:val="20"/>
                <w:lang w:val="en-GB"/>
              </w:rPr>
              <w:t>Ms_BP</w:t>
            </w:r>
            <w:r w:rsidR="00FC432A" w:rsidRPr="001156BC">
              <w:rPr>
                <w:rFonts w:ascii="Arial" w:hAnsi="Arial" w:cs="Arial"/>
                <w:b/>
                <w:bCs/>
                <w:sz w:val="20"/>
                <w:szCs w:val="20"/>
                <w:lang w:val="en-GB"/>
              </w:rPr>
              <w:t>R</w:t>
            </w:r>
            <w:r w:rsidRPr="001156BC">
              <w:rPr>
                <w:rFonts w:ascii="Arial" w:hAnsi="Arial" w:cs="Arial"/>
                <w:b/>
                <w:bCs/>
                <w:sz w:val="20"/>
                <w:szCs w:val="20"/>
                <w:lang w:val="en-GB"/>
              </w:rPr>
              <w:t>_</w:t>
            </w:r>
            <w:r w:rsidR="00F42A33" w:rsidRPr="001156BC">
              <w:rPr>
                <w:rFonts w:ascii="Arial" w:hAnsi="Arial" w:cs="Arial"/>
                <w:b/>
                <w:bCs/>
                <w:sz w:val="20"/>
                <w:szCs w:val="20"/>
                <w:lang w:val="en-GB"/>
              </w:rPr>
              <w:t>4886</w:t>
            </w:r>
          </w:p>
        </w:tc>
      </w:tr>
      <w:tr w:rsidR="0000007A" w:rsidRPr="001156BC" w:rsidTr="001156BC">
        <w:trPr>
          <w:trHeight w:val="331"/>
        </w:trPr>
        <w:tc>
          <w:tcPr>
            <w:tcW w:w="1266" w:type="pct"/>
          </w:tcPr>
          <w:p w:rsidR="0000007A" w:rsidRPr="001156BC" w:rsidRDefault="0000007A" w:rsidP="00696CAD">
            <w:pPr>
              <w:pStyle w:val="BodyText"/>
              <w:ind w:left="90"/>
              <w:jc w:val="left"/>
              <w:rPr>
                <w:rFonts w:ascii="Arial" w:hAnsi="Arial" w:cs="Arial"/>
                <w:bCs/>
                <w:sz w:val="20"/>
                <w:szCs w:val="20"/>
                <w:lang w:val="en-GB"/>
              </w:rPr>
            </w:pPr>
            <w:r w:rsidRPr="001156BC">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rsidR="0000007A" w:rsidRPr="001156BC" w:rsidRDefault="00CA68EA" w:rsidP="000450FC">
            <w:pPr>
              <w:pStyle w:val="NormalWeb"/>
              <w:spacing w:before="0" w:beforeAutospacing="0" w:after="0" w:afterAutospacing="0"/>
              <w:rPr>
                <w:rFonts w:ascii="Arial" w:hAnsi="Arial" w:cs="Arial"/>
                <w:b/>
                <w:sz w:val="20"/>
                <w:szCs w:val="20"/>
                <w:highlight w:val="yellow"/>
                <w:lang w:val="en-GB"/>
              </w:rPr>
            </w:pPr>
            <w:r w:rsidRPr="001156BC">
              <w:rPr>
                <w:rFonts w:ascii="Arial" w:hAnsi="Arial" w:cs="Arial"/>
                <w:b/>
                <w:sz w:val="20"/>
                <w:szCs w:val="20"/>
                <w:lang w:val="en-GB"/>
              </w:rPr>
              <w:t>A Comprehensive Review on Phage Therapy and Phage-Based Drug Development</w:t>
            </w:r>
          </w:p>
        </w:tc>
      </w:tr>
      <w:tr w:rsidR="00CF0BBB" w:rsidRPr="001156BC" w:rsidTr="001156BC">
        <w:trPr>
          <w:trHeight w:val="332"/>
        </w:trPr>
        <w:tc>
          <w:tcPr>
            <w:tcW w:w="1266" w:type="pct"/>
          </w:tcPr>
          <w:p w:rsidR="00CF0BBB" w:rsidRPr="001156BC" w:rsidRDefault="00CF0BBB" w:rsidP="00696CAD">
            <w:pPr>
              <w:pStyle w:val="BodyText"/>
              <w:ind w:left="90"/>
              <w:jc w:val="left"/>
              <w:rPr>
                <w:rFonts w:ascii="Arial" w:hAnsi="Arial" w:cs="Arial"/>
                <w:bCs/>
                <w:sz w:val="20"/>
                <w:szCs w:val="20"/>
                <w:lang w:val="en-GB"/>
              </w:rPr>
            </w:pPr>
            <w:r w:rsidRPr="001156BC">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rsidR="00CF0BBB" w:rsidRPr="001156BC" w:rsidRDefault="00CA68EA" w:rsidP="000450FC">
            <w:pPr>
              <w:pStyle w:val="NormalWeb"/>
              <w:spacing w:before="0" w:beforeAutospacing="0" w:after="0" w:afterAutospacing="0"/>
              <w:rPr>
                <w:rFonts w:ascii="Arial" w:hAnsi="Arial" w:cs="Arial"/>
                <w:b/>
                <w:sz w:val="20"/>
                <w:szCs w:val="20"/>
                <w:lang w:val="en-GB"/>
              </w:rPr>
            </w:pPr>
            <w:r w:rsidRPr="001156BC">
              <w:rPr>
                <w:rFonts w:ascii="Arial" w:hAnsi="Arial" w:cs="Arial"/>
                <w:b/>
                <w:sz w:val="20"/>
                <w:szCs w:val="20"/>
                <w:lang w:val="en-GB"/>
              </w:rPr>
              <w:t>BOOK CHAPTER</w:t>
            </w:r>
          </w:p>
        </w:tc>
      </w:tr>
    </w:tbl>
    <w:p w:rsidR="00037D52" w:rsidRPr="001156BC" w:rsidRDefault="00037D52" w:rsidP="0000007A">
      <w:pPr>
        <w:pStyle w:val="BodyText"/>
        <w:rPr>
          <w:rFonts w:ascii="Arial" w:hAnsi="Arial" w:cs="Arial"/>
          <w:b/>
          <w:bCs/>
          <w:sz w:val="20"/>
          <w:szCs w:val="20"/>
          <w:u w:val="single"/>
          <w:lang w:val="en-GB"/>
        </w:rPr>
      </w:pPr>
    </w:p>
    <w:p w:rsidR="00605952" w:rsidRPr="001156BC" w:rsidRDefault="00605952" w:rsidP="0000007A">
      <w:pPr>
        <w:pStyle w:val="BodyText"/>
        <w:rPr>
          <w:rFonts w:ascii="Arial" w:hAnsi="Arial" w:cs="Arial"/>
          <w:b/>
          <w:bCs/>
          <w:sz w:val="20"/>
          <w:szCs w:val="20"/>
          <w:u w:val="single"/>
          <w:lang w:val="en-GB"/>
        </w:rPr>
      </w:pPr>
    </w:p>
    <w:p w:rsidR="0086369B" w:rsidRPr="001156BC" w:rsidRDefault="0086369B" w:rsidP="00626025">
      <w:pPr>
        <w:pStyle w:val="BodyText"/>
        <w:rPr>
          <w:rFonts w:ascii="Arial" w:hAnsi="Arial" w:cs="Arial"/>
          <w:b/>
          <w:color w:val="222222"/>
          <w:sz w:val="20"/>
          <w:szCs w:val="20"/>
          <w:u w:val="single"/>
          <w:lang w:val="en-US"/>
        </w:rPr>
      </w:pPr>
    </w:p>
    <w:p w:rsidR="00626025" w:rsidRPr="001156BC" w:rsidRDefault="00640538" w:rsidP="00626025">
      <w:pPr>
        <w:pStyle w:val="BodyText"/>
        <w:rPr>
          <w:rFonts w:ascii="Arial" w:hAnsi="Arial" w:cs="Arial"/>
          <w:b/>
          <w:color w:val="222222"/>
          <w:sz w:val="20"/>
          <w:szCs w:val="20"/>
          <w:u w:val="single"/>
          <w:lang w:val="en-US"/>
        </w:rPr>
      </w:pPr>
      <w:r w:rsidRPr="001156BC">
        <w:rPr>
          <w:rFonts w:ascii="Arial" w:hAnsi="Arial" w:cs="Arial"/>
          <w:b/>
          <w:color w:val="222222"/>
          <w:sz w:val="20"/>
          <w:szCs w:val="20"/>
          <w:u w:val="single"/>
          <w:lang w:val="en-US"/>
        </w:rPr>
        <w:t>Special note:</w:t>
      </w:r>
    </w:p>
    <w:p w:rsidR="007B54A4" w:rsidRPr="001156BC" w:rsidRDefault="007B54A4" w:rsidP="00626025">
      <w:pPr>
        <w:pStyle w:val="BodyText"/>
        <w:rPr>
          <w:rFonts w:ascii="Arial" w:hAnsi="Arial" w:cs="Arial"/>
          <w:b/>
          <w:color w:val="222222"/>
          <w:sz w:val="20"/>
          <w:szCs w:val="20"/>
          <w:u w:val="single"/>
          <w:lang w:val="en-US"/>
        </w:rPr>
      </w:pPr>
    </w:p>
    <w:p w:rsidR="007B54A4" w:rsidRPr="001156BC" w:rsidRDefault="00955E45" w:rsidP="00626025">
      <w:pPr>
        <w:pStyle w:val="BodyText"/>
        <w:rPr>
          <w:rFonts w:ascii="Arial" w:hAnsi="Arial" w:cs="Arial"/>
          <w:b/>
          <w:color w:val="222222"/>
          <w:sz w:val="20"/>
          <w:szCs w:val="20"/>
          <w:lang w:val="en-US"/>
        </w:rPr>
      </w:pPr>
      <w:r w:rsidRPr="001156BC">
        <w:rPr>
          <w:rFonts w:ascii="Arial" w:hAnsi="Arial" w:cs="Arial"/>
          <w:b/>
          <w:color w:val="222222"/>
          <w:sz w:val="20"/>
          <w:szCs w:val="20"/>
          <w:lang w:val="en-US"/>
        </w:rPr>
        <w:t xml:space="preserve">A research paper already published in a journal can be published as a Book Chapter in an expanded form with proper copyright approval. </w:t>
      </w:r>
    </w:p>
    <w:p w:rsidR="00640538" w:rsidRPr="001156BC" w:rsidRDefault="00564686" w:rsidP="00626025">
      <w:pPr>
        <w:pStyle w:val="BodyText"/>
        <w:rPr>
          <w:rFonts w:ascii="Arial" w:hAnsi="Arial" w:cs="Arial"/>
          <w:b/>
          <w:color w:val="222222"/>
          <w:sz w:val="20"/>
          <w:szCs w:val="20"/>
          <w:u w:val="single"/>
          <w:lang w:val="en-US"/>
        </w:rPr>
      </w:pPr>
      <w:r w:rsidRPr="001156BC">
        <w:rPr>
          <w:rFonts w:ascii="Arial" w:hAnsi="Arial" w:cs="Arial"/>
          <w:b/>
          <w:noProof/>
          <w:color w:val="222222"/>
          <w:sz w:val="20"/>
          <w:szCs w:val="20"/>
          <w:u w:val="single"/>
          <w:lang w:val="en-US"/>
        </w:rPr>
        <w:pict>
          <v:rect id="_x0000_s1026" style="position:absolute;left:0;text-align:left;margin-left:-9.6pt;margin-top:14.25pt;width:1071.35pt;height:124.75pt;z-index:251658240">
            <v:textbox>
              <w:txbxContent>
                <w:p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rsidR="007B54A4" w:rsidRDefault="007B54A4" w:rsidP="00E03C32">
                  <w:pPr>
                    <w:pStyle w:val="BodyText"/>
                    <w:rPr>
                      <w:rFonts w:ascii="Arial" w:hAnsi="Arial" w:cs="Arial"/>
                      <w:color w:val="222222"/>
                      <w:sz w:val="32"/>
                      <w:lang w:val="en-US"/>
                    </w:rPr>
                  </w:pPr>
                </w:p>
                <w:p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rsidR="00E03C32" w:rsidRPr="00640538" w:rsidRDefault="00E03C32" w:rsidP="00E03C32">
                  <w:pPr>
                    <w:pStyle w:val="BodyText"/>
                    <w:jc w:val="left"/>
                    <w:rPr>
                      <w:rFonts w:ascii="Arial" w:hAnsi="Arial" w:cs="Arial"/>
                      <w:b/>
                      <w:color w:val="222222"/>
                      <w:sz w:val="32"/>
                      <w:lang w:val="en-US"/>
                    </w:rPr>
                  </w:pPr>
                </w:p>
                <w:p w:rsidR="00E03C32" w:rsidRDefault="00CA68EA" w:rsidP="00E03C32">
                  <w:pPr>
                    <w:pStyle w:val="BodyText"/>
                    <w:jc w:val="left"/>
                    <w:rPr>
                      <w:rFonts w:ascii="Arial" w:hAnsi="Arial" w:cs="Arial"/>
                      <w:b/>
                      <w:color w:val="222222"/>
                      <w:sz w:val="32"/>
                      <w:lang w:val="en-US"/>
                    </w:rPr>
                  </w:pPr>
                  <w:r w:rsidRPr="00CA68EA">
                    <w:rPr>
                      <w:rFonts w:ascii="Arial" w:hAnsi="Arial" w:cs="Arial"/>
                      <w:b/>
                      <w:color w:val="222222"/>
                      <w:sz w:val="32"/>
                      <w:lang w:val="en-US"/>
                    </w:rPr>
                    <w:t>Antibiotics 2024, 13(9), 870</w:t>
                  </w:r>
                  <w:r>
                    <w:rPr>
                      <w:rFonts w:ascii="Arial" w:hAnsi="Arial" w:cs="Arial"/>
                      <w:b/>
                      <w:color w:val="222222"/>
                      <w:sz w:val="32"/>
                      <w:lang w:val="en-US"/>
                    </w:rPr>
                    <w:t>.</w:t>
                  </w:r>
                </w:p>
                <w:p w:rsidR="00E03C32" w:rsidRPr="007B54A4" w:rsidRDefault="00564686" w:rsidP="00CA68EA">
                  <w:pPr>
                    <w:pStyle w:val="BodyText"/>
                    <w:jc w:val="left"/>
                    <w:rPr>
                      <w:rFonts w:ascii="Arial" w:hAnsi="Arial" w:cs="Arial"/>
                      <w:b/>
                      <w:color w:val="222222"/>
                      <w:sz w:val="32"/>
                      <w:lang w:val="en-US"/>
                    </w:rPr>
                  </w:pPr>
                  <w:hyperlink r:id="rId8" w:history="1">
                    <w:r w:rsidR="00CA68EA" w:rsidRPr="00F33C54">
                      <w:rPr>
                        <w:rStyle w:val="Hyperlink"/>
                        <w:rFonts w:ascii="Arial" w:hAnsi="Arial" w:cs="Arial"/>
                        <w:b/>
                        <w:sz w:val="32"/>
                        <w:lang w:val="en-US"/>
                      </w:rPr>
                      <w:t>https://doi.org/10.3390/antibiotics13090870</w:t>
                    </w:r>
                  </w:hyperlink>
                </w:p>
              </w:txbxContent>
            </v:textbox>
          </v:rect>
        </w:pict>
      </w:r>
    </w:p>
    <w:p w:rsidR="00D9392F" w:rsidRPr="001156BC" w:rsidRDefault="002A3D7C" w:rsidP="00626025">
      <w:pPr>
        <w:pStyle w:val="BodyText"/>
        <w:jc w:val="left"/>
        <w:rPr>
          <w:rFonts w:ascii="Arial" w:hAnsi="Arial" w:cs="Arial"/>
          <w:color w:val="222222"/>
          <w:sz w:val="20"/>
          <w:szCs w:val="20"/>
          <w:lang w:val="en-IN"/>
        </w:rPr>
      </w:pPr>
      <w:r w:rsidRPr="001156BC">
        <w:rPr>
          <w:rFonts w:ascii="Arial" w:hAnsi="Arial" w:cs="Arial"/>
          <w:color w:val="222222"/>
          <w:sz w:val="20"/>
          <w:szCs w:val="20"/>
          <w:lang w:val="en-IN"/>
        </w:rPr>
        <w:br w:type="page"/>
      </w:r>
    </w:p>
    <w:p w:rsidR="00D27A79" w:rsidRPr="001156B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156BC" w:rsidTr="007222C8">
        <w:tc>
          <w:tcPr>
            <w:tcW w:w="5000" w:type="pct"/>
            <w:gridSpan w:val="3"/>
            <w:tcBorders>
              <w:top w:val="nil"/>
              <w:left w:val="nil"/>
              <w:right w:val="nil"/>
            </w:tcBorders>
            <w:noWrap/>
          </w:tcPr>
          <w:p w:rsidR="00F1171E" w:rsidRPr="001156BC" w:rsidRDefault="00F1171E" w:rsidP="007222C8">
            <w:pPr>
              <w:pStyle w:val="Heading2"/>
              <w:jc w:val="left"/>
              <w:rPr>
                <w:rFonts w:ascii="Arial" w:hAnsi="Arial" w:cs="Arial"/>
                <w:lang w:val="en-GB"/>
              </w:rPr>
            </w:pPr>
            <w:r w:rsidRPr="001156BC">
              <w:rPr>
                <w:rFonts w:ascii="Arial" w:hAnsi="Arial" w:cs="Arial"/>
                <w:highlight w:val="yellow"/>
                <w:lang w:val="en-GB"/>
              </w:rPr>
              <w:t>PART  1:</w:t>
            </w:r>
            <w:r w:rsidRPr="001156BC">
              <w:rPr>
                <w:rFonts w:ascii="Arial" w:hAnsi="Arial" w:cs="Arial"/>
                <w:lang w:val="en-GB"/>
              </w:rPr>
              <w:t xml:space="preserve"> Comments</w:t>
            </w:r>
          </w:p>
          <w:p w:rsidR="00F1171E" w:rsidRPr="001156BC" w:rsidRDefault="00F1171E" w:rsidP="007222C8">
            <w:pPr>
              <w:rPr>
                <w:rFonts w:ascii="Arial" w:hAnsi="Arial" w:cs="Arial"/>
                <w:sz w:val="20"/>
                <w:szCs w:val="20"/>
                <w:lang w:val="en-GB"/>
              </w:rPr>
            </w:pPr>
          </w:p>
        </w:tc>
      </w:tr>
      <w:tr w:rsidR="00F1171E" w:rsidRPr="001156BC" w:rsidTr="007222C8">
        <w:tc>
          <w:tcPr>
            <w:tcW w:w="1265" w:type="pct"/>
            <w:noWrap/>
          </w:tcPr>
          <w:p w:rsidR="00F1171E" w:rsidRPr="001156BC" w:rsidRDefault="00F1171E" w:rsidP="007222C8">
            <w:pPr>
              <w:pStyle w:val="Heading2"/>
              <w:jc w:val="left"/>
              <w:rPr>
                <w:rFonts w:ascii="Arial" w:hAnsi="Arial" w:cs="Arial"/>
                <w:lang w:val="en-GB"/>
              </w:rPr>
            </w:pPr>
          </w:p>
        </w:tc>
        <w:tc>
          <w:tcPr>
            <w:tcW w:w="2212" w:type="pct"/>
          </w:tcPr>
          <w:p w:rsidR="00F1171E" w:rsidRPr="001156BC" w:rsidRDefault="00F1171E" w:rsidP="007222C8">
            <w:pPr>
              <w:pStyle w:val="Heading2"/>
              <w:jc w:val="left"/>
              <w:rPr>
                <w:rFonts w:ascii="Arial" w:hAnsi="Arial" w:cs="Arial"/>
                <w:lang w:val="en-GB"/>
              </w:rPr>
            </w:pPr>
            <w:r w:rsidRPr="001156BC">
              <w:rPr>
                <w:rFonts w:ascii="Arial" w:hAnsi="Arial" w:cs="Arial"/>
                <w:lang w:val="en-GB"/>
              </w:rPr>
              <w:t>Reviewer’s comment</w:t>
            </w:r>
          </w:p>
          <w:p w:rsidR="00421DBF" w:rsidRPr="001156BC" w:rsidRDefault="00421DBF" w:rsidP="00421DBF">
            <w:pPr>
              <w:rPr>
                <w:rFonts w:ascii="Arial" w:hAnsi="Arial" w:cs="Arial"/>
                <w:b/>
                <w:bCs/>
                <w:sz w:val="20"/>
                <w:szCs w:val="20"/>
              </w:rPr>
            </w:pPr>
            <w:r w:rsidRPr="001156BC">
              <w:rPr>
                <w:rFonts w:ascii="Arial" w:hAnsi="Arial" w:cs="Arial"/>
                <w:b/>
                <w:bCs/>
                <w:sz w:val="20"/>
                <w:szCs w:val="20"/>
                <w:highlight w:val="yellow"/>
              </w:rPr>
              <w:t>Artificial Intelligence (AI) generated or assisted review comments are strictly prohibited during peer review.</w:t>
            </w:r>
          </w:p>
          <w:p w:rsidR="00421DBF" w:rsidRPr="001156BC" w:rsidRDefault="00421DBF" w:rsidP="00421DBF">
            <w:pPr>
              <w:rPr>
                <w:rFonts w:ascii="Arial" w:hAnsi="Arial" w:cs="Arial"/>
                <w:sz w:val="20"/>
                <w:szCs w:val="20"/>
                <w:lang w:val="en-GB"/>
              </w:rPr>
            </w:pPr>
          </w:p>
        </w:tc>
        <w:tc>
          <w:tcPr>
            <w:tcW w:w="1523" w:type="pct"/>
          </w:tcPr>
          <w:p w:rsidR="00F1171E" w:rsidRPr="001156BC" w:rsidRDefault="00F1171E" w:rsidP="007222C8">
            <w:pPr>
              <w:pStyle w:val="Heading2"/>
              <w:jc w:val="left"/>
              <w:rPr>
                <w:rFonts w:ascii="Arial" w:hAnsi="Arial" w:cs="Arial"/>
                <w:b w:val="0"/>
                <w:lang w:val="en-GB"/>
              </w:rPr>
            </w:pPr>
            <w:r w:rsidRPr="001156BC">
              <w:rPr>
                <w:rFonts w:ascii="Arial" w:hAnsi="Arial" w:cs="Arial"/>
                <w:lang w:val="en-GB"/>
              </w:rPr>
              <w:t xml:space="preserve">Author’s </w:t>
            </w:r>
            <w:proofErr w:type="gramStart"/>
            <w:r w:rsidRPr="001156BC">
              <w:rPr>
                <w:rFonts w:ascii="Arial" w:hAnsi="Arial" w:cs="Arial"/>
                <w:lang w:val="en-GB"/>
              </w:rPr>
              <w:t>Feedback</w:t>
            </w:r>
            <w:r w:rsidRPr="001156BC">
              <w:rPr>
                <w:rFonts w:ascii="Arial" w:hAnsi="Arial" w:cs="Arial"/>
                <w:b w:val="0"/>
                <w:i/>
                <w:lang w:val="en-GB"/>
              </w:rPr>
              <w:t>(</w:t>
            </w:r>
            <w:proofErr w:type="gramEnd"/>
            <w:r w:rsidRPr="001156BC">
              <w:rPr>
                <w:rFonts w:ascii="Arial" w:hAnsi="Arial" w:cs="Arial"/>
                <w:b w:val="0"/>
                <w:i/>
                <w:lang w:val="en-GB"/>
              </w:rPr>
              <w:t>Please correct the manuscript and highlight that part in the manuscript. It is mandatory that authors should write his/her feedback here)</w:t>
            </w:r>
          </w:p>
        </w:tc>
      </w:tr>
      <w:tr w:rsidR="00F1171E" w:rsidRPr="001156BC" w:rsidTr="007222C8">
        <w:trPr>
          <w:trHeight w:val="1264"/>
        </w:trPr>
        <w:tc>
          <w:tcPr>
            <w:tcW w:w="1265" w:type="pct"/>
            <w:noWrap/>
          </w:tcPr>
          <w:p w:rsidR="00F1171E" w:rsidRPr="001156BC" w:rsidRDefault="00F1171E" w:rsidP="007222C8">
            <w:pPr>
              <w:ind w:left="360"/>
              <w:rPr>
                <w:rFonts w:ascii="Arial" w:hAnsi="Arial" w:cs="Arial"/>
                <w:b/>
                <w:bCs/>
                <w:sz w:val="20"/>
                <w:szCs w:val="20"/>
                <w:lang w:val="en-GB"/>
              </w:rPr>
            </w:pPr>
            <w:r w:rsidRPr="001156BC">
              <w:rPr>
                <w:rFonts w:ascii="Arial" w:hAnsi="Arial" w:cs="Arial"/>
                <w:b/>
                <w:bCs/>
                <w:sz w:val="20"/>
                <w:szCs w:val="20"/>
                <w:lang w:val="en-GB"/>
              </w:rPr>
              <w:t xml:space="preserve">Please write a few sentences regarding the importance of this manuscript for the scientific community. A </w:t>
            </w:r>
            <w:proofErr w:type="spellStart"/>
            <w:r w:rsidRPr="001156BC">
              <w:rPr>
                <w:rFonts w:ascii="Arial" w:hAnsi="Arial" w:cs="Arial"/>
                <w:b/>
                <w:bCs/>
                <w:sz w:val="20"/>
                <w:szCs w:val="20"/>
                <w:lang w:val="en-GB"/>
              </w:rPr>
              <w:t>minimumof</w:t>
            </w:r>
            <w:proofErr w:type="spellEnd"/>
            <w:r w:rsidRPr="001156BC">
              <w:rPr>
                <w:rFonts w:ascii="Arial" w:hAnsi="Arial" w:cs="Arial"/>
                <w:b/>
                <w:bCs/>
                <w:sz w:val="20"/>
                <w:szCs w:val="20"/>
                <w:lang w:val="en-GB"/>
              </w:rPr>
              <w:t xml:space="preserve"> 3-4 sentences may be required for this part.</w:t>
            </w:r>
          </w:p>
          <w:p w:rsidR="00F1171E" w:rsidRPr="001156BC" w:rsidRDefault="00F1171E" w:rsidP="007222C8">
            <w:pPr>
              <w:ind w:left="360"/>
              <w:rPr>
                <w:rFonts w:ascii="Arial" w:eastAsia="MS Mincho" w:hAnsi="Arial" w:cs="Arial"/>
                <w:b/>
                <w:bCs/>
                <w:sz w:val="20"/>
                <w:szCs w:val="20"/>
                <w:lang w:val="en-GB"/>
              </w:rPr>
            </w:pPr>
          </w:p>
        </w:tc>
        <w:tc>
          <w:tcPr>
            <w:tcW w:w="2212" w:type="pct"/>
          </w:tcPr>
          <w:p w:rsidR="00F1171E" w:rsidRPr="001156BC" w:rsidRDefault="006C7145" w:rsidP="007222C8">
            <w:pPr>
              <w:pStyle w:val="ListParagraph"/>
              <w:ind w:left="0"/>
              <w:rPr>
                <w:rFonts w:ascii="Arial" w:hAnsi="Arial" w:cs="Arial"/>
                <w:b/>
                <w:bCs/>
                <w:sz w:val="20"/>
                <w:szCs w:val="20"/>
                <w:lang w:val="en-GB"/>
              </w:rPr>
            </w:pPr>
            <w:proofErr w:type="gramStart"/>
            <w:r w:rsidRPr="001156BC">
              <w:rPr>
                <w:rFonts w:ascii="Arial" w:hAnsi="Arial" w:cs="Arial"/>
                <w:b/>
                <w:bCs/>
                <w:sz w:val="20"/>
                <w:szCs w:val="20"/>
              </w:rPr>
              <w:t xml:space="preserve">The </w:t>
            </w:r>
            <w:r w:rsidR="00380ECE" w:rsidRPr="001156BC">
              <w:rPr>
                <w:rFonts w:ascii="Arial" w:hAnsi="Arial" w:cs="Arial"/>
                <w:b/>
                <w:bCs/>
                <w:sz w:val="20"/>
                <w:szCs w:val="20"/>
              </w:rPr>
              <w:t xml:space="preserve"> manuscript</w:t>
            </w:r>
            <w:proofErr w:type="gramEnd"/>
            <w:r w:rsidR="00380ECE" w:rsidRPr="001156BC">
              <w:rPr>
                <w:rFonts w:ascii="Arial" w:hAnsi="Arial" w:cs="Arial"/>
                <w:b/>
                <w:bCs/>
                <w:sz w:val="20"/>
                <w:szCs w:val="20"/>
              </w:rPr>
              <w:t xml:space="preserve"> holds significant importance for the scientific community as it explores the potential of phages as vectors in drug development, a rapidly evolving area of research. By comprehensively covering the phage lifecycle, applications in drug-resistant bacterial infections, biofilm-associated bacteria, case studies, regulatory perspectives, and associated challenges, the article provides valuable insights for researchers and clinicians. The well-structured and detailed approach enhances understanding and encourages further exploration in this promising field.</w:t>
            </w:r>
          </w:p>
        </w:tc>
        <w:tc>
          <w:tcPr>
            <w:tcW w:w="1523" w:type="pct"/>
          </w:tcPr>
          <w:p w:rsidR="00F1171E" w:rsidRPr="001156BC" w:rsidRDefault="00F1171E" w:rsidP="007222C8">
            <w:pPr>
              <w:pStyle w:val="Heading2"/>
              <w:jc w:val="left"/>
              <w:rPr>
                <w:rFonts w:ascii="Arial" w:hAnsi="Arial" w:cs="Arial"/>
                <w:b w:val="0"/>
                <w:lang w:val="en-GB"/>
              </w:rPr>
            </w:pPr>
          </w:p>
        </w:tc>
      </w:tr>
      <w:tr w:rsidR="00F1171E" w:rsidRPr="001156BC" w:rsidTr="00B92536">
        <w:trPr>
          <w:trHeight w:val="719"/>
        </w:trPr>
        <w:tc>
          <w:tcPr>
            <w:tcW w:w="1265" w:type="pct"/>
            <w:noWrap/>
          </w:tcPr>
          <w:p w:rsidR="00F1171E" w:rsidRPr="001156BC" w:rsidRDefault="00F1171E" w:rsidP="007222C8">
            <w:pPr>
              <w:ind w:left="360"/>
              <w:rPr>
                <w:rFonts w:ascii="Arial" w:hAnsi="Arial" w:cs="Arial"/>
                <w:b/>
                <w:bCs/>
                <w:sz w:val="20"/>
                <w:szCs w:val="20"/>
                <w:lang w:val="en-GB"/>
              </w:rPr>
            </w:pPr>
            <w:r w:rsidRPr="001156BC">
              <w:rPr>
                <w:rFonts w:ascii="Arial" w:hAnsi="Arial" w:cs="Arial"/>
                <w:b/>
                <w:bCs/>
                <w:sz w:val="20"/>
                <w:szCs w:val="20"/>
                <w:lang w:val="en-GB"/>
              </w:rPr>
              <w:t>Is the title of the article suitable?</w:t>
            </w:r>
          </w:p>
          <w:p w:rsidR="00F1171E" w:rsidRPr="001156BC" w:rsidRDefault="00F1171E" w:rsidP="007222C8">
            <w:pPr>
              <w:ind w:left="360"/>
              <w:rPr>
                <w:rFonts w:ascii="Arial" w:hAnsi="Arial" w:cs="Arial"/>
                <w:b/>
                <w:bCs/>
                <w:sz w:val="20"/>
                <w:szCs w:val="20"/>
                <w:lang w:val="en-GB"/>
              </w:rPr>
            </w:pPr>
            <w:r w:rsidRPr="001156BC">
              <w:rPr>
                <w:rFonts w:ascii="Arial" w:hAnsi="Arial" w:cs="Arial"/>
                <w:b/>
                <w:bCs/>
                <w:sz w:val="20"/>
                <w:szCs w:val="20"/>
                <w:lang w:val="en-GB"/>
              </w:rPr>
              <w:t>(If not please suggest an alternative title)</w:t>
            </w:r>
          </w:p>
          <w:p w:rsidR="00F1171E" w:rsidRPr="001156BC" w:rsidRDefault="00F1171E" w:rsidP="007222C8">
            <w:pPr>
              <w:pStyle w:val="Heading2"/>
              <w:jc w:val="left"/>
              <w:rPr>
                <w:rFonts w:ascii="Arial" w:hAnsi="Arial" w:cs="Arial"/>
                <w:u w:val="single"/>
                <w:lang w:val="en-GB"/>
              </w:rPr>
            </w:pPr>
          </w:p>
        </w:tc>
        <w:tc>
          <w:tcPr>
            <w:tcW w:w="2212" w:type="pct"/>
          </w:tcPr>
          <w:p w:rsidR="00F1171E" w:rsidRPr="001156BC" w:rsidRDefault="006C7145" w:rsidP="006C7145">
            <w:pPr>
              <w:rPr>
                <w:rFonts w:ascii="Arial" w:hAnsi="Arial" w:cs="Arial"/>
                <w:b/>
                <w:bCs/>
                <w:sz w:val="20"/>
                <w:szCs w:val="20"/>
                <w:lang w:val="en-GB"/>
              </w:rPr>
            </w:pPr>
            <w:r w:rsidRPr="001156BC">
              <w:rPr>
                <w:rFonts w:ascii="Arial" w:hAnsi="Arial" w:cs="Arial"/>
                <w:b/>
                <w:bCs/>
                <w:sz w:val="20"/>
                <w:szCs w:val="20"/>
                <w:lang w:val="en-GB"/>
              </w:rPr>
              <w:t>It is appropriate</w:t>
            </w:r>
          </w:p>
        </w:tc>
        <w:tc>
          <w:tcPr>
            <w:tcW w:w="1523" w:type="pct"/>
          </w:tcPr>
          <w:p w:rsidR="00F1171E" w:rsidRPr="001156BC" w:rsidRDefault="00F1171E" w:rsidP="007222C8">
            <w:pPr>
              <w:pStyle w:val="Heading2"/>
              <w:jc w:val="left"/>
              <w:rPr>
                <w:rFonts w:ascii="Arial" w:hAnsi="Arial" w:cs="Arial"/>
                <w:b w:val="0"/>
                <w:lang w:val="en-GB"/>
              </w:rPr>
            </w:pPr>
          </w:p>
        </w:tc>
      </w:tr>
      <w:tr w:rsidR="00F1171E" w:rsidRPr="001156BC" w:rsidTr="007222C8">
        <w:trPr>
          <w:trHeight w:val="1262"/>
        </w:trPr>
        <w:tc>
          <w:tcPr>
            <w:tcW w:w="1265" w:type="pct"/>
            <w:noWrap/>
          </w:tcPr>
          <w:p w:rsidR="00F1171E" w:rsidRPr="001156BC" w:rsidRDefault="00F1171E" w:rsidP="007222C8">
            <w:pPr>
              <w:pStyle w:val="Heading2"/>
              <w:ind w:left="360"/>
              <w:jc w:val="left"/>
              <w:rPr>
                <w:rFonts w:ascii="Arial" w:hAnsi="Arial" w:cs="Arial"/>
                <w:lang w:val="en-GB"/>
              </w:rPr>
            </w:pPr>
            <w:r w:rsidRPr="001156BC">
              <w:rPr>
                <w:rFonts w:ascii="Arial" w:hAnsi="Arial" w:cs="Arial"/>
                <w:lang w:val="en-GB"/>
              </w:rPr>
              <w:t>Is the abstract of the article comprehensive? Do you suggest the addition (or deletion) of some points in this section? Please write your suggestions here.</w:t>
            </w:r>
          </w:p>
          <w:p w:rsidR="00F1171E" w:rsidRPr="001156BC" w:rsidRDefault="00F1171E" w:rsidP="007222C8">
            <w:pPr>
              <w:pStyle w:val="Heading2"/>
              <w:jc w:val="left"/>
              <w:rPr>
                <w:rFonts w:ascii="Arial" w:hAnsi="Arial" w:cs="Arial"/>
                <w:u w:val="single"/>
                <w:lang w:val="en-GB"/>
              </w:rPr>
            </w:pPr>
          </w:p>
        </w:tc>
        <w:tc>
          <w:tcPr>
            <w:tcW w:w="2212" w:type="pct"/>
          </w:tcPr>
          <w:p w:rsidR="00F1171E" w:rsidRPr="001156BC" w:rsidRDefault="006C7145" w:rsidP="006C7145">
            <w:pPr>
              <w:rPr>
                <w:rFonts w:ascii="Arial" w:hAnsi="Arial" w:cs="Arial"/>
                <w:b/>
                <w:bCs/>
                <w:sz w:val="20"/>
                <w:szCs w:val="20"/>
                <w:lang w:val="en-GB"/>
              </w:rPr>
            </w:pPr>
            <w:r w:rsidRPr="001156BC">
              <w:rPr>
                <w:rFonts w:ascii="Arial" w:hAnsi="Arial" w:cs="Arial"/>
                <w:b/>
                <w:bCs/>
                <w:sz w:val="20"/>
                <w:szCs w:val="20"/>
              </w:rPr>
              <w:t>The abstract is well-written and provides a comprehensive overview of the article’s content.</w:t>
            </w:r>
            <w:r w:rsidRPr="001156BC">
              <w:rPr>
                <w:rFonts w:ascii="Arial" w:hAnsi="Arial" w:cs="Arial"/>
                <w:sz w:val="20"/>
                <w:szCs w:val="20"/>
              </w:rPr>
              <w:t xml:space="preserve"> </w:t>
            </w:r>
            <w:r w:rsidRPr="001156BC">
              <w:rPr>
                <w:rFonts w:ascii="Arial" w:hAnsi="Arial" w:cs="Arial"/>
                <w:b/>
                <w:bCs/>
                <w:sz w:val="20"/>
                <w:szCs w:val="20"/>
              </w:rPr>
              <w:t>While regulatory approval is mentioned, briefly indicating specific hurdles (e.g., standardization, large-scale production) may add value.</w:t>
            </w:r>
            <w:r w:rsidRPr="001156BC">
              <w:rPr>
                <w:rFonts w:ascii="Arial" w:hAnsi="Arial" w:cs="Arial"/>
                <w:sz w:val="20"/>
                <w:szCs w:val="20"/>
              </w:rPr>
              <w:t xml:space="preserve"> </w:t>
            </w:r>
            <w:r w:rsidRPr="001156BC">
              <w:rPr>
                <w:rFonts w:ascii="Arial" w:hAnsi="Arial" w:cs="Arial"/>
                <w:b/>
                <w:bCs/>
                <w:sz w:val="20"/>
                <w:szCs w:val="20"/>
              </w:rPr>
              <w:t>The last sentence effectively outlines challenges but could be slightly more assertive in conveying the future potential of phage-based therapies in clinical applications.</w:t>
            </w:r>
          </w:p>
        </w:tc>
        <w:tc>
          <w:tcPr>
            <w:tcW w:w="1523" w:type="pct"/>
          </w:tcPr>
          <w:p w:rsidR="00F1171E" w:rsidRPr="001156BC" w:rsidRDefault="00F1171E" w:rsidP="007222C8">
            <w:pPr>
              <w:pStyle w:val="Heading2"/>
              <w:jc w:val="left"/>
              <w:rPr>
                <w:rFonts w:ascii="Arial" w:hAnsi="Arial" w:cs="Arial"/>
                <w:b w:val="0"/>
                <w:lang w:val="en-GB"/>
              </w:rPr>
            </w:pPr>
          </w:p>
        </w:tc>
      </w:tr>
      <w:tr w:rsidR="00F1171E" w:rsidRPr="001156BC" w:rsidTr="007222C8">
        <w:trPr>
          <w:trHeight w:val="859"/>
        </w:trPr>
        <w:tc>
          <w:tcPr>
            <w:tcW w:w="1265" w:type="pct"/>
            <w:noWrap/>
          </w:tcPr>
          <w:p w:rsidR="00F1171E" w:rsidRPr="001156BC" w:rsidRDefault="00DC6FED" w:rsidP="007222C8">
            <w:pPr>
              <w:ind w:left="360"/>
              <w:rPr>
                <w:rFonts w:ascii="Arial" w:hAnsi="Arial" w:cs="Arial"/>
                <w:b/>
                <w:bCs/>
                <w:sz w:val="20"/>
                <w:szCs w:val="20"/>
                <w:u w:val="single"/>
                <w:lang w:val="en-GB"/>
              </w:rPr>
            </w:pPr>
            <w:r w:rsidRPr="001156BC">
              <w:rPr>
                <w:rFonts w:ascii="Arial" w:hAnsi="Arial" w:cs="Arial"/>
                <w:b/>
                <w:bCs/>
                <w:sz w:val="20"/>
                <w:szCs w:val="20"/>
                <w:lang w:val="en-GB"/>
              </w:rPr>
              <w:t>Is the manuscript scientifically, correct? Please write here.</w:t>
            </w:r>
          </w:p>
        </w:tc>
        <w:tc>
          <w:tcPr>
            <w:tcW w:w="2212" w:type="pct"/>
          </w:tcPr>
          <w:p w:rsidR="00F1171E" w:rsidRPr="001156BC" w:rsidRDefault="006C7145" w:rsidP="007222C8">
            <w:pPr>
              <w:pStyle w:val="ListParagraph"/>
              <w:ind w:left="0"/>
              <w:rPr>
                <w:rFonts w:ascii="Arial" w:hAnsi="Arial" w:cs="Arial"/>
                <w:b/>
                <w:bCs/>
                <w:sz w:val="20"/>
                <w:szCs w:val="20"/>
                <w:lang w:val="en-GB"/>
              </w:rPr>
            </w:pPr>
            <w:r w:rsidRPr="001156BC">
              <w:rPr>
                <w:rFonts w:ascii="Arial" w:hAnsi="Arial" w:cs="Arial"/>
                <w:b/>
                <w:bCs/>
                <w:sz w:val="20"/>
                <w:szCs w:val="20"/>
                <w:lang w:val="en-GB"/>
              </w:rPr>
              <w:t xml:space="preserve">Yes </w:t>
            </w:r>
          </w:p>
        </w:tc>
        <w:tc>
          <w:tcPr>
            <w:tcW w:w="1523" w:type="pct"/>
          </w:tcPr>
          <w:p w:rsidR="00F1171E" w:rsidRPr="001156BC" w:rsidRDefault="00F1171E" w:rsidP="007222C8">
            <w:pPr>
              <w:pStyle w:val="Heading2"/>
              <w:jc w:val="left"/>
              <w:rPr>
                <w:rFonts w:ascii="Arial" w:hAnsi="Arial" w:cs="Arial"/>
                <w:b w:val="0"/>
                <w:lang w:val="en-GB"/>
              </w:rPr>
            </w:pPr>
          </w:p>
        </w:tc>
      </w:tr>
      <w:tr w:rsidR="00F1171E" w:rsidRPr="001156BC" w:rsidTr="007222C8">
        <w:trPr>
          <w:trHeight w:val="703"/>
        </w:trPr>
        <w:tc>
          <w:tcPr>
            <w:tcW w:w="1265" w:type="pct"/>
            <w:noWrap/>
          </w:tcPr>
          <w:p w:rsidR="00F1171E" w:rsidRPr="001156BC" w:rsidRDefault="00F1171E" w:rsidP="007222C8">
            <w:pPr>
              <w:ind w:left="360"/>
              <w:rPr>
                <w:rFonts w:ascii="Arial" w:hAnsi="Arial" w:cs="Arial"/>
                <w:b/>
                <w:bCs/>
                <w:sz w:val="20"/>
                <w:szCs w:val="20"/>
                <w:lang w:val="en-GB"/>
              </w:rPr>
            </w:pPr>
            <w:r w:rsidRPr="001156BC">
              <w:rPr>
                <w:rFonts w:ascii="Arial" w:hAnsi="Arial" w:cs="Arial"/>
                <w:b/>
                <w:bCs/>
                <w:sz w:val="20"/>
                <w:szCs w:val="20"/>
                <w:lang w:val="en-GB"/>
              </w:rPr>
              <w:t>Are the references sufficient and recent? If you have suggestions of additional references, please mention them in the review form.</w:t>
            </w:r>
          </w:p>
          <w:p w:rsidR="00F1171E" w:rsidRPr="001156BC" w:rsidRDefault="00F1171E" w:rsidP="007222C8">
            <w:pPr>
              <w:ind w:left="360"/>
              <w:rPr>
                <w:rFonts w:ascii="Arial" w:hAnsi="Arial" w:cs="Arial"/>
                <w:b/>
                <w:bCs/>
                <w:sz w:val="20"/>
                <w:szCs w:val="20"/>
                <w:u w:val="single"/>
                <w:lang w:val="en-GB"/>
              </w:rPr>
            </w:pPr>
            <w:r w:rsidRPr="001156BC">
              <w:rPr>
                <w:rFonts w:ascii="Arial" w:hAnsi="Arial" w:cs="Arial"/>
                <w:b/>
                <w:bCs/>
                <w:sz w:val="20"/>
                <w:szCs w:val="20"/>
                <w:u w:val="single"/>
                <w:lang w:val="en-GB"/>
              </w:rPr>
              <w:t>-</w:t>
            </w:r>
          </w:p>
        </w:tc>
        <w:tc>
          <w:tcPr>
            <w:tcW w:w="2212" w:type="pct"/>
          </w:tcPr>
          <w:p w:rsidR="00F1171E" w:rsidRPr="001156BC" w:rsidRDefault="006C7145" w:rsidP="007222C8">
            <w:pPr>
              <w:pStyle w:val="ListParagraph"/>
              <w:ind w:left="0"/>
              <w:rPr>
                <w:rFonts w:ascii="Arial" w:hAnsi="Arial" w:cs="Arial"/>
                <w:b/>
                <w:bCs/>
                <w:sz w:val="20"/>
                <w:szCs w:val="20"/>
                <w:lang w:val="en-GB"/>
              </w:rPr>
            </w:pPr>
            <w:r w:rsidRPr="001156BC">
              <w:rPr>
                <w:rFonts w:ascii="Arial" w:hAnsi="Arial" w:cs="Arial"/>
                <w:b/>
                <w:bCs/>
                <w:sz w:val="20"/>
                <w:szCs w:val="20"/>
                <w:lang w:val="en-GB"/>
              </w:rPr>
              <w:t xml:space="preserve">Yes </w:t>
            </w:r>
          </w:p>
        </w:tc>
        <w:tc>
          <w:tcPr>
            <w:tcW w:w="1523" w:type="pct"/>
          </w:tcPr>
          <w:p w:rsidR="00F1171E" w:rsidRPr="001156BC" w:rsidRDefault="00F1171E" w:rsidP="007222C8">
            <w:pPr>
              <w:pStyle w:val="Heading2"/>
              <w:jc w:val="left"/>
              <w:rPr>
                <w:rFonts w:ascii="Arial" w:hAnsi="Arial" w:cs="Arial"/>
                <w:b w:val="0"/>
                <w:lang w:val="en-GB"/>
              </w:rPr>
            </w:pPr>
          </w:p>
        </w:tc>
      </w:tr>
      <w:tr w:rsidR="00F1171E" w:rsidRPr="001156BC" w:rsidTr="007222C8">
        <w:trPr>
          <w:trHeight w:val="386"/>
        </w:trPr>
        <w:tc>
          <w:tcPr>
            <w:tcW w:w="1265" w:type="pct"/>
            <w:noWrap/>
          </w:tcPr>
          <w:p w:rsidR="00F1171E" w:rsidRPr="001156BC" w:rsidRDefault="00F1171E" w:rsidP="007222C8">
            <w:pPr>
              <w:pStyle w:val="Heading2"/>
              <w:jc w:val="left"/>
              <w:rPr>
                <w:rFonts w:ascii="Arial" w:hAnsi="Arial" w:cs="Arial"/>
                <w:b w:val="0"/>
                <w:lang w:val="en-GB"/>
              </w:rPr>
            </w:pPr>
          </w:p>
          <w:p w:rsidR="00F1171E" w:rsidRPr="001156BC" w:rsidRDefault="00F1171E" w:rsidP="007222C8">
            <w:pPr>
              <w:pStyle w:val="Heading2"/>
              <w:ind w:left="360"/>
              <w:jc w:val="left"/>
              <w:rPr>
                <w:rFonts w:ascii="Arial" w:hAnsi="Arial" w:cs="Arial"/>
                <w:bCs w:val="0"/>
                <w:lang w:val="en-GB"/>
              </w:rPr>
            </w:pPr>
            <w:r w:rsidRPr="001156BC">
              <w:rPr>
                <w:rFonts w:ascii="Arial" w:hAnsi="Arial" w:cs="Arial"/>
                <w:bCs w:val="0"/>
                <w:lang w:val="en-GB"/>
              </w:rPr>
              <w:t>Is the language/English quality of the article suitable for scholarly communications?</w:t>
            </w:r>
          </w:p>
          <w:p w:rsidR="00F1171E" w:rsidRPr="001156BC" w:rsidRDefault="00F1171E" w:rsidP="007222C8">
            <w:pPr>
              <w:rPr>
                <w:rFonts w:ascii="Arial" w:hAnsi="Arial" w:cs="Arial"/>
                <w:sz w:val="20"/>
                <w:szCs w:val="20"/>
                <w:lang w:val="en-GB"/>
              </w:rPr>
            </w:pPr>
          </w:p>
        </w:tc>
        <w:tc>
          <w:tcPr>
            <w:tcW w:w="2212" w:type="pct"/>
          </w:tcPr>
          <w:p w:rsidR="00F1171E" w:rsidRPr="001156BC" w:rsidRDefault="00F1171E" w:rsidP="007222C8">
            <w:pPr>
              <w:rPr>
                <w:rFonts w:ascii="Arial" w:hAnsi="Arial" w:cs="Arial"/>
                <w:sz w:val="20"/>
                <w:szCs w:val="20"/>
                <w:lang w:val="en-GB"/>
              </w:rPr>
            </w:pPr>
          </w:p>
          <w:p w:rsidR="00F1171E" w:rsidRPr="001156BC" w:rsidRDefault="006C7145" w:rsidP="007222C8">
            <w:pPr>
              <w:rPr>
                <w:rFonts w:ascii="Arial" w:hAnsi="Arial" w:cs="Arial"/>
                <w:sz w:val="20"/>
                <w:szCs w:val="20"/>
                <w:lang w:val="en-GB"/>
              </w:rPr>
            </w:pPr>
            <w:r w:rsidRPr="001156BC">
              <w:rPr>
                <w:rFonts w:ascii="Arial" w:hAnsi="Arial" w:cs="Arial"/>
                <w:sz w:val="20"/>
                <w:szCs w:val="20"/>
                <w:lang w:val="en-GB"/>
              </w:rPr>
              <w:t xml:space="preserve">Yes </w:t>
            </w:r>
          </w:p>
          <w:p w:rsidR="00F1171E" w:rsidRPr="001156BC" w:rsidRDefault="00F1171E" w:rsidP="007222C8">
            <w:pPr>
              <w:rPr>
                <w:rFonts w:ascii="Arial" w:hAnsi="Arial" w:cs="Arial"/>
                <w:sz w:val="20"/>
                <w:szCs w:val="20"/>
                <w:lang w:val="en-GB"/>
              </w:rPr>
            </w:pPr>
          </w:p>
          <w:p w:rsidR="00F1171E" w:rsidRPr="001156BC" w:rsidRDefault="00F1171E" w:rsidP="007222C8">
            <w:pPr>
              <w:rPr>
                <w:rFonts w:ascii="Arial" w:hAnsi="Arial" w:cs="Arial"/>
                <w:sz w:val="20"/>
                <w:szCs w:val="20"/>
                <w:lang w:val="en-GB"/>
              </w:rPr>
            </w:pPr>
          </w:p>
          <w:p w:rsidR="00F1171E" w:rsidRPr="001156BC" w:rsidRDefault="00F1171E" w:rsidP="007222C8">
            <w:pPr>
              <w:rPr>
                <w:rFonts w:ascii="Arial" w:hAnsi="Arial" w:cs="Arial"/>
                <w:sz w:val="20"/>
                <w:szCs w:val="20"/>
                <w:lang w:val="en-GB"/>
              </w:rPr>
            </w:pPr>
          </w:p>
        </w:tc>
        <w:tc>
          <w:tcPr>
            <w:tcW w:w="1523" w:type="pct"/>
          </w:tcPr>
          <w:p w:rsidR="00F1171E" w:rsidRPr="001156BC" w:rsidRDefault="00F1171E" w:rsidP="007222C8">
            <w:pPr>
              <w:rPr>
                <w:rFonts w:ascii="Arial" w:hAnsi="Arial" w:cs="Arial"/>
                <w:sz w:val="20"/>
                <w:szCs w:val="20"/>
                <w:lang w:val="en-GB"/>
              </w:rPr>
            </w:pPr>
          </w:p>
        </w:tc>
      </w:tr>
      <w:tr w:rsidR="00F1171E" w:rsidRPr="001156BC" w:rsidTr="007222C8">
        <w:trPr>
          <w:trHeight w:val="1178"/>
        </w:trPr>
        <w:tc>
          <w:tcPr>
            <w:tcW w:w="1265" w:type="pct"/>
            <w:noWrap/>
          </w:tcPr>
          <w:p w:rsidR="00F1171E" w:rsidRPr="001156BC" w:rsidRDefault="00F1171E" w:rsidP="007222C8">
            <w:pPr>
              <w:pStyle w:val="Heading2"/>
              <w:jc w:val="left"/>
              <w:rPr>
                <w:rFonts w:ascii="Arial" w:hAnsi="Arial" w:cs="Arial"/>
                <w:b w:val="0"/>
                <w:bCs w:val="0"/>
                <w:lang w:val="en-GB"/>
              </w:rPr>
            </w:pPr>
            <w:r w:rsidRPr="001156BC">
              <w:rPr>
                <w:rFonts w:ascii="Arial" w:hAnsi="Arial" w:cs="Arial"/>
                <w:bCs w:val="0"/>
                <w:u w:val="single"/>
                <w:lang w:val="en-GB"/>
              </w:rPr>
              <w:t>Optional/</w:t>
            </w:r>
            <w:proofErr w:type="spellStart"/>
            <w:r w:rsidRPr="001156BC">
              <w:rPr>
                <w:rFonts w:ascii="Arial" w:hAnsi="Arial" w:cs="Arial"/>
                <w:bCs w:val="0"/>
                <w:u w:val="single"/>
                <w:lang w:val="en-GB"/>
              </w:rPr>
              <w:t>General</w:t>
            </w:r>
            <w:r w:rsidRPr="001156BC">
              <w:rPr>
                <w:rFonts w:ascii="Arial" w:hAnsi="Arial" w:cs="Arial"/>
                <w:b w:val="0"/>
                <w:bCs w:val="0"/>
                <w:lang w:val="en-GB"/>
              </w:rPr>
              <w:t>comments</w:t>
            </w:r>
            <w:proofErr w:type="spellEnd"/>
          </w:p>
          <w:p w:rsidR="00F1171E" w:rsidRPr="001156BC" w:rsidRDefault="00F1171E" w:rsidP="007222C8">
            <w:pPr>
              <w:pStyle w:val="Heading2"/>
              <w:jc w:val="left"/>
              <w:rPr>
                <w:rFonts w:ascii="Arial" w:hAnsi="Arial" w:cs="Arial"/>
                <w:b w:val="0"/>
                <w:lang w:val="en-GB"/>
              </w:rPr>
            </w:pPr>
          </w:p>
        </w:tc>
        <w:tc>
          <w:tcPr>
            <w:tcW w:w="2212" w:type="pct"/>
          </w:tcPr>
          <w:p w:rsidR="00F1171E" w:rsidRPr="001156BC" w:rsidRDefault="00F1171E" w:rsidP="007222C8">
            <w:pPr>
              <w:rPr>
                <w:rFonts w:ascii="Arial" w:hAnsi="Arial" w:cs="Arial"/>
                <w:sz w:val="20"/>
                <w:szCs w:val="20"/>
                <w:lang w:val="en-GB"/>
              </w:rPr>
            </w:pPr>
          </w:p>
          <w:p w:rsidR="00F1171E" w:rsidRPr="001156BC" w:rsidRDefault="006C7145" w:rsidP="006C7145">
            <w:pPr>
              <w:pStyle w:val="ListParagraph"/>
              <w:numPr>
                <w:ilvl w:val="0"/>
                <w:numId w:val="11"/>
              </w:numPr>
              <w:rPr>
                <w:rFonts w:ascii="Arial" w:hAnsi="Arial" w:cs="Arial"/>
                <w:sz w:val="20"/>
                <w:szCs w:val="20"/>
                <w:lang w:val="en-GB"/>
              </w:rPr>
            </w:pPr>
            <w:r w:rsidRPr="001156BC">
              <w:rPr>
                <w:rFonts w:ascii="Arial" w:hAnsi="Arial" w:cs="Arial"/>
                <w:sz w:val="20"/>
                <w:szCs w:val="20"/>
              </w:rPr>
              <w:t>Expanding the case study section by summarizing key studies in a tabular format would enhance clarity and readability. A table can help organize essential details such as study objectives, bacterial strains targeted, phage types used, treatment outcomes, and key findings. This structured approach will allow readers to quickly grasp the significance of various case studies and compare results across different studies.</w:t>
            </w:r>
          </w:p>
          <w:p w:rsidR="00B46497" w:rsidRPr="001156BC" w:rsidRDefault="006C7145" w:rsidP="00B46497">
            <w:pPr>
              <w:pStyle w:val="ListParagraph"/>
              <w:numPr>
                <w:ilvl w:val="0"/>
                <w:numId w:val="11"/>
              </w:numPr>
              <w:rPr>
                <w:rFonts w:ascii="Arial" w:hAnsi="Arial" w:cs="Arial"/>
                <w:b/>
                <w:bCs/>
                <w:sz w:val="20"/>
                <w:szCs w:val="20"/>
              </w:rPr>
            </w:pPr>
            <w:r w:rsidRPr="001156BC">
              <w:rPr>
                <w:rFonts w:ascii="Arial" w:hAnsi="Arial" w:cs="Arial"/>
                <w:sz w:val="20"/>
                <w:szCs w:val="20"/>
              </w:rPr>
              <w:t>You can add a section on</w:t>
            </w:r>
            <w:r w:rsidR="00B46497" w:rsidRPr="001156BC">
              <w:rPr>
                <w:rFonts w:ascii="Arial" w:hAnsi="Arial" w:cs="Arial"/>
                <w:sz w:val="20"/>
                <w:szCs w:val="20"/>
              </w:rPr>
              <w:t xml:space="preserve"> recent advancement of Machine learning in </w:t>
            </w:r>
            <w:r w:rsidR="00B46497" w:rsidRPr="001156BC">
              <w:rPr>
                <w:rFonts w:ascii="Arial" w:hAnsi="Arial" w:cs="Arial"/>
                <w:b/>
                <w:bCs/>
                <w:sz w:val="20"/>
                <w:szCs w:val="20"/>
              </w:rPr>
              <w:t xml:space="preserve">phage therapy and </w:t>
            </w:r>
            <w:proofErr w:type="spellStart"/>
            <w:r w:rsidR="00B46497" w:rsidRPr="001156BC">
              <w:rPr>
                <w:rFonts w:ascii="Arial" w:hAnsi="Arial" w:cs="Arial"/>
                <w:b/>
                <w:bCs/>
                <w:sz w:val="20"/>
                <w:szCs w:val="20"/>
              </w:rPr>
              <w:t>and</w:t>
            </w:r>
            <w:proofErr w:type="spellEnd"/>
            <w:r w:rsidR="00B46497" w:rsidRPr="001156BC">
              <w:rPr>
                <w:rFonts w:ascii="Arial" w:hAnsi="Arial" w:cs="Arial"/>
                <w:b/>
                <w:bCs/>
                <w:sz w:val="20"/>
                <w:szCs w:val="20"/>
              </w:rPr>
              <w:t xml:space="preserve"> </w:t>
            </w:r>
            <w:proofErr w:type="gramStart"/>
            <w:r w:rsidR="00B46497" w:rsidRPr="001156BC">
              <w:rPr>
                <w:rFonts w:ascii="Arial" w:hAnsi="Arial" w:cs="Arial"/>
                <w:b/>
                <w:bCs/>
                <w:sz w:val="20"/>
                <w:szCs w:val="20"/>
              </w:rPr>
              <w:t>phage based</w:t>
            </w:r>
            <w:proofErr w:type="gramEnd"/>
            <w:r w:rsidR="00B46497" w:rsidRPr="001156BC">
              <w:rPr>
                <w:rFonts w:ascii="Arial" w:hAnsi="Arial" w:cs="Arial"/>
                <w:b/>
                <w:bCs/>
                <w:sz w:val="20"/>
                <w:szCs w:val="20"/>
              </w:rPr>
              <w:t xml:space="preserve"> drug development</w:t>
            </w:r>
          </w:p>
          <w:p w:rsidR="00F1171E" w:rsidRPr="001156BC" w:rsidRDefault="00F1171E" w:rsidP="007222C8">
            <w:pPr>
              <w:rPr>
                <w:rFonts w:ascii="Arial" w:hAnsi="Arial" w:cs="Arial"/>
                <w:sz w:val="20"/>
                <w:szCs w:val="20"/>
                <w:lang w:val="en-GB"/>
              </w:rPr>
            </w:pPr>
          </w:p>
        </w:tc>
        <w:tc>
          <w:tcPr>
            <w:tcW w:w="1523" w:type="pct"/>
          </w:tcPr>
          <w:p w:rsidR="00F1171E" w:rsidRPr="001156BC" w:rsidRDefault="00F1171E" w:rsidP="007222C8">
            <w:pPr>
              <w:rPr>
                <w:rFonts w:ascii="Arial" w:hAnsi="Arial" w:cs="Arial"/>
                <w:sz w:val="20"/>
                <w:szCs w:val="20"/>
                <w:lang w:val="en-GB"/>
              </w:rPr>
            </w:pPr>
          </w:p>
        </w:tc>
      </w:tr>
    </w:tbl>
    <w:p w:rsidR="00F1171E" w:rsidRPr="001156BC" w:rsidRDefault="00F1171E" w:rsidP="00F1171E">
      <w:pPr>
        <w:pStyle w:val="BodyText"/>
        <w:rPr>
          <w:rFonts w:ascii="Arial" w:hAnsi="Arial" w:cs="Arial"/>
          <w:b/>
          <w:bCs/>
          <w:sz w:val="20"/>
          <w:szCs w:val="20"/>
          <w:u w:val="single"/>
          <w:lang w:val="en-GB"/>
        </w:rPr>
      </w:pPr>
    </w:p>
    <w:tbl>
      <w:tblPr>
        <w:tblpPr w:leftFromText="180" w:rightFromText="180"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1156BC" w:rsidRPr="001156BC" w:rsidTr="001156BC">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156BC" w:rsidRPr="001156BC" w:rsidRDefault="001156BC" w:rsidP="001156BC">
            <w:pPr>
              <w:pStyle w:val="NormalWeb"/>
              <w:spacing w:before="0" w:beforeAutospacing="0" w:after="0" w:afterAutospacing="0"/>
              <w:rPr>
                <w:rFonts w:ascii="Arial" w:hAnsi="Arial" w:cs="Arial"/>
                <w:b/>
                <w:sz w:val="20"/>
                <w:szCs w:val="20"/>
                <w:u w:val="single"/>
                <w:lang w:val="en-GB"/>
              </w:rPr>
            </w:pPr>
            <w:r w:rsidRPr="001156BC">
              <w:rPr>
                <w:rFonts w:ascii="Arial" w:hAnsi="Arial" w:cs="Arial"/>
                <w:b/>
                <w:sz w:val="20"/>
                <w:szCs w:val="20"/>
                <w:highlight w:val="yellow"/>
                <w:u w:val="single"/>
                <w:lang w:val="en-GB"/>
              </w:rPr>
              <w:t>PART  2:</w:t>
            </w:r>
          </w:p>
          <w:p w:rsidR="001156BC" w:rsidRPr="001156BC" w:rsidRDefault="001156BC" w:rsidP="001156BC">
            <w:pPr>
              <w:pStyle w:val="NormalWeb"/>
              <w:spacing w:before="0" w:beforeAutospacing="0" w:after="0" w:afterAutospacing="0"/>
              <w:rPr>
                <w:rFonts w:ascii="Arial" w:hAnsi="Arial" w:cs="Arial"/>
                <w:b/>
                <w:sz w:val="20"/>
                <w:szCs w:val="20"/>
                <w:u w:val="single"/>
                <w:lang w:val="en-GB"/>
              </w:rPr>
            </w:pPr>
          </w:p>
        </w:tc>
      </w:tr>
      <w:tr w:rsidR="001156BC" w:rsidRPr="001156BC" w:rsidTr="001156BC">
        <w:trPr>
          <w:trHeight w:val="935"/>
        </w:trPr>
        <w:tc>
          <w:tcPr>
            <w:tcW w:w="1615" w:type="pct"/>
            <w:shd w:val="clear" w:color="auto" w:fill="auto"/>
            <w:noWrap/>
            <w:tcMar>
              <w:top w:w="0" w:type="dxa"/>
              <w:left w:w="108" w:type="dxa"/>
              <w:bottom w:w="0" w:type="dxa"/>
              <w:right w:w="108" w:type="dxa"/>
            </w:tcMar>
            <w:vAlign w:val="center"/>
          </w:tcPr>
          <w:p w:rsidR="001156BC" w:rsidRPr="001156BC" w:rsidRDefault="001156BC" w:rsidP="001156BC">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1156BC" w:rsidRPr="001156BC" w:rsidRDefault="001156BC" w:rsidP="001156BC">
            <w:pPr>
              <w:pStyle w:val="Heading2"/>
              <w:jc w:val="left"/>
              <w:rPr>
                <w:rFonts w:ascii="Arial" w:hAnsi="Arial" w:cs="Arial"/>
                <w:lang w:val="en-GB"/>
              </w:rPr>
            </w:pPr>
            <w:r w:rsidRPr="001156BC">
              <w:rPr>
                <w:rFonts w:ascii="Arial" w:hAnsi="Arial" w:cs="Arial"/>
                <w:lang w:val="en-GB"/>
              </w:rPr>
              <w:t>Reviewer’s comment</w:t>
            </w:r>
          </w:p>
        </w:tc>
        <w:tc>
          <w:tcPr>
            <w:tcW w:w="1342" w:type="pct"/>
            <w:shd w:val="clear" w:color="auto" w:fill="auto"/>
          </w:tcPr>
          <w:p w:rsidR="001156BC" w:rsidRPr="001156BC" w:rsidRDefault="001156BC" w:rsidP="001156BC">
            <w:pPr>
              <w:pStyle w:val="Heading2"/>
              <w:jc w:val="left"/>
              <w:rPr>
                <w:rFonts w:ascii="Arial" w:hAnsi="Arial" w:cs="Arial"/>
                <w:b w:val="0"/>
                <w:lang w:val="en-GB"/>
              </w:rPr>
            </w:pPr>
            <w:r w:rsidRPr="001156BC">
              <w:rPr>
                <w:rFonts w:ascii="Arial" w:hAnsi="Arial" w:cs="Arial"/>
                <w:lang w:val="en-GB"/>
              </w:rPr>
              <w:t xml:space="preserve">Author’s </w:t>
            </w:r>
            <w:proofErr w:type="gramStart"/>
            <w:r w:rsidRPr="001156BC">
              <w:rPr>
                <w:rFonts w:ascii="Arial" w:hAnsi="Arial" w:cs="Arial"/>
                <w:lang w:val="en-GB"/>
              </w:rPr>
              <w:t>comment</w:t>
            </w:r>
            <w:r w:rsidRPr="001156BC">
              <w:rPr>
                <w:rFonts w:ascii="Arial" w:hAnsi="Arial" w:cs="Arial"/>
                <w:b w:val="0"/>
                <w:i/>
                <w:lang w:val="en-GB"/>
              </w:rPr>
              <w:t>(</w:t>
            </w:r>
            <w:proofErr w:type="gramEnd"/>
            <w:r w:rsidRPr="001156BC">
              <w:rPr>
                <w:rFonts w:ascii="Arial" w:hAnsi="Arial" w:cs="Arial"/>
                <w:b w:val="0"/>
                <w:i/>
                <w:lang w:val="en-GB"/>
              </w:rPr>
              <w:t>if agreed with the reviewer, correct the manuscript and highlight that part in the manuscript. It is mandatory that authors should write his/her feedback here)</w:t>
            </w:r>
          </w:p>
        </w:tc>
      </w:tr>
      <w:tr w:rsidR="001156BC" w:rsidRPr="001156BC" w:rsidTr="001156BC">
        <w:trPr>
          <w:trHeight w:val="697"/>
        </w:trPr>
        <w:tc>
          <w:tcPr>
            <w:tcW w:w="1615" w:type="pct"/>
            <w:shd w:val="clear" w:color="auto" w:fill="auto"/>
            <w:noWrap/>
            <w:tcMar>
              <w:top w:w="0" w:type="dxa"/>
              <w:left w:w="108" w:type="dxa"/>
              <w:bottom w:w="0" w:type="dxa"/>
              <w:right w:w="108" w:type="dxa"/>
            </w:tcMar>
            <w:vAlign w:val="center"/>
          </w:tcPr>
          <w:p w:rsidR="001156BC" w:rsidRPr="001156BC" w:rsidRDefault="001156BC" w:rsidP="001156BC">
            <w:pPr>
              <w:pStyle w:val="NormalWeb"/>
              <w:spacing w:before="0" w:beforeAutospacing="0" w:after="0" w:afterAutospacing="0"/>
              <w:rPr>
                <w:rFonts w:ascii="Arial" w:hAnsi="Arial" w:cs="Arial"/>
                <w:b/>
                <w:sz w:val="20"/>
                <w:szCs w:val="20"/>
                <w:lang w:val="en-GB"/>
              </w:rPr>
            </w:pPr>
            <w:r w:rsidRPr="001156BC">
              <w:rPr>
                <w:rFonts w:ascii="Arial" w:hAnsi="Arial" w:cs="Arial"/>
                <w:b/>
                <w:sz w:val="20"/>
                <w:szCs w:val="20"/>
                <w:lang w:val="en-GB"/>
              </w:rPr>
              <w:t xml:space="preserve">Are there ethical issues in this manuscript? </w:t>
            </w:r>
          </w:p>
          <w:p w:rsidR="001156BC" w:rsidRPr="001156BC" w:rsidRDefault="001156BC" w:rsidP="001156BC">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1156BC" w:rsidRPr="001156BC" w:rsidRDefault="001156BC" w:rsidP="001156BC">
            <w:pPr>
              <w:pStyle w:val="NormalWeb"/>
              <w:spacing w:before="0" w:beforeAutospacing="0" w:after="0" w:afterAutospacing="0"/>
              <w:rPr>
                <w:rFonts w:ascii="Arial" w:hAnsi="Arial" w:cs="Arial"/>
                <w:i/>
                <w:iCs/>
                <w:sz w:val="20"/>
                <w:szCs w:val="20"/>
                <w:u w:val="single"/>
                <w:lang w:val="en-GB"/>
              </w:rPr>
            </w:pPr>
            <w:r w:rsidRPr="001156BC">
              <w:rPr>
                <w:rFonts w:ascii="Arial" w:hAnsi="Arial" w:cs="Arial"/>
                <w:i/>
                <w:iCs/>
                <w:sz w:val="20"/>
                <w:szCs w:val="20"/>
                <w:u w:val="single"/>
                <w:lang w:val="en-GB"/>
              </w:rPr>
              <w:t xml:space="preserve">(If yes, </w:t>
            </w:r>
            <w:proofErr w:type="gramStart"/>
            <w:r w:rsidRPr="001156BC">
              <w:rPr>
                <w:rFonts w:ascii="Arial" w:hAnsi="Arial" w:cs="Arial"/>
                <w:i/>
                <w:iCs/>
                <w:sz w:val="20"/>
                <w:szCs w:val="20"/>
                <w:u w:val="single"/>
                <w:lang w:val="en-GB"/>
              </w:rPr>
              <w:t>Kindly</w:t>
            </w:r>
            <w:proofErr w:type="gramEnd"/>
            <w:r w:rsidRPr="001156BC">
              <w:rPr>
                <w:rFonts w:ascii="Arial" w:hAnsi="Arial" w:cs="Arial"/>
                <w:i/>
                <w:iCs/>
                <w:sz w:val="20"/>
                <w:szCs w:val="20"/>
                <w:u w:val="single"/>
                <w:lang w:val="en-GB"/>
              </w:rPr>
              <w:t xml:space="preserve"> please write down the ethical issues here in detail)</w:t>
            </w:r>
          </w:p>
          <w:p w:rsidR="001156BC" w:rsidRPr="001156BC" w:rsidRDefault="001156BC" w:rsidP="001156BC">
            <w:pPr>
              <w:pStyle w:val="NormalWeb"/>
              <w:spacing w:before="0" w:beforeAutospacing="0" w:after="0" w:afterAutospacing="0"/>
              <w:rPr>
                <w:rFonts w:ascii="Arial" w:hAnsi="Arial" w:cs="Arial"/>
                <w:sz w:val="20"/>
                <w:szCs w:val="20"/>
                <w:lang w:val="en-GB"/>
              </w:rPr>
            </w:pPr>
          </w:p>
          <w:p w:rsidR="001156BC" w:rsidRPr="001156BC" w:rsidRDefault="001156BC" w:rsidP="001156BC">
            <w:pPr>
              <w:pStyle w:val="NormalWeb"/>
              <w:spacing w:before="0" w:beforeAutospacing="0" w:after="0" w:afterAutospacing="0"/>
              <w:rPr>
                <w:rFonts w:ascii="Arial" w:hAnsi="Arial" w:cs="Arial"/>
                <w:sz w:val="20"/>
                <w:szCs w:val="20"/>
                <w:lang w:val="en-GB"/>
              </w:rPr>
            </w:pPr>
            <w:r w:rsidRPr="001156BC">
              <w:rPr>
                <w:rFonts w:ascii="Arial" w:hAnsi="Arial" w:cs="Arial"/>
                <w:sz w:val="20"/>
                <w:szCs w:val="20"/>
                <w:lang w:val="en-GB"/>
              </w:rPr>
              <w:t>NO</w:t>
            </w:r>
          </w:p>
        </w:tc>
        <w:tc>
          <w:tcPr>
            <w:tcW w:w="1342" w:type="pct"/>
            <w:shd w:val="clear" w:color="auto" w:fill="auto"/>
            <w:vAlign w:val="center"/>
          </w:tcPr>
          <w:p w:rsidR="001156BC" w:rsidRPr="001156BC" w:rsidRDefault="001156BC" w:rsidP="001156BC">
            <w:pPr>
              <w:rPr>
                <w:rFonts w:ascii="Arial" w:eastAsia="Arial Unicode MS" w:hAnsi="Arial" w:cs="Arial"/>
                <w:sz w:val="20"/>
                <w:szCs w:val="20"/>
                <w:lang w:val="en-GB"/>
              </w:rPr>
            </w:pPr>
          </w:p>
          <w:p w:rsidR="001156BC" w:rsidRPr="001156BC" w:rsidRDefault="001156BC" w:rsidP="001156BC">
            <w:pPr>
              <w:rPr>
                <w:rFonts w:ascii="Arial" w:eastAsia="Arial Unicode MS" w:hAnsi="Arial" w:cs="Arial"/>
                <w:sz w:val="20"/>
                <w:szCs w:val="20"/>
                <w:lang w:val="en-GB"/>
              </w:rPr>
            </w:pPr>
          </w:p>
          <w:p w:rsidR="001156BC" w:rsidRPr="001156BC" w:rsidRDefault="001156BC" w:rsidP="001156BC">
            <w:pPr>
              <w:rPr>
                <w:rFonts w:ascii="Arial" w:eastAsia="Arial Unicode MS" w:hAnsi="Arial" w:cs="Arial"/>
                <w:sz w:val="20"/>
                <w:szCs w:val="20"/>
                <w:lang w:val="en-GB"/>
              </w:rPr>
            </w:pPr>
          </w:p>
          <w:p w:rsidR="001156BC" w:rsidRPr="001156BC" w:rsidRDefault="001156BC" w:rsidP="001156BC">
            <w:pPr>
              <w:pStyle w:val="NormalWeb"/>
              <w:spacing w:before="0" w:beforeAutospacing="0" w:after="0" w:afterAutospacing="0"/>
              <w:rPr>
                <w:rFonts w:ascii="Arial" w:hAnsi="Arial" w:cs="Arial"/>
                <w:sz w:val="20"/>
                <w:szCs w:val="20"/>
                <w:lang w:val="en-GB"/>
              </w:rPr>
            </w:pPr>
          </w:p>
        </w:tc>
      </w:tr>
    </w:tbl>
    <w:p w:rsidR="007A3EEA" w:rsidRPr="007A3EEA" w:rsidRDefault="007A3EEA" w:rsidP="007A3EEA">
      <w:pPr>
        <w:pStyle w:val="BodyText"/>
        <w:rPr>
          <w:rFonts w:ascii="Arial" w:hAnsi="Arial" w:cs="Arial"/>
          <w:b/>
          <w:bCs/>
          <w:sz w:val="20"/>
          <w:szCs w:val="20"/>
          <w:u w:val="single"/>
          <w:lang w:val="en-US"/>
        </w:rPr>
      </w:pPr>
      <w:r w:rsidRPr="007A3EEA">
        <w:rPr>
          <w:rFonts w:ascii="Arial" w:hAnsi="Arial" w:cs="Arial"/>
          <w:b/>
          <w:bCs/>
          <w:sz w:val="20"/>
          <w:szCs w:val="20"/>
          <w:u w:val="single"/>
          <w:lang w:val="en-US"/>
        </w:rPr>
        <w:lastRenderedPageBreak/>
        <w:t>Reviewer details:</w:t>
      </w:r>
    </w:p>
    <w:p w:rsidR="007A3EEA" w:rsidRPr="007A3EEA" w:rsidRDefault="007A3EEA" w:rsidP="007A3EEA">
      <w:pPr>
        <w:pStyle w:val="BodyText"/>
        <w:rPr>
          <w:rFonts w:ascii="Arial" w:hAnsi="Arial" w:cs="Arial"/>
          <w:b/>
          <w:bCs/>
          <w:sz w:val="20"/>
          <w:szCs w:val="20"/>
          <w:lang w:val="en-US"/>
        </w:rPr>
      </w:pPr>
      <w:proofErr w:type="spellStart"/>
      <w:r w:rsidRPr="007A3EEA">
        <w:rPr>
          <w:rFonts w:ascii="Arial" w:hAnsi="Arial" w:cs="Arial"/>
          <w:b/>
          <w:bCs/>
          <w:sz w:val="20"/>
          <w:szCs w:val="20"/>
          <w:lang w:val="en-US"/>
        </w:rPr>
        <w:t>Kazi</w:t>
      </w:r>
      <w:proofErr w:type="spellEnd"/>
      <w:r w:rsidRPr="007A3EEA">
        <w:rPr>
          <w:rFonts w:ascii="Arial" w:hAnsi="Arial" w:cs="Arial"/>
          <w:b/>
          <w:bCs/>
          <w:sz w:val="20"/>
          <w:szCs w:val="20"/>
          <w:lang w:val="en-US"/>
        </w:rPr>
        <w:t xml:space="preserve">-Chishti, </w:t>
      </w:r>
      <w:proofErr w:type="spellStart"/>
      <w:r w:rsidRPr="007A3EEA">
        <w:rPr>
          <w:rFonts w:ascii="Arial" w:hAnsi="Arial" w:cs="Arial"/>
          <w:b/>
          <w:bCs/>
          <w:sz w:val="20"/>
          <w:szCs w:val="20"/>
          <w:lang w:val="en-US"/>
        </w:rPr>
        <w:t>Y.</w:t>
      </w:r>
      <w:proofErr w:type="gramStart"/>
      <w:r w:rsidRPr="007A3EEA">
        <w:rPr>
          <w:rFonts w:ascii="Arial" w:hAnsi="Arial" w:cs="Arial"/>
          <w:b/>
          <w:bCs/>
          <w:sz w:val="20"/>
          <w:szCs w:val="20"/>
          <w:lang w:val="en-US"/>
        </w:rPr>
        <w:t>B.Chavan</w:t>
      </w:r>
      <w:proofErr w:type="spellEnd"/>
      <w:proofErr w:type="gramEnd"/>
      <w:r w:rsidRPr="007A3EEA">
        <w:rPr>
          <w:rFonts w:ascii="Arial" w:hAnsi="Arial" w:cs="Arial"/>
          <w:b/>
          <w:bCs/>
          <w:sz w:val="20"/>
          <w:szCs w:val="20"/>
          <w:lang w:val="en-US"/>
        </w:rPr>
        <w:t xml:space="preserve"> College of Pharmacy, India</w:t>
      </w:r>
    </w:p>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bookmarkStart w:id="0" w:name="_GoBack"/>
    </w:p>
    <w:bookmarkEnd w:id="0"/>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p>
    <w:p w:rsidR="00F1171E" w:rsidRPr="001156BC" w:rsidRDefault="00F1171E" w:rsidP="00F1171E">
      <w:pPr>
        <w:pStyle w:val="BodyText"/>
        <w:rPr>
          <w:rFonts w:ascii="Arial" w:hAnsi="Arial" w:cs="Arial"/>
          <w:b/>
          <w:bCs/>
          <w:sz w:val="20"/>
          <w:szCs w:val="20"/>
          <w:u w:val="single"/>
          <w:lang w:val="en-GB"/>
        </w:rPr>
      </w:pPr>
    </w:p>
    <w:p w:rsidR="004C3DF1" w:rsidRPr="001156BC" w:rsidRDefault="004C3DF1">
      <w:pPr>
        <w:rPr>
          <w:rFonts w:ascii="Arial" w:hAnsi="Arial" w:cs="Arial"/>
          <w:b/>
          <w:sz w:val="20"/>
          <w:szCs w:val="20"/>
          <w:lang w:val="en-GB"/>
        </w:rPr>
      </w:pPr>
    </w:p>
    <w:sectPr w:rsidR="004C3DF1" w:rsidRPr="001156BC"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686" w:rsidRPr="0000007A" w:rsidRDefault="00564686" w:rsidP="0099583E">
      <w:r>
        <w:separator/>
      </w:r>
    </w:p>
  </w:endnote>
  <w:endnote w:type="continuationSeparator" w:id="0">
    <w:p w:rsidR="00564686" w:rsidRPr="0000007A" w:rsidRDefault="005646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686" w:rsidRPr="0000007A" w:rsidRDefault="00564686" w:rsidP="0099583E">
      <w:r>
        <w:separator/>
      </w:r>
    </w:p>
  </w:footnote>
  <w:footnote w:type="continuationSeparator" w:id="0">
    <w:p w:rsidR="00564686" w:rsidRPr="0000007A" w:rsidRDefault="005646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17604"/>
    <w:multiLevelType w:val="hybridMultilevel"/>
    <w:tmpl w:val="03B8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2A2E"/>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6BC"/>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0ECE"/>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4686"/>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0C7D"/>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4D3E"/>
    <w:rsid w:val="006C7145"/>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3EEA"/>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6FD3"/>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6497"/>
    <w:rsid w:val="00B53059"/>
    <w:rsid w:val="00B562D2"/>
    <w:rsid w:val="00B62087"/>
    <w:rsid w:val="00B62F41"/>
    <w:rsid w:val="00B63782"/>
    <w:rsid w:val="00B66599"/>
    <w:rsid w:val="00B760E1"/>
    <w:rsid w:val="00B82FFC"/>
    <w:rsid w:val="00B92536"/>
    <w:rsid w:val="00B9704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68EA"/>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2771"/>
    <w:rsid w:val="00D9392F"/>
    <w:rsid w:val="00D9427C"/>
    <w:rsid w:val="00DA2679"/>
    <w:rsid w:val="00DA3C3D"/>
    <w:rsid w:val="00DA41F5"/>
    <w:rsid w:val="00DB7E1B"/>
    <w:rsid w:val="00DC1D81"/>
    <w:rsid w:val="00DC6FED"/>
    <w:rsid w:val="00DD0C4A"/>
    <w:rsid w:val="00DD274C"/>
    <w:rsid w:val="00DE7D30"/>
    <w:rsid w:val="00DF04E3"/>
    <w:rsid w:val="00E01916"/>
    <w:rsid w:val="00E03C32"/>
    <w:rsid w:val="00E16FF5"/>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2A33"/>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DF25F"/>
  <w15:docId w15:val="{D0F3F03F-E8DA-44F6-B381-ADF92D1D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B464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B46497"/>
    <w:rPr>
      <w:rFonts w:asciiTheme="majorHAnsi" w:eastAsiaTheme="majorEastAsia" w:hAnsiTheme="majorHAnsi" w:cstheme="majorBidi"/>
      <w:b/>
      <w:b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8220036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809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tibiotics13090870" TargetMode="Externa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109</cp:revision>
  <dcterms:created xsi:type="dcterms:W3CDTF">2023-08-30T09:21:00Z</dcterms:created>
  <dcterms:modified xsi:type="dcterms:W3CDTF">2025-03-13T07:35:00Z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