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3F5B49" w14:paraId="3D4BDD88" w14:textId="77777777" w:rsidTr="003F5B49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BCCDD20" w14:textId="77777777" w:rsidR="00602F7D" w:rsidRPr="003F5B4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F5B49" w14:paraId="11AC0E1A" w14:textId="77777777" w:rsidTr="003F5B49">
        <w:trPr>
          <w:trHeight w:val="413"/>
        </w:trPr>
        <w:tc>
          <w:tcPr>
            <w:tcW w:w="1250" w:type="pct"/>
          </w:tcPr>
          <w:p w14:paraId="227E7A22" w14:textId="77777777" w:rsidR="0000007A" w:rsidRPr="003F5B4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F5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2804" w14:textId="77777777" w:rsidR="0000007A" w:rsidRPr="003F5B49" w:rsidRDefault="00CB41F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F5B49">
                <w:rPr>
                  <w:rStyle w:val="Hyperlink"/>
                  <w:rFonts w:ascii="Arial" w:hAnsi="Arial" w:cs="Arial"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3F5B49" w14:paraId="697F5EF5" w14:textId="77777777" w:rsidTr="003F5B49">
        <w:trPr>
          <w:trHeight w:val="290"/>
        </w:trPr>
        <w:tc>
          <w:tcPr>
            <w:tcW w:w="1250" w:type="pct"/>
          </w:tcPr>
          <w:p w14:paraId="10A5BD76" w14:textId="77777777" w:rsidR="0000007A" w:rsidRPr="003F5B4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0C51" w14:textId="77777777" w:rsidR="0000007A" w:rsidRPr="003F5B4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B41F3" w:rsidRPr="003F5B49">
              <w:rPr>
                <w:rFonts w:ascii="Arial" w:hAnsi="Arial" w:cs="Arial"/>
                <w:b/>
                <w:sz w:val="20"/>
                <w:szCs w:val="20"/>
              </w:rPr>
              <w:t>5118</w:t>
            </w:r>
          </w:p>
        </w:tc>
      </w:tr>
      <w:tr w:rsidR="0000007A" w:rsidRPr="003F5B49" w14:paraId="211AE957" w14:textId="77777777" w:rsidTr="003F5B49">
        <w:trPr>
          <w:trHeight w:val="242"/>
        </w:trPr>
        <w:tc>
          <w:tcPr>
            <w:tcW w:w="1250" w:type="pct"/>
          </w:tcPr>
          <w:p w14:paraId="566ACD8C" w14:textId="77777777" w:rsidR="0000007A" w:rsidRPr="003F5B4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C46F4" w14:textId="77777777" w:rsidR="0000007A" w:rsidRPr="003F5B49" w:rsidRDefault="00CB41F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F5B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Evaluation of Certain Granular and Foliar Insecticides Against Rice Gall Midge, </w:t>
            </w:r>
            <w:proofErr w:type="spellStart"/>
            <w:r w:rsidRPr="003F5B49">
              <w:rPr>
                <w:rFonts w:ascii="Arial" w:hAnsi="Arial" w:cs="Arial"/>
                <w:b/>
                <w:bCs/>
                <w:sz w:val="20"/>
                <w:szCs w:val="20"/>
              </w:rPr>
              <w:t>Orseolia</w:t>
            </w:r>
            <w:proofErr w:type="spellEnd"/>
            <w:r w:rsidRPr="003F5B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oryzae (Wood-Mason)</w:t>
            </w:r>
          </w:p>
        </w:tc>
      </w:tr>
      <w:tr w:rsidR="00CF0BBB" w:rsidRPr="003F5B49" w14:paraId="0C470BA1" w14:textId="77777777" w:rsidTr="003F5B49">
        <w:trPr>
          <w:trHeight w:val="332"/>
        </w:trPr>
        <w:tc>
          <w:tcPr>
            <w:tcW w:w="1250" w:type="pct"/>
          </w:tcPr>
          <w:p w14:paraId="20767B42" w14:textId="77777777" w:rsidR="00CF0BBB" w:rsidRPr="003F5B4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65D8" w14:textId="77777777" w:rsidR="00CF0BBB" w:rsidRPr="003F5B49" w:rsidRDefault="00CB41F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1C95D238" w14:textId="77777777" w:rsidR="00037D52" w:rsidRPr="003F5B4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AE60B2" w14:textId="77777777" w:rsidR="00605952" w:rsidRPr="003F5B4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DA436B" w14:textId="77777777" w:rsidR="0086369B" w:rsidRPr="003F5B49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591FDC" w14:textId="77777777" w:rsidR="00626025" w:rsidRPr="003F5B49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F5B4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6D281967" w14:textId="77777777" w:rsidR="007B54A4" w:rsidRPr="003F5B49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3663867F" w14:textId="77777777" w:rsidR="007B54A4" w:rsidRPr="003F5B49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F5B4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232B7634" w14:textId="77777777" w:rsidR="00640538" w:rsidRPr="003F5B49" w:rsidRDefault="00546D42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F5B49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6912E8" wp14:editId="010725F4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0" t="0" r="0" b="0"/>
                <wp:wrapNone/>
                <wp:docPr id="83971857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39740" w14:textId="77777777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54FE37B5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37AC0334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5D03C3AC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47678E5" w14:textId="77777777" w:rsidR="00E03C32" w:rsidRDefault="009161A1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9161A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 Advances in Biology &amp; Biotechnology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9F5A5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28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 w:rsidR="009F5A5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3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="009F5A5A" w:rsidRPr="009F5A5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625-634, 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0008DA1D" w14:textId="77777777" w:rsidR="00E03C32" w:rsidRPr="007B54A4" w:rsidRDefault="00005744" w:rsidP="0000574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005744">
                              <w:rPr>
                                <w:rStyle w:val="bold"/>
                                <w:rFonts w:ascii="Noto Sans" w:hAnsi="Noto Sans" w:cs="Noto Sans"/>
                                <w:b/>
                                <w:bCs/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</w:rPr>
                              <w:t>DOI: 10.9734/jabb/2025/v28i32121</w:t>
                            </w:r>
                            <w:r w:rsidR="00F75AE4">
                              <w:rPr>
                                <w:rStyle w:val="bold"/>
                                <w:rFonts w:ascii="Noto Sans" w:hAnsi="Noto Sans" w:cs="Noto Sans"/>
                                <w:b/>
                                <w:bCs/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912E8" id="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">
                <v:path arrowok="t"/>
                <v:textbox>
                  <w:txbxContent>
                    <w:p w14:paraId="0DF39740" w14:textId="77777777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54FE37B5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37AC0334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5D03C3AC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747678E5" w14:textId="77777777" w:rsidR="00E03C32" w:rsidRDefault="009161A1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9161A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 Advances in Biology &amp; Biotechnology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9F5A5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28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 w:rsidR="009F5A5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3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="009F5A5A" w:rsidRPr="009F5A5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625-634, 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0008DA1D" w14:textId="77777777" w:rsidR="00E03C32" w:rsidRPr="007B54A4" w:rsidRDefault="00005744" w:rsidP="0000574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005744">
                        <w:rPr>
                          <w:rStyle w:val="bold"/>
                          <w:rFonts w:ascii="Noto Sans" w:hAnsi="Noto Sans" w:cs="Noto Sans"/>
                          <w:b/>
                          <w:bCs/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  <w:t>DOI: 10.9734/jabb/2025/v28i32121</w:t>
                      </w:r>
                      <w:r w:rsidR="00F75AE4">
                        <w:rPr>
                          <w:rStyle w:val="bold"/>
                          <w:rFonts w:ascii="Noto Sans" w:hAnsi="Noto Sans" w:cs="Noto Sans"/>
                          <w:b/>
                          <w:bCs/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56267FB" w14:textId="77777777" w:rsidR="00D9392F" w:rsidRPr="003F5B49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F5B4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3B3BDFC6" w14:textId="77777777" w:rsidR="00D27A79" w:rsidRPr="003F5B4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0"/>
        <w:gridCol w:w="8272"/>
        <w:gridCol w:w="4462"/>
      </w:tblGrid>
      <w:tr w:rsidR="00F1171E" w:rsidRPr="003F5B49" w14:paraId="76EDEFA2" w14:textId="77777777" w:rsidTr="0019050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30495BC" w14:textId="77777777" w:rsidR="00F1171E" w:rsidRPr="003F5B4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5B4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F5B4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1F108DD" w14:textId="77777777" w:rsidR="00F1171E" w:rsidRPr="003F5B4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F5B49" w14:paraId="5831879F" w14:textId="77777777" w:rsidTr="001C7D4F">
        <w:tc>
          <w:tcPr>
            <w:tcW w:w="1698" w:type="pct"/>
            <w:noWrap/>
          </w:tcPr>
          <w:p w14:paraId="210F1988" w14:textId="77777777" w:rsidR="00F1171E" w:rsidRPr="003F5B4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106" w:type="pct"/>
          </w:tcPr>
          <w:p w14:paraId="5B533DA9" w14:textId="77777777" w:rsidR="00F1171E" w:rsidRPr="003F5B4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5B49">
              <w:rPr>
                <w:rFonts w:ascii="Arial" w:hAnsi="Arial" w:cs="Arial"/>
                <w:lang w:val="en-GB"/>
              </w:rPr>
              <w:t>Reviewer’s comment</w:t>
            </w:r>
          </w:p>
          <w:p w14:paraId="237172A2" w14:textId="77777777" w:rsidR="00421DBF" w:rsidRPr="003F5B4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B4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2477C74" w14:textId="77777777" w:rsidR="00421DBF" w:rsidRPr="003F5B4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95" w:type="pct"/>
          </w:tcPr>
          <w:p w14:paraId="1B7E528C" w14:textId="77777777" w:rsidR="00F1171E" w:rsidRPr="003F5B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F5B49">
              <w:rPr>
                <w:rFonts w:ascii="Arial" w:hAnsi="Arial" w:cs="Arial"/>
                <w:lang w:val="en-GB"/>
              </w:rPr>
              <w:t>Author’s Feedback</w:t>
            </w:r>
            <w:r w:rsidRPr="003F5B4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F5B4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431E05" w:rsidRPr="003F5B49" w14:paraId="17C21F4D" w14:textId="77777777" w:rsidTr="001C7D4F">
        <w:trPr>
          <w:trHeight w:val="1264"/>
        </w:trPr>
        <w:tc>
          <w:tcPr>
            <w:tcW w:w="1698" w:type="pct"/>
            <w:noWrap/>
          </w:tcPr>
          <w:p w14:paraId="7DF467D8" w14:textId="77777777" w:rsidR="0019050F" w:rsidRPr="003F5B49" w:rsidRDefault="00431E0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</w:t>
            </w:r>
          </w:p>
          <w:p w14:paraId="5629F06C" w14:textId="77777777" w:rsidR="0019050F" w:rsidRPr="003F5B49" w:rsidRDefault="00431E0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for the scientific community. A minimum of 3-4</w:t>
            </w:r>
          </w:p>
          <w:p w14:paraId="7F2CB287" w14:textId="0F840113" w:rsidR="00431E05" w:rsidRPr="003F5B49" w:rsidRDefault="00431E0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sentences may be required for this part.</w:t>
            </w:r>
          </w:p>
          <w:p w14:paraId="70C9E817" w14:textId="77777777" w:rsidR="00431E05" w:rsidRPr="003F5B49" w:rsidRDefault="00431E05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06" w:type="pct"/>
          </w:tcPr>
          <w:p w14:paraId="0CD9AEB9" w14:textId="2A208EC0" w:rsidR="00431E05" w:rsidRPr="003F5B49" w:rsidRDefault="00431E0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important for the scientific community. The </w:t>
            </w:r>
            <w:r w:rsidR="00FE3528"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studied topic </w:t>
            </w:r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very important for effective management of </w:t>
            </w:r>
            <w:r w:rsidR="00787DDD"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rice gall midge </w:t>
            </w:r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concerned area.</w:t>
            </w:r>
          </w:p>
        </w:tc>
        <w:tc>
          <w:tcPr>
            <w:tcW w:w="1195" w:type="pct"/>
          </w:tcPr>
          <w:p w14:paraId="1610A622" w14:textId="77777777" w:rsidR="00431E05" w:rsidRPr="003F5B49" w:rsidRDefault="00431E05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1E05" w:rsidRPr="003F5B49" w14:paraId="26D2993A" w14:textId="77777777" w:rsidTr="001C7D4F">
        <w:trPr>
          <w:trHeight w:val="1262"/>
        </w:trPr>
        <w:tc>
          <w:tcPr>
            <w:tcW w:w="1698" w:type="pct"/>
            <w:noWrap/>
          </w:tcPr>
          <w:p w14:paraId="0D378240" w14:textId="77777777" w:rsidR="00431E05" w:rsidRPr="003F5B49" w:rsidRDefault="00431E0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A43B8C" w14:textId="3D1AC945" w:rsidR="00431E05" w:rsidRPr="003F5B49" w:rsidRDefault="00431E05" w:rsidP="009245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106" w:type="pct"/>
          </w:tcPr>
          <w:p w14:paraId="068D1AB7" w14:textId="0B15A4A9" w:rsidR="00431E05" w:rsidRPr="003F5B49" w:rsidRDefault="00431E05" w:rsidP="00DB0C5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It is appropriate to the study topic.</w:t>
            </w:r>
          </w:p>
        </w:tc>
        <w:tc>
          <w:tcPr>
            <w:tcW w:w="1195" w:type="pct"/>
          </w:tcPr>
          <w:p w14:paraId="6E46A270" w14:textId="77777777" w:rsidR="00431E05" w:rsidRPr="003F5B49" w:rsidRDefault="00431E05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1E05" w:rsidRPr="003F5B49" w14:paraId="1D6C7B28" w14:textId="77777777" w:rsidTr="001C7D4F">
        <w:trPr>
          <w:trHeight w:val="899"/>
        </w:trPr>
        <w:tc>
          <w:tcPr>
            <w:tcW w:w="1698" w:type="pct"/>
            <w:noWrap/>
          </w:tcPr>
          <w:p w14:paraId="65ADAFFC" w14:textId="77777777" w:rsidR="0019050F" w:rsidRPr="003F5B49" w:rsidRDefault="00431E05" w:rsidP="0070209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F5B49">
              <w:rPr>
                <w:rFonts w:ascii="Arial" w:hAnsi="Arial" w:cs="Arial"/>
                <w:lang w:val="en-GB"/>
              </w:rPr>
              <w:t xml:space="preserve">Is the abstract of the article comprehensive? Do you suggest the addition </w:t>
            </w:r>
          </w:p>
          <w:p w14:paraId="3E1969FF" w14:textId="2440D164" w:rsidR="00431E05" w:rsidRPr="003F5B49" w:rsidRDefault="00431E05" w:rsidP="0070209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F5B49">
              <w:rPr>
                <w:rFonts w:ascii="Arial" w:hAnsi="Arial" w:cs="Arial"/>
                <w:lang w:val="en-GB"/>
              </w:rPr>
              <w:t>(or deletion) of some points in this section? Please write your suggestions here.</w:t>
            </w:r>
          </w:p>
        </w:tc>
        <w:tc>
          <w:tcPr>
            <w:tcW w:w="2106" w:type="pct"/>
          </w:tcPr>
          <w:p w14:paraId="70041FE5" w14:textId="120B3688" w:rsidR="00431E05" w:rsidRPr="003F5B49" w:rsidRDefault="00431E05" w:rsidP="00DB0C5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It is appropriate for </w:t>
            </w:r>
            <w:proofErr w:type="gramStart"/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 stu</w:t>
            </w:r>
            <w:r w:rsidR="001145BA"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died</w:t>
            </w:r>
            <w:proofErr w:type="gramEnd"/>
            <w:r w:rsidR="00D54731"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concerns</w:t>
            </w:r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195" w:type="pct"/>
          </w:tcPr>
          <w:p w14:paraId="6948803C" w14:textId="77777777" w:rsidR="00431E05" w:rsidRPr="003F5B49" w:rsidRDefault="00431E05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5152B" w:rsidRPr="003F5B49" w14:paraId="10B934AE" w14:textId="77777777" w:rsidTr="001C7D4F">
        <w:trPr>
          <w:trHeight w:val="859"/>
        </w:trPr>
        <w:tc>
          <w:tcPr>
            <w:tcW w:w="1698" w:type="pct"/>
            <w:noWrap/>
          </w:tcPr>
          <w:p w14:paraId="65BD5C96" w14:textId="77777777" w:rsidR="0075152B" w:rsidRPr="003F5B49" w:rsidRDefault="0075152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106" w:type="pct"/>
          </w:tcPr>
          <w:p w14:paraId="2C95C308" w14:textId="5938B605" w:rsidR="0075152B" w:rsidRPr="003F5B49" w:rsidRDefault="00EE51F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8759D9"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75152B"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following scientific style of writing for </w:t>
            </w:r>
            <w:r w:rsidR="008759D9"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scientific </w:t>
            </w:r>
            <w:r w:rsidR="0075152B"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study. </w:t>
            </w:r>
          </w:p>
        </w:tc>
        <w:tc>
          <w:tcPr>
            <w:tcW w:w="1195" w:type="pct"/>
          </w:tcPr>
          <w:p w14:paraId="0867C9E6" w14:textId="77777777" w:rsidR="0075152B" w:rsidRPr="003F5B49" w:rsidRDefault="0075152B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3579" w:rsidRPr="003F5B49" w14:paraId="0E47809D" w14:textId="77777777" w:rsidTr="001C7D4F">
        <w:trPr>
          <w:trHeight w:val="703"/>
        </w:trPr>
        <w:tc>
          <w:tcPr>
            <w:tcW w:w="1698" w:type="pct"/>
            <w:noWrap/>
          </w:tcPr>
          <w:p w14:paraId="2204A4A1" w14:textId="77777777" w:rsidR="0019050F" w:rsidRPr="003F5B49" w:rsidRDefault="00BA357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</w:t>
            </w:r>
          </w:p>
          <w:p w14:paraId="2C26AC90" w14:textId="53453B66" w:rsidR="00BA3579" w:rsidRPr="003F5B49" w:rsidRDefault="00BA357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additional references, please mention them in the review form.</w:t>
            </w:r>
          </w:p>
          <w:p w14:paraId="62B6D060" w14:textId="77777777" w:rsidR="00BA3579" w:rsidRPr="003F5B49" w:rsidRDefault="00BA357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F5B4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106" w:type="pct"/>
          </w:tcPr>
          <w:p w14:paraId="1A64D855" w14:textId="4E818940" w:rsidR="00BA3579" w:rsidRPr="003F5B49" w:rsidRDefault="00BA357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The references are appropriate and update.</w:t>
            </w:r>
          </w:p>
        </w:tc>
        <w:tc>
          <w:tcPr>
            <w:tcW w:w="1195" w:type="pct"/>
          </w:tcPr>
          <w:p w14:paraId="29CBE61C" w14:textId="77777777" w:rsidR="00BA3579" w:rsidRPr="003F5B49" w:rsidRDefault="00BA3579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A3579" w:rsidRPr="003F5B49" w14:paraId="5CFB720F" w14:textId="77777777" w:rsidTr="001C7D4F">
        <w:trPr>
          <w:trHeight w:val="386"/>
        </w:trPr>
        <w:tc>
          <w:tcPr>
            <w:tcW w:w="1698" w:type="pct"/>
            <w:noWrap/>
          </w:tcPr>
          <w:p w14:paraId="681DC29A" w14:textId="77777777" w:rsidR="00BA3579" w:rsidRPr="003F5B49" w:rsidRDefault="00BA3579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1A0AC610" w14:textId="77777777" w:rsidR="001C7D4F" w:rsidRPr="003F5B49" w:rsidRDefault="00BA3579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F5B4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</w:t>
            </w:r>
          </w:p>
          <w:p w14:paraId="58BF774B" w14:textId="69C08713" w:rsidR="00BA3579" w:rsidRPr="003F5B49" w:rsidRDefault="00BA3579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F5B49">
              <w:rPr>
                <w:rFonts w:ascii="Arial" w:hAnsi="Arial" w:cs="Arial"/>
                <w:bCs w:val="0"/>
                <w:lang w:val="en-GB"/>
              </w:rPr>
              <w:t xml:space="preserve"> communications?</w:t>
            </w:r>
          </w:p>
          <w:p w14:paraId="445060EC" w14:textId="77777777" w:rsidR="00BA3579" w:rsidRPr="003F5B49" w:rsidRDefault="00BA357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06" w:type="pct"/>
          </w:tcPr>
          <w:p w14:paraId="780BDAD8" w14:textId="51F3D3D6" w:rsidR="00BA3579" w:rsidRPr="003F5B49" w:rsidRDefault="00BA357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The English language quality of the article is suitable for scholarly communications</w:t>
            </w:r>
            <w:r w:rsidR="001C7D4F" w:rsidRPr="003F5B49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195" w:type="pct"/>
          </w:tcPr>
          <w:p w14:paraId="79D78AF9" w14:textId="77777777" w:rsidR="00BA3579" w:rsidRPr="003F5B49" w:rsidRDefault="00BA357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5FE9" w:rsidRPr="003F5B49" w14:paraId="6CD5F73F" w14:textId="77777777" w:rsidTr="001C7D4F">
        <w:trPr>
          <w:trHeight w:val="1178"/>
        </w:trPr>
        <w:tc>
          <w:tcPr>
            <w:tcW w:w="1698" w:type="pct"/>
            <w:noWrap/>
          </w:tcPr>
          <w:p w14:paraId="3553902D" w14:textId="77777777" w:rsidR="00435FE9" w:rsidRPr="003F5B49" w:rsidRDefault="00435FE9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F5B4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F5B4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F5B4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1CEE94F" w14:textId="77777777" w:rsidR="00435FE9" w:rsidRPr="003F5B49" w:rsidRDefault="00435FE9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106" w:type="pct"/>
          </w:tcPr>
          <w:p w14:paraId="3B17CC6C" w14:textId="14D1DC0E" w:rsidR="00435FE9" w:rsidRPr="003F5B49" w:rsidRDefault="00435FE9" w:rsidP="002B09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This </w:t>
            </w:r>
            <w:r w:rsidR="00B71D67" w:rsidRPr="003F5B49">
              <w:rPr>
                <w:rFonts w:ascii="Arial" w:hAnsi="Arial" w:cs="Arial"/>
                <w:b/>
                <w:sz w:val="20"/>
                <w:szCs w:val="20"/>
                <w:lang w:val="en-GB"/>
              </w:rPr>
              <w:t>boo</w:t>
            </w:r>
            <w:r w:rsidR="001C7D4F" w:rsidRPr="003F5B49">
              <w:rPr>
                <w:rFonts w:ascii="Arial" w:hAnsi="Arial" w:cs="Arial"/>
                <w:b/>
                <w:sz w:val="20"/>
                <w:szCs w:val="20"/>
                <w:lang w:val="en-GB"/>
              </w:rPr>
              <w:t>k</w:t>
            </w:r>
            <w:r w:rsidRPr="003F5B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B71D67" w:rsidRPr="003F5B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chapter </w:t>
            </w:r>
            <w:r w:rsidRPr="003F5B49">
              <w:rPr>
                <w:rFonts w:ascii="Arial" w:hAnsi="Arial" w:cs="Arial"/>
                <w:b/>
                <w:sz w:val="20"/>
                <w:szCs w:val="20"/>
                <w:lang w:val="en-GB"/>
              </w:rPr>
              <w:t>is recommended for acceptance.</w:t>
            </w:r>
          </w:p>
        </w:tc>
        <w:tc>
          <w:tcPr>
            <w:tcW w:w="1195" w:type="pct"/>
          </w:tcPr>
          <w:p w14:paraId="1B0A150B" w14:textId="77777777" w:rsidR="00435FE9" w:rsidRPr="003F5B49" w:rsidRDefault="00435FE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49B00E1" w14:textId="77777777" w:rsidR="00F1171E" w:rsidRPr="003F5B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7D5F9A" w14:textId="77777777" w:rsidR="00F1171E" w:rsidRPr="003F5B4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3F5B49" w14:paraId="3483BC3F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62B2" w14:textId="77777777" w:rsidR="00F1171E" w:rsidRPr="003F5B4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F5B4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F5B4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DDC3901" w14:textId="77777777" w:rsidR="00F1171E" w:rsidRPr="003F5B4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F5B49" w14:paraId="109E8F0B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917B" w14:textId="77777777" w:rsidR="00F1171E" w:rsidRPr="003F5B4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F84D" w14:textId="77777777" w:rsidR="00F1171E" w:rsidRPr="003F5B4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F5B4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30784291" w14:textId="77777777" w:rsidR="00F1171E" w:rsidRPr="003F5B4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F5B49">
              <w:rPr>
                <w:rFonts w:ascii="Arial" w:hAnsi="Arial" w:cs="Arial"/>
                <w:lang w:val="en-GB"/>
              </w:rPr>
              <w:t>Author’s comment</w:t>
            </w:r>
            <w:r w:rsidRPr="003F5B4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F5B4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F5B49" w14:paraId="6357A9C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265B9" w14:textId="77777777" w:rsidR="00F1171E" w:rsidRPr="003F5B4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5B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165440B" w14:textId="77777777" w:rsidR="00F1171E" w:rsidRPr="003F5B4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05209" w14:textId="7885F35A" w:rsidR="00F1171E" w:rsidRPr="003F5B4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287D64C" w14:textId="77777777" w:rsidR="00F1171E" w:rsidRPr="003F5B4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34EFD7" w14:textId="77777777" w:rsidR="00F1171E" w:rsidRPr="003F5B4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09E1B080" w14:textId="77777777" w:rsidR="00F1171E" w:rsidRPr="003F5B4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3CC41E" w14:textId="77777777" w:rsidR="00F1171E" w:rsidRPr="003F5B4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3C7BCB" w14:textId="77777777" w:rsidR="00F1171E" w:rsidRPr="003F5B4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660197" w14:textId="77777777" w:rsidR="00F1171E" w:rsidRPr="003F5B4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59294F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D2B6C38" w14:textId="77777777" w:rsidR="003F5B49" w:rsidRPr="008207B8" w:rsidRDefault="003F5B49" w:rsidP="003F5B4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207B8">
        <w:rPr>
          <w:rFonts w:ascii="Arial" w:hAnsi="Arial" w:cs="Arial"/>
          <w:b/>
          <w:u w:val="single"/>
        </w:rPr>
        <w:t>Reviewer details:</w:t>
      </w:r>
    </w:p>
    <w:p w14:paraId="05E39CCE" w14:textId="77777777" w:rsidR="003F5B49" w:rsidRPr="008207B8" w:rsidRDefault="003F5B49" w:rsidP="003F5B4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207B8">
        <w:rPr>
          <w:rFonts w:ascii="Arial" w:hAnsi="Arial" w:cs="Arial"/>
          <w:b/>
          <w:color w:val="000000"/>
        </w:rPr>
        <w:t>Gyan Prakash Morya, India</w:t>
      </w:r>
    </w:p>
    <w:p w14:paraId="6F2F837F" w14:textId="77777777" w:rsidR="003F5B49" w:rsidRPr="003F5B49" w:rsidRDefault="003F5B49">
      <w:pPr>
        <w:rPr>
          <w:rFonts w:ascii="Arial" w:hAnsi="Arial" w:cs="Arial"/>
          <w:b/>
          <w:sz w:val="20"/>
          <w:szCs w:val="20"/>
          <w:lang w:val="en-GB"/>
        </w:rPr>
      </w:pPr>
    </w:p>
    <w:sectPr w:rsidR="003F5B49" w:rsidRPr="003F5B49" w:rsidSect="0019050F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1A8A" w14:textId="77777777" w:rsidR="008067C3" w:rsidRPr="0000007A" w:rsidRDefault="008067C3" w:rsidP="0099583E">
      <w:r>
        <w:separator/>
      </w:r>
    </w:p>
  </w:endnote>
  <w:endnote w:type="continuationSeparator" w:id="0">
    <w:p w14:paraId="056F14BC" w14:textId="77777777" w:rsidR="008067C3" w:rsidRPr="0000007A" w:rsidRDefault="008067C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B1A5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E03F" w14:textId="77777777" w:rsidR="008067C3" w:rsidRPr="0000007A" w:rsidRDefault="008067C3" w:rsidP="0099583E">
      <w:r>
        <w:separator/>
      </w:r>
    </w:p>
  </w:footnote>
  <w:footnote w:type="continuationSeparator" w:id="0">
    <w:p w14:paraId="58445B56" w14:textId="77777777" w:rsidR="008067C3" w:rsidRPr="0000007A" w:rsidRDefault="008067C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E6F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9C7A2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065EB7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881343">
    <w:abstractNumId w:val="3"/>
  </w:num>
  <w:num w:numId="2" w16cid:durableId="1746679928">
    <w:abstractNumId w:val="6"/>
  </w:num>
  <w:num w:numId="3" w16cid:durableId="2080135064">
    <w:abstractNumId w:val="5"/>
  </w:num>
  <w:num w:numId="4" w16cid:durableId="540820303">
    <w:abstractNumId w:val="7"/>
  </w:num>
  <w:num w:numId="5" w16cid:durableId="1789742216">
    <w:abstractNumId w:val="4"/>
  </w:num>
  <w:num w:numId="6" w16cid:durableId="301276280">
    <w:abstractNumId w:val="0"/>
  </w:num>
  <w:num w:numId="7" w16cid:durableId="310213157">
    <w:abstractNumId w:val="1"/>
  </w:num>
  <w:num w:numId="8" w16cid:durableId="234822784">
    <w:abstractNumId w:val="9"/>
  </w:num>
  <w:num w:numId="9" w16cid:durableId="665667709">
    <w:abstractNumId w:val="8"/>
  </w:num>
  <w:num w:numId="10" w16cid:durableId="769857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5744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5790B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715F"/>
    <w:rsid w:val="000F6EA8"/>
    <w:rsid w:val="00101322"/>
    <w:rsid w:val="001145BA"/>
    <w:rsid w:val="00115767"/>
    <w:rsid w:val="00121FFA"/>
    <w:rsid w:val="0012616A"/>
    <w:rsid w:val="00136984"/>
    <w:rsid w:val="001425F1"/>
    <w:rsid w:val="00142A9C"/>
    <w:rsid w:val="00150304"/>
    <w:rsid w:val="0015296D"/>
    <w:rsid w:val="001558DB"/>
    <w:rsid w:val="00163622"/>
    <w:rsid w:val="001645A2"/>
    <w:rsid w:val="00164F4E"/>
    <w:rsid w:val="0016553C"/>
    <w:rsid w:val="00165685"/>
    <w:rsid w:val="0017480A"/>
    <w:rsid w:val="0017545C"/>
    <w:rsid w:val="001766DF"/>
    <w:rsid w:val="00176F0D"/>
    <w:rsid w:val="00186C8F"/>
    <w:rsid w:val="0018753A"/>
    <w:rsid w:val="0019050F"/>
    <w:rsid w:val="00197E68"/>
    <w:rsid w:val="001A1605"/>
    <w:rsid w:val="001A2F22"/>
    <w:rsid w:val="001B0C63"/>
    <w:rsid w:val="001B5029"/>
    <w:rsid w:val="001C7D4F"/>
    <w:rsid w:val="001D3A1D"/>
    <w:rsid w:val="001E2511"/>
    <w:rsid w:val="001E2CF0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147C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5D2F"/>
    <w:rsid w:val="002B0944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E789F"/>
    <w:rsid w:val="002F2F10"/>
    <w:rsid w:val="002F6935"/>
    <w:rsid w:val="00300C03"/>
    <w:rsid w:val="00301168"/>
    <w:rsid w:val="00302EFD"/>
    <w:rsid w:val="00312559"/>
    <w:rsid w:val="003204B8"/>
    <w:rsid w:val="00326AA5"/>
    <w:rsid w:val="00326D7D"/>
    <w:rsid w:val="0033018A"/>
    <w:rsid w:val="0033103C"/>
    <w:rsid w:val="0033692F"/>
    <w:rsid w:val="00353718"/>
    <w:rsid w:val="00374F93"/>
    <w:rsid w:val="00377F1D"/>
    <w:rsid w:val="00394901"/>
    <w:rsid w:val="003A04E7"/>
    <w:rsid w:val="003A1C45"/>
    <w:rsid w:val="003A4991"/>
    <w:rsid w:val="003A5A78"/>
    <w:rsid w:val="003A6E1A"/>
    <w:rsid w:val="003B1D0B"/>
    <w:rsid w:val="003B2172"/>
    <w:rsid w:val="003D1BDE"/>
    <w:rsid w:val="003E746A"/>
    <w:rsid w:val="003F2208"/>
    <w:rsid w:val="003F5B49"/>
    <w:rsid w:val="00401C12"/>
    <w:rsid w:val="00416B37"/>
    <w:rsid w:val="00421DBF"/>
    <w:rsid w:val="0042465A"/>
    <w:rsid w:val="00431E05"/>
    <w:rsid w:val="00435B36"/>
    <w:rsid w:val="00435FE9"/>
    <w:rsid w:val="0044073C"/>
    <w:rsid w:val="00442B24"/>
    <w:rsid w:val="004430CD"/>
    <w:rsid w:val="0044519B"/>
    <w:rsid w:val="00452F40"/>
    <w:rsid w:val="00457AB1"/>
    <w:rsid w:val="00457BC0"/>
    <w:rsid w:val="00461309"/>
    <w:rsid w:val="004624AD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09BE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D42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09FD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2095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152B"/>
    <w:rsid w:val="00766889"/>
    <w:rsid w:val="00766A0D"/>
    <w:rsid w:val="00767F8C"/>
    <w:rsid w:val="00780B67"/>
    <w:rsid w:val="00781D07"/>
    <w:rsid w:val="00787DDD"/>
    <w:rsid w:val="007A62F8"/>
    <w:rsid w:val="007B1099"/>
    <w:rsid w:val="007B54A4"/>
    <w:rsid w:val="007B6A7F"/>
    <w:rsid w:val="007C6CDF"/>
    <w:rsid w:val="007D0246"/>
    <w:rsid w:val="007F5873"/>
    <w:rsid w:val="008067C3"/>
    <w:rsid w:val="008126B7"/>
    <w:rsid w:val="00815F94"/>
    <w:rsid w:val="008224E2"/>
    <w:rsid w:val="00825DC9"/>
    <w:rsid w:val="0082676D"/>
    <w:rsid w:val="008324FC"/>
    <w:rsid w:val="00836A8B"/>
    <w:rsid w:val="00846F1F"/>
    <w:rsid w:val="008470AB"/>
    <w:rsid w:val="008501C3"/>
    <w:rsid w:val="0085546D"/>
    <w:rsid w:val="0086369B"/>
    <w:rsid w:val="00864C12"/>
    <w:rsid w:val="00867E37"/>
    <w:rsid w:val="0087201B"/>
    <w:rsid w:val="008759D9"/>
    <w:rsid w:val="00877F10"/>
    <w:rsid w:val="00880180"/>
    <w:rsid w:val="00882091"/>
    <w:rsid w:val="00893E75"/>
    <w:rsid w:val="00895D0A"/>
    <w:rsid w:val="008A633F"/>
    <w:rsid w:val="008B265C"/>
    <w:rsid w:val="008B307D"/>
    <w:rsid w:val="008C2F62"/>
    <w:rsid w:val="008C4B1F"/>
    <w:rsid w:val="008C75AD"/>
    <w:rsid w:val="008D020E"/>
    <w:rsid w:val="008E5067"/>
    <w:rsid w:val="008F036B"/>
    <w:rsid w:val="008F36E4"/>
    <w:rsid w:val="0090720F"/>
    <w:rsid w:val="009104DB"/>
    <w:rsid w:val="0091410B"/>
    <w:rsid w:val="009161A1"/>
    <w:rsid w:val="0092455D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15D0"/>
    <w:rsid w:val="009B239B"/>
    <w:rsid w:val="009C5642"/>
    <w:rsid w:val="009E13C3"/>
    <w:rsid w:val="009E6A30"/>
    <w:rsid w:val="009F07D4"/>
    <w:rsid w:val="009F29EB"/>
    <w:rsid w:val="009F5A5A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5695"/>
    <w:rsid w:val="00B562D2"/>
    <w:rsid w:val="00B62087"/>
    <w:rsid w:val="00B62F41"/>
    <w:rsid w:val="00B63782"/>
    <w:rsid w:val="00B66599"/>
    <w:rsid w:val="00B71D67"/>
    <w:rsid w:val="00B760E1"/>
    <w:rsid w:val="00B82FFC"/>
    <w:rsid w:val="00BA1AB3"/>
    <w:rsid w:val="00BA3579"/>
    <w:rsid w:val="00BA55B7"/>
    <w:rsid w:val="00BA6421"/>
    <w:rsid w:val="00BA72B8"/>
    <w:rsid w:val="00BB21AB"/>
    <w:rsid w:val="00BB4FEC"/>
    <w:rsid w:val="00BC402F"/>
    <w:rsid w:val="00BD0DF5"/>
    <w:rsid w:val="00BD6399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1F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24C6"/>
    <w:rsid w:val="00D24CBE"/>
    <w:rsid w:val="00D27A79"/>
    <w:rsid w:val="00D32AC2"/>
    <w:rsid w:val="00D40416"/>
    <w:rsid w:val="00D430AB"/>
    <w:rsid w:val="00D4782A"/>
    <w:rsid w:val="00D54731"/>
    <w:rsid w:val="00D552FF"/>
    <w:rsid w:val="00D709EB"/>
    <w:rsid w:val="00D7603E"/>
    <w:rsid w:val="00D8736C"/>
    <w:rsid w:val="00D90124"/>
    <w:rsid w:val="00D92354"/>
    <w:rsid w:val="00D9392F"/>
    <w:rsid w:val="00D9427C"/>
    <w:rsid w:val="00DA06AA"/>
    <w:rsid w:val="00DA2679"/>
    <w:rsid w:val="00DA3C3D"/>
    <w:rsid w:val="00DA41F5"/>
    <w:rsid w:val="00DA5A93"/>
    <w:rsid w:val="00DB0C52"/>
    <w:rsid w:val="00DB7E1B"/>
    <w:rsid w:val="00DC1D81"/>
    <w:rsid w:val="00DC6FED"/>
    <w:rsid w:val="00DD0C4A"/>
    <w:rsid w:val="00DD274C"/>
    <w:rsid w:val="00DD4889"/>
    <w:rsid w:val="00DE6127"/>
    <w:rsid w:val="00DE7D30"/>
    <w:rsid w:val="00DF04E3"/>
    <w:rsid w:val="00DF1FB4"/>
    <w:rsid w:val="00E03C32"/>
    <w:rsid w:val="00E066B1"/>
    <w:rsid w:val="00E3111A"/>
    <w:rsid w:val="00E451EA"/>
    <w:rsid w:val="00E57F4B"/>
    <w:rsid w:val="00E61A24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0217"/>
    <w:rsid w:val="00ED6B12"/>
    <w:rsid w:val="00ED7400"/>
    <w:rsid w:val="00EE51F4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5AE4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5819"/>
    <w:rsid w:val="00FD70A7"/>
    <w:rsid w:val="00FE352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E568B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7B6A7F"/>
  </w:style>
  <w:style w:type="paragraph" w:customStyle="1" w:styleId="Affiliation">
    <w:name w:val="Affiliation"/>
    <w:basedOn w:val="Normal"/>
    <w:rsid w:val="003F5B4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38</cp:revision>
  <dcterms:created xsi:type="dcterms:W3CDTF">2025-03-26T14:40:00Z</dcterms:created>
  <dcterms:modified xsi:type="dcterms:W3CDTF">2025-04-01T12:10:00Z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