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4"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60"/>
        <w:gridCol w:w="15984"/>
      </w:tblGrid>
      <w:tr w:rsidR="00602F7D" w:rsidRPr="00973936" w14:paraId="1643A4CA" w14:textId="77777777" w:rsidTr="00973936">
        <w:trPr>
          <w:trHeight w:val="450"/>
        </w:trPr>
        <w:tc>
          <w:tcPr>
            <w:tcW w:w="5000" w:type="pct"/>
            <w:gridSpan w:val="2"/>
            <w:tcBorders>
              <w:top w:val="nil"/>
              <w:left w:val="nil"/>
              <w:right w:val="nil"/>
            </w:tcBorders>
          </w:tcPr>
          <w:p w14:paraId="4C55E51F" w14:textId="77777777" w:rsidR="00602F7D" w:rsidRPr="00973936" w:rsidRDefault="00602F7D" w:rsidP="00F2643C">
            <w:pPr>
              <w:pStyle w:val="Heading2"/>
              <w:jc w:val="left"/>
              <w:rPr>
                <w:rFonts w:ascii="Arial" w:hAnsi="Arial" w:cs="Arial"/>
                <w:b w:val="0"/>
                <w:bCs w:val="0"/>
                <w:lang w:val="en-US"/>
              </w:rPr>
            </w:pPr>
          </w:p>
        </w:tc>
      </w:tr>
      <w:tr w:rsidR="0000007A" w:rsidRPr="00973936" w14:paraId="127EAD7E" w14:textId="77777777" w:rsidTr="00973936">
        <w:trPr>
          <w:trHeight w:val="413"/>
        </w:trPr>
        <w:tc>
          <w:tcPr>
            <w:tcW w:w="1238" w:type="pct"/>
          </w:tcPr>
          <w:p w14:paraId="3C159AA5" w14:textId="77777777" w:rsidR="0000007A" w:rsidRPr="00973936" w:rsidRDefault="00D27A79" w:rsidP="00696CAD">
            <w:pPr>
              <w:pStyle w:val="BodyText"/>
              <w:ind w:left="90"/>
              <w:jc w:val="left"/>
              <w:rPr>
                <w:rFonts w:ascii="Arial" w:hAnsi="Arial" w:cs="Arial"/>
                <w:bCs/>
                <w:sz w:val="20"/>
                <w:szCs w:val="20"/>
                <w:lang w:val="en-GB"/>
              </w:rPr>
            </w:pPr>
            <w:r w:rsidRPr="00973936">
              <w:rPr>
                <w:rFonts w:ascii="Arial" w:hAnsi="Arial" w:cs="Arial"/>
                <w:bCs/>
                <w:sz w:val="20"/>
                <w:szCs w:val="20"/>
                <w:lang w:val="en-GB"/>
              </w:rPr>
              <w:t xml:space="preserve">Book </w:t>
            </w:r>
            <w:r w:rsidR="0000007A" w:rsidRPr="00973936">
              <w:rPr>
                <w:rFonts w:ascii="Arial" w:hAnsi="Arial" w:cs="Arial"/>
                <w:bCs/>
                <w:sz w:val="20"/>
                <w:szCs w:val="20"/>
                <w:lang w:val="en-GB"/>
              </w:rPr>
              <w:t>Name:</w:t>
            </w:r>
          </w:p>
        </w:tc>
        <w:tc>
          <w:tcPr>
            <w:tcW w:w="3762" w:type="pct"/>
            <w:shd w:val="clear" w:color="auto" w:fill="auto"/>
            <w:tcMar>
              <w:top w:w="0" w:type="dxa"/>
              <w:left w:w="108" w:type="dxa"/>
              <w:bottom w:w="0" w:type="dxa"/>
              <w:right w:w="108" w:type="dxa"/>
            </w:tcMar>
            <w:vAlign w:val="center"/>
          </w:tcPr>
          <w:p w14:paraId="23DA8DCD" w14:textId="166AC544" w:rsidR="0000007A" w:rsidRPr="00973936" w:rsidRDefault="000D7DD9" w:rsidP="00054BC4">
            <w:pPr>
              <w:pStyle w:val="NormalWeb"/>
              <w:rPr>
                <w:rFonts w:ascii="Arial" w:hAnsi="Arial" w:cs="Arial"/>
                <w:b/>
                <w:bCs/>
                <w:sz w:val="20"/>
                <w:szCs w:val="20"/>
                <w:u w:val="single"/>
              </w:rPr>
            </w:pPr>
            <w:hyperlink r:id="rId7" w:history="1">
              <w:r w:rsidRPr="00973936">
                <w:rPr>
                  <w:rStyle w:val="Hyperlink"/>
                  <w:rFonts w:ascii="Arial" w:hAnsi="Arial" w:cs="Arial"/>
                  <w:b/>
                  <w:bCs/>
                  <w:sz w:val="20"/>
                  <w:szCs w:val="20"/>
                </w:rPr>
                <w:t>Medical Science: Recent Advances and Applications</w:t>
              </w:r>
            </w:hyperlink>
          </w:p>
        </w:tc>
      </w:tr>
      <w:tr w:rsidR="0000007A" w:rsidRPr="00973936" w14:paraId="73C90375" w14:textId="77777777" w:rsidTr="00973936">
        <w:trPr>
          <w:trHeight w:val="290"/>
        </w:trPr>
        <w:tc>
          <w:tcPr>
            <w:tcW w:w="1238" w:type="pct"/>
          </w:tcPr>
          <w:p w14:paraId="20D28135" w14:textId="77777777" w:rsidR="0000007A" w:rsidRPr="00973936" w:rsidRDefault="0000007A" w:rsidP="00696CAD">
            <w:pPr>
              <w:pStyle w:val="BodyText"/>
              <w:ind w:left="90"/>
              <w:jc w:val="left"/>
              <w:rPr>
                <w:rFonts w:ascii="Arial" w:hAnsi="Arial" w:cs="Arial"/>
                <w:bCs/>
                <w:sz w:val="20"/>
                <w:szCs w:val="20"/>
                <w:lang w:val="en-GB"/>
              </w:rPr>
            </w:pPr>
            <w:r w:rsidRPr="00973936">
              <w:rPr>
                <w:rFonts w:ascii="Arial" w:hAnsi="Arial" w:cs="Arial"/>
                <w:bCs/>
                <w:sz w:val="20"/>
                <w:szCs w:val="20"/>
                <w:lang w:val="en-GB"/>
              </w:rPr>
              <w:t>Manuscript Number:</w:t>
            </w:r>
          </w:p>
        </w:tc>
        <w:tc>
          <w:tcPr>
            <w:tcW w:w="3762" w:type="pct"/>
            <w:shd w:val="clear" w:color="auto" w:fill="auto"/>
            <w:tcMar>
              <w:top w:w="0" w:type="dxa"/>
              <w:left w:w="108" w:type="dxa"/>
              <w:bottom w:w="0" w:type="dxa"/>
              <w:right w:w="108" w:type="dxa"/>
            </w:tcMar>
            <w:vAlign w:val="center"/>
          </w:tcPr>
          <w:p w14:paraId="46B39E34" w14:textId="0C585F12" w:rsidR="0000007A" w:rsidRPr="00973936" w:rsidRDefault="00E72A8E" w:rsidP="00F3669D">
            <w:pPr>
              <w:pStyle w:val="NormalWeb"/>
              <w:spacing w:before="0" w:beforeAutospacing="0" w:after="0" w:afterAutospacing="0"/>
              <w:rPr>
                <w:rFonts w:ascii="Arial" w:hAnsi="Arial" w:cs="Arial"/>
                <w:b/>
                <w:bCs/>
                <w:sz w:val="20"/>
                <w:szCs w:val="20"/>
                <w:highlight w:val="yellow"/>
                <w:lang w:val="en-GB"/>
              </w:rPr>
            </w:pPr>
            <w:r w:rsidRPr="00973936">
              <w:rPr>
                <w:rFonts w:ascii="Arial" w:hAnsi="Arial" w:cs="Arial"/>
                <w:b/>
                <w:bCs/>
                <w:sz w:val="20"/>
                <w:szCs w:val="20"/>
                <w:lang w:val="en-GB"/>
              </w:rPr>
              <w:t>Ms_BP</w:t>
            </w:r>
            <w:r w:rsidR="00FC432A" w:rsidRPr="00973936">
              <w:rPr>
                <w:rFonts w:ascii="Arial" w:hAnsi="Arial" w:cs="Arial"/>
                <w:b/>
                <w:bCs/>
                <w:sz w:val="20"/>
                <w:szCs w:val="20"/>
                <w:lang w:val="en-GB"/>
              </w:rPr>
              <w:t>R</w:t>
            </w:r>
            <w:r w:rsidRPr="00973936">
              <w:rPr>
                <w:rFonts w:ascii="Arial" w:hAnsi="Arial" w:cs="Arial"/>
                <w:b/>
                <w:bCs/>
                <w:sz w:val="20"/>
                <w:szCs w:val="20"/>
                <w:lang w:val="en-GB"/>
              </w:rPr>
              <w:t>_</w:t>
            </w:r>
            <w:r w:rsidR="000D7DD9" w:rsidRPr="00973936">
              <w:rPr>
                <w:rFonts w:ascii="Arial" w:hAnsi="Arial" w:cs="Arial"/>
                <w:b/>
                <w:bCs/>
                <w:sz w:val="20"/>
                <w:szCs w:val="20"/>
                <w:lang w:val="en-GB"/>
              </w:rPr>
              <w:t>5481</w:t>
            </w:r>
          </w:p>
        </w:tc>
      </w:tr>
      <w:tr w:rsidR="0000007A" w:rsidRPr="00973936" w14:paraId="05B60576" w14:textId="77777777" w:rsidTr="00973936">
        <w:trPr>
          <w:trHeight w:val="331"/>
        </w:trPr>
        <w:tc>
          <w:tcPr>
            <w:tcW w:w="1238" w:type="pct"/>
          </w:tcPr>
          <w:p w14:paraId="0196A627" w14:textId="77777777" w:rsidR="0000007A" w:rsidRPr="00973936" w:rsidRDefault="0000007A" w:rsidP="00696CAD">
            <w:pPr>
              <w:pStyle w:val="BodyText"/>
              <w:ind w:left="90"/>
              <w:jc w:val="left"/>
              <w:rPr>
                <w:rFonts w:ascii="Arial" w:hAnsi="Arial" w:cs="Arial"/>
                <w:bCs/>
                <w:sz w:val="20"/>
                <w:szCs w:val="20"/>
                <w:lang w:val="en-GB"/>
              </w:rPr>
            </w:pPr>
            <w:r w:rsidRPr="00973936">
              <w:rPr>
                <w:rFonts w:ascii="Arial" w:hAnsi="Arial" w:cs="Arial"/>
                <w:bCs/>
                <w:sz w:val="20"/>
                <w:szCs w:val="20"/>
                <w:lang w:val="en-GB"/>
              </w:rPr>
              <w:t xml:space="preserve">Title of the Manuscript: </w:t>
            </w:r>
          </w:p>
        </w:tc>
        <w:tc>
          <w:tcPr>
            <w:tcW w:w="3762" w:type="pct"/>
            <w:shd w:val="clear" w:color="auto" w:fill="auto"/>
            <w:tcMar>
              <w:top w:w="0" w:type="dxa"/>
              <w:left w:w="108" w:type="dxa"/>
              <w:bottom w:w="0" w:type="dxa"/>
              <w:right w:w="108" w:type="dxa"/>
            </w:tcMar>
            <w:vAlign w:val="center"/>
          </w:tcPr>
          <w:p w14:paraId="0B70E962" w14:textId="243E21B4" w:rsidR="0000007A" w:rsidRPr="00973936" w:rsidRDefault="000D7DD9" w:rsidP="000450FC">
            <w:pPr>
              <w:pStyle w:val="NormalWeb"/>
              <w:spacing w:before="0" w:beforeAutospacing="0" w:after="0" w:afterAutospacing="0"/>
              <w:rPr>
                <w:rFonts w:ascii="Arial" w:hAnsi="Arial" w:cs="Arial"/>
                <w:b/>
                <w:sz w:val="20"/>
                <w:szCs w:val="20"/>
                <w:highlight w:val="yellow"/>
                <w:lang w:val="en-GB"/>
              </w:rPr>
            </w:pPr>
            <w:r w:rsidRPr="00973936">
              <w:rPr>
                <w:rFonts w:ascii="Arial" w:hAnsi="Arial" w:cs="Arial"/>
                <w:b/>
                <w:sz w:val="20"/>
                <w:szCs w:val="20"/>
                <w:lang w:val="en-GB"/>
              </w:rPr>
              <w:t>Elevated progesterone level and its consequences on IVF</w:t>
            </w:r>
          </w:p>
        </w:tc>
      </w:tr>
      <w:tr w:rsidR="00CF0BBB" w:rsidRPr="00973936" w14:paraId="6D508B1C" w14:textId="77777777" w:rsidTr="00973936">
        <w:trPr>
          <w:trHeight w:val="332"/>
        </w:trPr>
        <w:tc>
          <w:tcPr>
            <w:tcW w:w="1238" w:type="pct"/>
          </w:tcPr>
          <w:p w14:paraId="32FC28F7" w14:textId="77777777" w:rsidR="00CF0BBB" w:rsidRPr="00973936" w:rsidRDefault="00CF0BBB" w:rsidP="00696CAD">
            <w:pPr>
              <w:pStyle w:val="BodyText"/>
              <w:ind w:left="90"/>
              <w:jc w:val="left"/>
              <w:rPr>
                <w:rFonts w:ascii="Arial" w:hAnsi="Arial" w:cs="Arial"/>
                <w:bCs/>
                <w:sz w:val="20"/>
                <w:szCs w:val="20"/>
                <w:lang w:val="en-GB"/>
              </w:rPr>
            </w:pPr>
            <w:r w:rsidRPr="00973936">
              <w:rPr>
                <w:rFonts w:ascii="Arial" w:hAnsi="Arial" w:cs="Arial"/>
                <w:bCs/>
                <w:sz w:val="20"/>
                <w:szCs w:val="20"/>
                <w:lang w:val="en-GB"/>
              </w:rPr>
              <w:t>Type of the Article</w:t>
            </w:r>
          </w:p>
        </w:tc>
        <w:tc>
          <w:tcPr>
            <w:tcW w:w="3762" w:type="pct"/>
            <w:shd w:val="clear" w:color="auto" w:fill="auto"/>
            <w:tcMar>
              <w:top w:w="0" w:type="dxa"/>
              <w:left w:w="108" w:type="dxa"/>
              <w:bottom w:w="0" w:type="dxa"/>
              <w:right w:w="108" w:type="dxa"/>
            </w:tcMar>
            <w:vAlign w:val="center"/>
          </w:tcPr>
          <w:p w14:paraId="0EBC6A8E" w14:textId="27DF5B42" w:rsidR="00CF0BBB" w:rsidRPr="00973936" w:rsidRDefault="000D7DD9" w:rsidP="000450FC">
            <w:pPr>
              <w:pStyle w:val="NormalWeb"/>
              <w:spacing w:before="0" w:beforeAutospacing="0" w:after="0" w:afterAutospacing="0"/>
              <w:rPr>
                <w:rFonts w:ascii="Arial" w:hAnsi="Arial" w:cs="Arial"/>
                <w:b/>
                <w:sz w:val="20"/>
                <w:szCs w:val="20"/>
                <w:lang w:val="en-GB"/>
              </w:rPr>
            </w:pPr>
            <w:r w:rsidRPr="00973936">
              <w:rPr>
                <w:rFonts w:ascii="Arial" w:hAnsi="Arial" w:cs="Arial"/>
                <w:b/>
                <w:sz w:val="20"/>
                <w:szCs w:val="20"/>
                <w:lang w:val="en-GB"/>
              </w:rPr>
              <w:t>Book Chapter</w:t>
            </w:r>
          </w:p>
        </w:tc>
      </w:tr>
    </w:tbl>
    <w:p w14:paraId="45F5983C" w14:textId="77777777" w:rsidR="00037D52" w:rsidRPr="00973936" w:rsidRDefault="00037D52" w:rsidP="0000007A">
      <w:pPr>
        <w:pStyle w:val="BodyText"/>
        <w:rPr>
          <w:rFonts w:ascii="Arial" w:hAnsi="Arial" w:cs="Arial"/>
          <w:b/>
          <w:bCs/>
          <w:sz w:val="20"/>
          <w:szCs w:val="20"/>
          <w:u w:val="single"/>
          <w:lang w:val="en-GB"/>
        </w:rPr>
      </w:pPr>
    </w:p>
    <w:p w14:paraId="79DE1CF8" w14:textId="77777777" w:rsidR="00605952" w:rsidRPr="00973936" w:rsidRDefault="00605952" w:rsidP="0000007A">
      <w:pPr>
        <w:pStyle w:val="BodyText"/>
        <w:rPr>
          <w:rFonts w:ascii="Arial" w:hAnsi="Arial" w:cs="Arial"/>
          <w:b/>
          <w:bCs/>
          <w:sz w:val="20"/>
          <w:szCs w:val="20"/>
          <w:u w:val="single"/>
          <w:lang w:val="en-GB"/>
        </w:rPr>
      </w:pPr>
    </w:p>
    <w:p w14:paraId="74C70A07" w14:textId="4761630D" w:rsidR="009B239B" w:rsidRPr="00973936" w:rsidRDefault="00257F9E" w:rsidP="009B239B">
      <w:pPr>
        <w:rPr>
          <w:rFonts w:ascii="Arial" w:eastAsia="Arial Unicode MS" w:hAnsi="Arial" w:cs="Arial"/>
          <w:sz w:val="20"/>
          <w:szCs w:val="20"/>
          <w:u w:val="single"/>
          <w:lang w:val="en-GB"/>
        </w:rPr>
      </w:pPr>
      <w:r w:rsidRPr="00973936">
        <w:rPr>
          <w:rFonts w:ascii="Arial" w:hAnsi="Arial" w:cs="Arial"/>
          <w:sz w:val="20"/>
          <w:szCs w:val="20"/>
        </w:rPr>
        <w:t xml:space="preserve"> </w:t>
      </w:r>
    </w:p>
    <w:p w14:paraId="17599C49" w14:textId="77777777" w:rsidR="00626025" w:rsidRPr="00973936" w:rsidRDefault="00626025" w:rsidP="00D27A79">
      <w:pPr>
        <w:pStyle w:val="BodyText"/>
        <w:jc w:val="left"/>
        <w:rPr>
          <w:rFonts w:ascii="Arial" w:hAnsi="Arial" w:cs="Arial"/>
          <w:color w:val="222222"/>
          <w:sz w:val="20"/>
          <w:szCs w:val="20"/>
          <w:lang w:val="en-GB"/>
        </w:rPr>
      </w:pPr>
    </w:p>
    <w:p w14:paraId="37E43B60" w14:textId="77777777" w:rsidR="0086369B" w:rsidRPr="00973936" w:rsidRDefault="0086369B" w:rsidP="00626025">
      <w:pPr>
        <w:pStyle w:val="BodyText"/>
        <w:rPr>
          <w:rFonts w:ascii="Arial" w:hAnsi="Arial" w:cs="Arial"/>
          <w:b/>
          <w:color w:val="222222"/>
          <w:sz w:val="20"/>
          <w:szCs w:val="20"/>
          <w:u w:val="single"/>
          <w:lang w:val="en-US"/>
        </w:rPr>
      </w:pPr>
    </w:p>
    <w:p w14:paraId="63CD6BCB" w14:textId="0FFEAA9E" w:rsidR="00626025" w:rsidRPr="00973936" w:rsidRDefault="00640538" w:rsidP="00626025">
      <w:pPr>
        <w:pStyle w:val="BodyText"/>
        <w:rPr>
          <w:rFonts w:ascii="Arial" w:hAnsi="Arial" w:cs="Arial"/>
          <w:b/>
          <w:color w:val="222222"/>
          <w:sz w:val="20"/>
          <w:szCs w:val="20"/>
          <w:u w:val="single"/>
          <w:lang w:val="en-US"/>
        </w:rPr>
      </w:pPr>
      <w:r w:rsidRPr="00973936">
        <w:rPr>
          <w:rFonts w:ascii="Arial" w:hAnsi="Arial" w:cs="Arial"/>
          <w:b/>
          <w:color w:val="222222"/>
          <w:sz w:val="20"/>
          <w:szCs w:val="20"/>
          <w:u w:val="single"/>
          <w:lang w:val="en-US"/>
        </w:rPr>
        <w:t>Special note:</w:t>
      </w:r>
    </w:p>
    <w:p w14:paraId="1AC448A2" w14:textId="77777777" w:rsidR="007B54A4" w:rsidRPr="00973936" w:rsidRDefault="007B54A4" w:rsidP="00626025">
      <w:pPr>
        <w:pStyle w:val="BodyText"/>
        <w:rPr>
          <w:rFonts w:ascii="Arial" w:hAnsi="Arial" w:cs="Arial"/>
          <w:b/>
          <w:color w:val="222222"/>
          <w:sz w:val="20"/>
          <w:szCs w:val="20"/>
          <w:u w:val="single"/>
          <w:lang w:val="en-US"/>
        </w:rPr>
      </w:pPr>
    </w:p>
    <w:p w14:paraId="7F950B43" w14:textId="3CFD7BBC" w:rsidR="007B54A4" w:rsidRPr="00973936" w:rsidRDefault="00955E45" w:rsidP="00626025">
      <w:pPr>
        <w:pStyle w:val="BodyText"/>
        <w:rPr>
          <w:rFonts w:ascii="Arial" w:hAnsi="Arial" w:cs="Arial"/>
          <w:b/>
          <w:color w:val="222222"/>
          <w:sz w:val="20"/>
          <w:szCs w:val="20"/>
          <w:lang w:val="en-US"/>
        </w:rPr>
      </w:pPr>
      <w:r w:rsidRPr="00973936">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973936" w:rsidRDefault="00000000" w:rsidP="00626025">
      <w:pPr>
        <w:pStyle w:val="BodyText"/>
        <w:rPr>
          <w:rFonts w:ascii="Arial" w:hAnsi="Arial" w:cs="Arial"/>
          <w:b/>
          <w:color w:val="222222"/>
          <w:sz w:val="20"/>
          <w:szCs w:val="20"/>
          <w:u w:val="single"/>
          <w:lang w:val="en-US"/>
        </w:rPr>
      </w:pPr>
      <w:r w:rsidRPr="00973936">
        <w:rPr>
          <w:rFonts w:ascii="Arial" w:hAnsi="Arial" w:cs="Arial"/>
          <w:b/>
          <w:noProof/>
          <w:color w:val="222222"/>
          <w:sz w:val="20"/>
          <w:szCs w:val="20"/>
          <w:u w:val="single"/>
          <w:lang w:val="en-US"/>
        </w:rPr>
        <w:pict w14:anchorId="3BD12FF5">
          <v:rect id="_x0000_s2050" alt="" style="position:absolute;left:0;text-align:left;margin-left:-9.6pt;margin-top:14.25pt;width:1071.35pt;height:124.75pt;z-index:251658240;mso-wrap-style:square;mso-wrap-edited:f;mso-width-percent:0;mso-height-percent:0;mso-width-percent:0;mso-height-percent:0;v-text-anchor:top">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6979B88" w:rsidR="00E03C32" w:rsidRDefault="008C7B45" w:rsidP="00E03C32">
                  <w:pPr>
                    <w:pStyle w:val="BodyText"/>
                    <w:jc w:val="left"/>
                    <w:rPr>
                      <w:rFonts w:ascii="Arial" w:hAnsi="Arial" w:cs="Arial"/>
                      <w:b/>
                      <w:color w:val="222222"/>
                      <w:sz w:val="32"/>
                      <w:lang w:val="en-US"/>
                    </w:rPr>
                  </w:pPr>
                  <w:r w:rsidRPr="008C7B45">
                    <w:rPr>
                      <w:rFonts w:ascii="Arial" w:hAnsi="Arial" w:cs="Arial"/>
                      <w:b/>
                      <w:color w:val="222222"/>
                      <w:sz w:val="32"/>
                      <w:lang w:val="en-US"/>
                    </w:rPr>
                    <w:t>International Journal of Reproduction, Contraception, Obstetrics and Gynecology</w:t>
                  </w:r>
                  <w:r w:rsidR="00E03C32" w:rsidRPr="00640538">
                    <w:rPr>
                      <w:rFonts w:ascii="Arial" w:hAnsi="Arial" w:cs="Arial"/>
                      <w:b/>
                      <w:color w:val="222222"/>
                      <w:sz w:val="32"/>
                      <w:lang w:val="en-US"/>
                    </w:rPr>
                    <w:t xml:space="preserve">, </w:t>
                  </w:r>
                  <w:r w:rsidRPr="008C7B45">
                    <w:rPr>
                      <w:rFonts w:ascii="Arial" w:hAnsi="Arial" w:cs="Arial"/>
                      <w:b/>
                      <w:color w:val="222222"/>
                      <w:sz w:val="32"/>
                      <w:lang w:val="en-US"/>
                    </w:rPr>
                    <w:t>8(2):672-676</w:t>
                  </w:r>
                  <w:r w:rsidR="009245E3">
                    <w:rPr>
                      <w:rFonts w:ascii="Arial" w:hAnsi="Arial" w:cs="Arial"/>
                      <w:b/>
                      <w:color w:val="222222"/>
                      <w:sz w:val="32"/>
                      <w:lang w:val="en-US"/>
                    </w:rPr>
                    <w:t xml:space="preserve">, </w:t>
                  </w:r>
                  <w:r>
                    <w:rPr>
                      <w:rFonts w:ascii="Arial" w:hAnsi="Arial" w:cs="Arial"/>
                      <w:b/>
                      <w:color w:val="222222"/>
                      <w:sz w:val="32"/>
                      <w:lang w:val="en-US"/>
                    </w:rPr>
                    <w:t>2019</w:t>
                  </w:r>
                  <w:r w:rsidR="00E03C32" w:rsidRPr="00640538">
                    <w:rPr>
                      <w:rFonts w:ascii="Arial" w:hAnsi="Arial" w:cs="Arial"/>
                      <w:b/>
                      <w:color w:val="222222"/>
                      <w:sz w:val="32"/>
                      <w:lang w:val="en-US"/>
                    </w:rPr>
                    <w:t>.</w:t>
                  </w:r>
                </w:p>
                <w:p w14:paraId="57E24C8C" w14:textId="476F4FF4" w:rsidR="00E03C32" w:rsidRPr="007B54A4" w:rsidRDefault="008C7B45" w:rsidP="008C7B45">
                  <w:pPr>
                    <w:pStyle w:val="BodyText"/>
                    <w:jc w:val="left"/>
                    <w:rPr>
                      <w:rFonts w:ascii="Arial" w:hAnsi="Arial" w:cs="Arial"/>
                      <w:b/>
                      <w:color w:val="222222"/>
                      <w:sz w:val="32"/>
                      <w:lang w:val="en-US"/>
                    </w:rPr>
                  </w:pPr>
                  <w:r w:rsidRPr="008C7B45">
                    <w:rPr>
                      <w:rFonts w:ascii="Arial" w:hAnsi="Arial" w:cs="Arial"/>
                      <w:b/>
                      <w:color w:val="222222"/>
                      <w:sz w:val="32"/>
                      <w:lang w:val="en-US"/>
                    </w:rPr>
                    <w:t xml:space="preserve">DOI: </w:t>
                  </w:r>
                  <w:hyperlink r:id="rId8" w:history="1">
                    <w:r w:rsidRPr="00C80871">
                      <w:rPr>
                        <w:rStyle w:val="Hyperlink"/>
                        <w:rFonts w:ascii="Arial" w:hAnsi="Arial" w:cs="Arial"/>
                        <w:b/>
                        <w:sz w:val="32"/>
                        <w:lang w:val="en-US"/>
                      </w:rPr>
                      <w:t>https://doi.org/10.18203/2320-1770.ijrcog20190303</w:t>
                    </w:r>
                  </w:hyperlink>
                  <w:r>
                    <w:rPr>
                      <w:rFonts w:ascii="Arial" w:hAnsi="Arial" w:cs="Arial"/>
                      <w:b/>
                      <w:color w:val="222222"/>
                      <w:sz w:val="32"/>
                      <w:lang w:val="en-US"/>
                    </w:rPr>
                    <w:t xml:space="preserve"> </w:t>
                  </w:r>
                </w:p>
              </w:txbxContent>
            </v:textbox>
          </v:rect>
        </w:pict>
      </w:r>
    </w:p>
    <w:p w14:paraId="40641486" w14:textId="77777777" w:rsidR="00D9392F" w:rsidRPr="00973936" w:rsidRDefault="002A3D7C" w:rsidP="00626025">
      <w:pPr>
        <w:pStyle w:val="BodyText"/>
        <w:jc w:val="left"/>
        <w:rPr>
          <w:rFonts w:ascii="Arial" w:hAnsi="Arial" w:cs="Arial"/>
          <w:color w:val="222222"/>
          <w:sz w:val="20"/>
          <w:szCs w:val="20"/>
          <w:lang w:val="en-IN"/>
        </w:rPr>
      </w:pPr>
      <w:r w:rsidRPr="00973936">
        <w:rPr>
          <w:rFonts w:ascii="Arial" w:hAnsi="Arial" w:cs="Arial"/>
          <w:color w:val="222222"/>
          <w:sz w:val="20"/>
          <w:szCs w:val="20"/>
          <w:lang w:val="en-IN"/>
        </w:rPr>
        <w:br w:type="page"/>
      </w:r>
    </w:p>
    <w:p w14:paraId="5A743ECE" w14:textId="77777777" w:rsidR="00D27A79" w:rsidRPr="0097393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73936" w14:paraId="71A94C1F" w14:textId="77777777" w:rsidTr="007222C8">
        <w:tc>
          <w:tcPr>
            <w:tcW w:w="5000" w:type="pct"/>
            <w:gridSpan w:val="3"/>
            <w:tcBorders>
              <w:top w:val="nil"/>
              <w:left w:val="nil"/>
              <w:right w:val="nil"/>
            </w:tcBorders>
            <w:noWrap/>
          </w:tcPr>
          <w:p w14:paraId="0BC15285" w14:textId="75BEB51F" w:rsidR="00F1171E" w:rsidRPr="00973936" w:rsidRDefault="00F1171E" w:rsidP="007222C8">
            <w:pPr>
              <w:pStyle w:val="Heading2"/>
              <w:jc w:val="left"/>
              <w:rPr>
                <w:rFonts w:ascii="Arial" w:hAnsi="Arial" w:cs="Arial"/>
                <w:lang w:val="en-GB"/>
              </w:rPr>
            </w:pPr>
            <w:r w:rsidRPr="00973936">
              <w:rPr>
                <w:rFonts w:ascii="Arial" w:hAnsi="Arial" w:cs="Arial"/>
                <w:highlight w:val="yellow"/>
                <w:lang w:val="en-GB"/>
              </w:rPr>
              <w:t>PART  1:</w:t>
            </w:r>
            <w:r w:rsidRPr="00973936">
              <w:rPr>
                <w:rFonts w:ascii="Arial" w:hAnsi="Arial" w:cs="Arial"/>
                <w:lang w:val="en-GB"/>
              </w:rPr>
              <w:t xml:space="preserve"> Comments</w:t>
            </w:r>
          </w:p>
          <w:p w14:paraId="1287753C" w14:textId="77777777" w:rsidR="00F1171E" w:rsidRPr="00973936" w:rsidRDefault="00F1171E" w:rsidP="007222C8">
            <w:pPr>
              <w:rPr>
                <w:rFonts w:ascii="Arial" w:hAnsi="Arial" w:cs="Arial"/>
                <w:sz w:val="20"/>
                <w:szCs w:val="20"/>
                <w:lang w:val="en-GB"/>
              </w:rPr>
            </w:pPr>
          </w:p>
        </w:tc>
      </w:tr>
      <w:tr w:rsidR="00F1171E" w:rsidRPr="00973936" w14:paraId="5EA12279" w14:textId="77777777" w:rsidTr="007222C8">
        <w:tc>
          <w:tcPr>
            <w:tcW w:w="1265" w:type="pct"/>
            <w:noWrap/>
          </w:tcPr>
          <w:p w14:paraId="7AE9682F" w14:textId="77777777" w:rsidR="00F1171E" w:rsidRPr="00973936" w:rsidRDefault="00F1171E" w:rsidP="007222C8">
            <w:pPr>
              <w:pStyle w:val="Heading2"/>
              <w:jc w:val="left"/>
              <w:rPr>
                <w:rFonts w:ascii="Arial" w:hAnsi="Arial" w:cs="Arial"/>
                <w:lang w:val="en-GB"/>
              </w:rPr>
            </w:pPr>
          </w:p>
        </w:tc>
        <w:tc>
          <w:tcPr>
            <w:tcW w:w="2212" w:type="pct"/>
          </w:tcPr>
          <w:p w14:paraId="5B8DBE06" w14:textId="77777777" w:rsidR="00F1171E" w:rsidRPr="00973936" w:rsidRDefault="00F1171E" w:rsidP="007222C8">
            <w:pPr>
              <w:pStyle w:val="Heading2"/>
              <w:jc w:val="left"/>
              <w:rPr>
                <w:rFonts w:ascii="Arial" w:hAnsi="Arial" w:cs="Arial"/>
                <w:lang w:val="en-GB"/>
              </w:rPr>
            </w:pPr>
            <w:r w:rsidRPr="00973936">
              <w:rPr>
                <w:rFonts w:ascii="Arial" w:hAnsi="Arial" w:cs="Arial"/>
                <w:lang w:val="en-GB"/>
              </w:rPr>
              <w:t>Reviewer’s comment</w:t>
            </w:r>
          </w:p>
          <w:p w14:paraId="693A9C4D" w14:textId="77777777" w:rsidR="00421DBF" w:rsidRPr="00973936" w:rsidRDefault="00421DBF" w:rsidP="00421DBF">
            <w:pPr>
              <w:rPr>
                <w:rFonts w:ascii="Arial" w:hAnsi="Arial" w:cs="Arial"/>
                <w:b/>
                <w:bCs/>
                <w:sz w:val="20"/>
                <w:szCs w:val="20"/>
              </w:rPr>
            </w:pPr>
            <w:r w:rsidRPr="0097393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73936" w:rsidRDefault="00421DBF" w:rsidP="00421DBF">
            <w:pPr>
              <w:rPr>
                <w:rFonts w:ascii="Arial" w:hAnsi="Arial" w:cs="Arial"/>
                <w:sz w:val="20"/>
                <w:szCs w:val="20"/>
                <w:lang w:val="en-GB"/>
              </w:rPr>
            </w:pPr>
          </w:p>
        </w:tc>
        <w:tc>
          <w:tcPr>
            <w:tcW w:w="1523" w:type="pct"/>
          </w:tcPr>
          <w:p w14:paraId="57792C30" w14:textId="77777777" w:rsidR="00F1171E" w:rsidRPr="00973936" w:rsidRDefault="00F1171E" w:rsidP="007222C8">
            <w:pPr>
              <w:pStyle w:val="Heading2"/>
              <w:jc w:val="left"/>
              <w:rPr>
                <w:rFonts w:ascii="Arial" w:hAnsi="Arial" w:cs="Arial"/>
                <w:b w:val="0"/>
                <w:lang w:val="en-GB"/>
              </w:rPr>
            </w:pPr>
            <w:r w:rsidRPr="00973936">
              <w:rPr>
                <w:rFonts w:ascii="Arial" w:hAnsi="Arial" w:cs="Arial"/>
                <w:lang w:val="en-GB"/>
              </w:rPr>
              <w:t>Author’s Feedback</w:t>
            </w:r>
            <w:r w:rsidRPr="00973936">
              <w:rPr>
                <w:rFonts w:ascii="Arial" w:hAnsi="Arial" w:cs="Arial"/>
                <w:b w:val="0"/>
                <w:lang w:val="en-GB"/>
              </w:rPr>
              <w:t xml:space="preserve"> </w:t>
            </w:r>
            <w:r w:rsidRPr="00973936">
              <w:rPr>
                <w:rFonts w:ascii="Arial" w:hAnsi="Arial" w:cs="Arial"/>
                <w:b w:val="0"/>
                <w:i/>
                <w:lang w:val="en-GB"/>
              </w:rPr>
              <w:t>(Please correct the manuscript and highlight that part in the manuscript. It is mandatory that authors should write his/her feedback here)</w:t>
            </w:r>
          </w:p>
        </w:tc>
      </w:tr>
      <w:tr w:rsidR="00F1171E" w:rsidRPr="00973936" w14:paraId="5C0AB4EC" w14:textId="77777777" w:rsidTr="007222C8">
        <w:trPr>
          <w:trHeight w:val="1264"/>
        </w:trPr>
        <w:tc>
          <w:tcPr>
            <w:tcW w:w="1265" w:type="pct"/>
            <w:noWrap/>
          </w:tcPr>
          <w:p w14:paraId="66B47184" w14:textId="48030299" w:rsidR="00F1171E" w:rsidRPr="00973936" w:rsidRDefault="00F1171E" w:rsidP="007222C8">
            <w:pPr>
              <w:ind w:left="360"/>
              <w:rPr>
                <w:rFonts w:ascii="Arial" w:hAnsi="Arial" w:cs="Arial"/>
                <w:b/>
                <w:bCs/>
                <w:sz w:val="20"/>
                <w:szCs w:val="20"/>
                <w:lang w:val="en-GB"/>
              </w:rPr>
            </w:pPr>
            <w:r w:rsidRPr="0097393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73936" w:rsidRDefault="00F1171E" w:rsidP="007222C8">
            <w:pPr>
              <w:ind w:left="360"/>
              <w:rPr>
                <w:rFonts w:ascii="Arial" w:eastAsia="MS Mincho" w:hAnsi="Arial" w:cs="Arial"/>
                <w:b/>
                <w:bCs/>
                <w:sz w:val="20"/>
                <w:szCs w:val="20"/>
                <w:lang w:val="en-GB"/>
              </w:rPr>
            </w:pPr>
          </w:p>
        </w:tc>
        <w:tc>
          <w:tcPr>
            <w:tcW w:w="2212" w:type="pct"/>
          </w:tcPr>
          <w:p w14:paraId="3BF2E8E2" w14:textId="77777777" w:rsidR="00053CAB" w:rsidRPr="00973936" w:rsidRDefault="00053CAB" w:rsidP="00053CAB">
            <w:pPr>
              <w:pStyle w:val="NormalWeb"/>
              <w:rPr>
                <w:rFonts w:ascii="Arial" w:hAnsi="Arial" w:cs="Arial"/>
                <w:color w:val="000000"/>
                <w:sz w:val="20"/>
                <w:szCs w:val="20"/>
              </w:rPr>
            </w:pPr>
            <w:r w:rsidRPr="00973936">
              <w:rPr>
                <w:rFonts w:ascii="Arial" w:hAnsi="Arial" w:cs="Arial"/>
                <w:color w:val="000000"/>
                <w:sz w:val="20"/>
                <w:szCs w:val="20"/>
              </w:rPr>
              <w:t>The progesterone effect in the IVF cycle holds significant importance, as evidenced by thousands of papers on the subject. However, in this particular paper, the cutoff value has been changed from 1.5 to 3 ng/ml.</w:t>
            </w:r>
          </w:p>
          <w:p w14:paraId="7DBC9196" w14:textId="77777777" w:rsidR="00F1171E" w:rsidRPr="00973936" w:rsidRDefault="00F1171E" w:rsidP="007222C8">
            <w:pPr>
              <w:pStyle w:val="ListParagraph"/>
              <w:ind w:left="0"/>
              <w:rPr>
                <w:rFonts w:ascii="Arial" w:hAnsi="Arial" w:cs="Arial"/>
                <w:b/>
                <w:bCs/>
                <w:sz w:val="20"/>
                <w:szCs w:val="20"/>
              </w:rPr>
            </w:pPr>
          </w:p>
        </w:tc>
        <w:tc>
          <w:tcPr>
            <w:tcW w:w="1523" w:type="pct"/>
          </w:tcPr>
          <w:p w14:paraId="462A339C" w14:textId="77777777" w:rsidR="00F1171E" w:rsidRPr="00973936" w:rsidRDefault="00F1171E" w:rsidP="007222C8">
            <w:pPr>
              <w:pStyle w:val="Heading2"/>
              <w:jc w:val="left"/>
              <w:rPr>
                <w:rFonts w:ascii="Arial" w:hAnsi="Arial" w:cs="Arial"/>
                <w:b w:val="0"/>
                <w:lang w:val="en-GB"/>
              </w:rPr>
            </w:pPr>
          </w:p>
        </w:tc>
      </w:tr>
      <w:tr w:rsidR="00F1171E" w:rsidRPr="00973936" w14:paraId="0D8B5B2C" w14:textId="77777777" w:rsidTr="007222C8">
        <w:trPr>
          <w:trHeight w:val="1262"/>
        </w:trPr>
        <w:tc>
          <w:tcPr>
            <w:tcW w:w="1265" w:type="pct"/>
            <w:noWrap/>
          </w:tcPr>
          <w:p w14:paraId="21CBA5FE" w14:textId="77777777" w:rsidR="00F1171E" w:rsidRPr="00973936" w:rsidRDefault="00F1171E" w:rsidP="007222C8">
            <w:pPr>
              <w:ind w:left="360"/>
              <w:rPr>
                <w:rFonts w:ascii="Arial" w:hAnsi="Arial" w:cs="Arial"/>
                <w:b/>
                <w:bCs/>
                <w:sz w:val="20"/>
                <w:szCs w:val="20"/>
                <w:lang w:val="en-GB"/>
              </w:rPr>
            </w:pPr>
            <w:r w:rsidRPr="00973936">
              <w:rPr>
                <w:rFonts w:ascii="Arial" w:hAnsi="Arial" w:cs="Arial"/>
                <w:b/>
                <w:bCs/>
                <w:sz w:val="20"/>
                <w:szCs w:val="20"/>
                <w:lang w:val="en-GB"/>
              </w:rPr>
              <w:t>Is the title of the article suitable?</w:t>
            </w:r>
          </w:p>
          <w:p w14:paraId="1CABB61A" w14:textId="77777777" w:rsidR="00F1171E" w:rsidRPr="00973936" w:rsidRDefault="00F1171E" w:rsidP="007222C8">
            <w:pPr>
              <w:ind w:left="360"/>
              <w:rPr>
                <w:rFonts w:ascii="Arial" w:hAnsi="Arial" w:cs="Arial"/>
                <w:b/>
                <w:bCs/>
                <w:sz w:val="20"/>
                <w:szCs w:val="20"/>
                <w:lang w:val="en-GB"/>
              </w:rPr>
            </w:pPr>
            <w:r w:rsidRPr="00973936">
              <w:rPr>
                <w:rFonts w:ascii="Arial" w:hAnsi="Arial" w:cs="Arial"/>
                <w:b/>
                <w:bCs/>
                <w:sz w:val="20"/>
                <w:szCs w:val="20"/>
                <w:lang w:val="en-GB"/>
              </w:rPr>
              <w:t>(If not please suggest an alternative title)</w:t>
            </w:r>
          </w:p>
          <w:p w14:paraId="0275B919" w14:textId="77777777" w:rsidR="00F1171E" w:rsidRPr="00973936" w:rsidRDefault="00F1171E" w:rsidP="007222C8">
            <w:pPr>
              <w:pStyle w:val="Heading2"/>
              <w:jc w:val="left"/>
              <w:rPr>
                <w:rFonts w:ascii="Arial" w:hAnsi="Arial" w:cs="Arial"/>
                <w:u w:val="single"/>
                <w:lang w:val="en-GB"/>
              </w:rPr>
            </w:pPr>
          </w:p>
        </w:tc>
        <w:tc>
          <w:tcPr>
            <w:tcW w:w="2212" w:type="pct"/>
          </w:tcPr>
          <w:p w14:paraId="794AA9A7" w14:textId="7DE52F89" w:rsidR="00F1171E" w:rsidRPr="00973936" w:rsidRDefault="00053CAB" w:rsidP="007222C8">
            <w:pPr>
              <w:ind w:left="360"/>
              <w:rPr>
                <w:rFonts w:ascii="Arial" w:hAnsi="Arial" w:cs="Arial"/>
                <w:b/>
                <w:bCs/>
                <w:sz w:val="20"/>
                <w:szCs w:val="20"/>
                <w:lang w:val="en-GB"/>
              </w:rPr>
            </w:pPr>
            <w:r w:rsidRPr="00973936">
              <w:rPr>
                <w:rFonts w:ascii="Arial" w:hAnsi="Arial" w:cs="Arial"/>
                <w:b/>
                <w:bCs/>
                <w:sz w:val="20"/>
                <w:szCs w:val="20"/>
                <w:lang w:val="en-GB"/>
              </w:rPr>
              <w:t>Yes</w:t>
            </w:r>
          </w:p>
        </w:tc>
        <w:tc>
          <w:tcPr>
            <w:tcW w:w="1523" w:type="pct"/>
          </w:tcPr>
          <w:p w14:paraId="405B6701" w14:textId="77777777" w:rsidR="00F1171E" w:rsidRPr="00973936" w:rsidRDefault="00F1171E" w:rsidP="007222C8">
            <w:pPr>
              <w:pStyle w:val="Heading2"/>
              <w:jc w:val="left"/>
              <w:rPr>
                <w:rFonts w:ascii="Arial" w:hAnsi="Arial" w:cs="Arial"/>
                <w:b w:val="0"/>
                <w:lang w:val="en-GB"/>
              </w:rPr>
            </w:pPr>
          </w:p>
        </w:tc>
      </w:tr>
      <w:tr w:rsidR="00F1171E" w:rsidRPr="00973936" w14:paraId="5604762A" w14:textId="77777777" w:rsidTr="007222C8">
        <w:trPr>
          <w:trHeight w:val="1262"/>
        </w:trPr>
        <w:tc>
          <w:tcPr>
            <w:tcW w:w="1265" w:type="pct"/>
            <w:noWrap/>
          </w:tcPr>
          <w:p w14:paraId="3635573D" w14:textId="77777777" w:rsidR="00F1171E" w:rsidRPr="00973936" w:rsidRDefault="00F1171E" w:rsidP="007222C8">
            <w:pPr>
              <w:pStyle w:val="Heading2"/>
              <w:ind w:left="360"/>
              <w:jc w:val="left"/>
              <w:rPr>
                <w:rFonts w:ascii="Arial" w:hAnsi="Arial" w:cs="Arial"/>
                <w:lang w:val="en-GB"/>
              </w:rPr>
            </w:pPr>
            <w:r w:rsidRPr="0097393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73936" w:rsidRDefault="00F1171E" w:rsidP="007222C8">
            <w:pPr>
              <w:pStyle w:val="Heading2"/>
              <w:jc w:val="left"/>
              <w:rPr>
                <w:rFonts w:ascii="Arial" w:hAnsi="Arial" w:cs="Arial"/>
                <w:u w:val="single"/>
                <w:lang w:val="en-GB"/>
              </w:rPr>
            </w:pPr>
          </w:p>
        </w:tc>
        <w:tc>
          <w:tcPr>
            <w:tcW w:w="2212" w:type="pct"/>
          </w:tcPr>
          <w:p w14:paraId="6FF484B3" w14:textId="77777777" w:rsidR="00053CAB" w:rsidRPr="00973936" w:rsidRDefault="00053CAB" w:rsidP="00053CAB">
            <w:pPr>
              <w:pStyle w:val="NormalWeb"/>
              <w:rPr>
                <w:rFonts w:ascii="Arial" w:hAnsi="Arial" w:cs="Arial"/>
                <w:color w:val="000000"/>
                <w:sz w:val="20"/>
                <w:szCs w:val="20"/>
              </w:rPr>
            </w:pPr>
            <w:r w:rsidRPr="00973936">
              <w:rPr>
                <w:rStyle w:val="Strong"/>
                <w:rFonts w:ascii="Arial" w:hAnsi="Arial" w:cs="Arial"/>
                <w:color w:val="000000"/>
                <w:sz w:val="20"/>
                <w:szCs w:val="20"/>
              </w:rPr>
              <w:t>Only one sentence is not clear.</w:t>
            </w:r>
          </w:p>
          <w:p w14:paraId="0FB7E83A" w14:textId="763BCF63" w:rsidR="00F1171E" w:rsidRPr="00973936" w:rsidRDefault="00F1171E" w:rsidP="007222C8">
            <w:pPr>
              <w:ind w:left="360"/>
              <w:rPr>
                <w:rFonts w:ascii="Arial" w:hAnsi="Arial" w:cs="Arial"/>
                <w:b/>
                <w:bCs/>
                <w:sz w:val="20"/>
                <w:szCs w:val="20"/>
              </w:rPr>
            </w:pPr>
          </w:p>
        </w:tc>
        <w:tc>
          <w:tcPr>
            <w:tcW w:w="1523" w:type="pct"/>
          </w:tcPr>
          <w:p w14:paraId="1D54B730" w14:textId="77777777" w:rsidR="00F1171E" w:rsidRPr="00973936" w:rsidRDefault="00F1171E" w:rsidP="007222C8">
            <w:pPr>
              <w:pStyle w:val="Heading2"/>
              <w:jc w:val="left"/>
              <w:rPr>
                <w:rFonts w:ascii="Arial" w:hAnsi="Arial" w:cs="Arial"/>
                <w:b w:val="0"/>
                <w:lang w:val="en-GB"/>
              </w:rPr>
            </w:pPr>
          </w:p>
        </w:tc>
      </w:tr>
      <w:tr w:rsidR="00F1171E" w:rsidRPr="00973936" w14:paraId="2F579F54" w14:textId="77777777" w:rsidTr="007222C8">
        <w:trPr>
          <w:trHeight w:val="859"/>
        </w:trPr>
        <w:tc>
          <w:tcPr>
            <w:tcW w:w="1265" w:type="pct"/>
            <w:noWrap/>
          </w:tcPr>
          <w:p w14:paraId="04361F46" w14:textId="368783AB" w:rsidR="00F1171E" w:rsidRPr="00973936" w:rsidRDefault="00DC6FED" w:rsidP="007222C8">
            <w:pPr>
              <w:ind w:left="360"/>
              <w:rPr>
                <w:rFonts w:ascii="Arial" w:hAnsi="Arial" w:cs="Arial"/>
                <w:b/>
                <w:bCs/>
                <w:sz w:val="20"/>
                <w:szCs w:val="20"/>
                <w:u w:val="single"/>
                <w:lang w:val="en-GB"/>
              </w:rPr>
            </w:pPr>
            <w:r w:rsidRPr="00973936">
              <w:rPr>
                <w:rFonts w:ascii="Arial" w:hAnsi="Arial" w:cs="Arial"/>
                <w:b/>
                <w:bCs/>
                <w:sz w:val="20"/>
                <w:szCs w:val="20"/>
                <w:lang w:val="en-GB"/>
              </w:rPr>
              <w:t xml:space="preserve">Is the manuscript scientifically, correct? Please write here. </w:t>
            </w:r>
          </w:p>
        </w:tc>
        <w:tc>
          <w:tcPr>
            <w:tcW w:w="2212" w:type="pct"/>
          </w:tcPr>
          <w:p w14:paraId="2B5A7721" w14:textId="025ABECC" w:rsidR="00F1171E" w:rsidRPr="00973936" w:rsidRDefault="00053CAB" w:rsidP="007222C8">
            <w:pPr>
              <w:pStyle w:val="ListParagraph"/>
              <w:ind w:left="0"/>
              <w:rPr>
                <w:rFonts w:ascii="Arial" w:hAnsi="Arial" w:cs="Arial"/>
                <w:b/>
                <w:bCs/>
                <w:sz w:val="20"/>
                <w:szCs w:val="20"/>
                <w:lang w:val="en-GB"/>
              </w:rPr>
            </w:pPr>
            <w:r w:rsidRPr="00973936">
              <w:rPr>
                <w:rFonts w:ascii="Arial" w:hAnsi="Arial" w:cs="Arial"/>
                <w:b/>
                <w:bCs/>
                <w:sz w:val="20"/>
                <w:szCs w:val="20"/>
                <w:lang w:val="en-GB"/>
              </w:rPr>
              <w:t>Yes</w:t>
            </w:r>
          </w:p>
        </w:tc>
        <w:tc>
          <w:tcPr>
            <w:tcW w:w="1523" w:type="pct"/>
          </w:tcPr>
          <w:p w14:paraId="4898F764" w14:textId="77777777" w:rsidR="00F1171E" w:rsidRPr="00973936" w:rsidRDefault="00F1171E" w:rsidP="007222C8">
            <w:pPr>
              <w:pStyle w:val="Heading2"/>
              <w:jc w:val="left"/>
              <w:rPr>
                <w:rFonts w:ascii="Arial" w:hAnsi="Arial" w:cs="Arial"/>
                <w:b w:val="0"/>
                <w:lang w:val="en-GB"/>
              </w:rPr>
            </w:pPr>
          </w:p>
        </w:tc>
      </w:tr>
      <w:tr w:rsidR="00F1171E" w:rsidRPr="00973936" w14:paraId="73739464" w14:textId="77777777" w:rsidTr="007222C8">
        <w:trPr>
          <w:trHeight w:val="703"/>
        </w:trPr>
        <w:tc>
          <w:tcPr>
            <w:tcW w:w="1265" w:type="pct"/>
            <w:noWrap/>
          </w:tcPr>
          <w:p w14:paraId="09C25322" w14:textId="77777777" w:rsidR="00F1171E" w:rsidRPr="00973936" w:rsidRDefault="00F1171E" w:rsidP="007222C8">
            <w:pPr>
              <w:ind w:left="360"/>
              <w:rPr>
                <w:rFonts w:ascii="Arial" w:hAnsi="Arial" w:cs="Arial"/>
                <w:b/>
                <w:bCs/>
                <w:sz w:val="20"/>
                <w:szCs w:val="20"/>
                <w:lang w:val="en-GB"/>
              </w:rPr>
            </w:pPr>
            <w:r w:rsidRPr="0097393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73936" w:rsidRDefault="00F1171E" w:rsidP="007222C8">
            <w:pPr>
              <w:ind w:left="360"/>
              <w:rPr>
                <w:rFonts w:ascii="Arial" w:hAnsi="Arial" w:cs="Arial"/>
                <w:b/>
                <w:bCs/>
                <w:sz w:val="20"/>
                <w:szCs w:val="20"/>
                <w:u w:val="single"/>
                <w:lang w:val="en-GB"/>
              </w:rPr>
            </w:pPr>
            <w:r w:rsidRPr="00973936">
              <w:rPr>
                <w:rFonts w:ascii="Arial" w:hAnsi="Arial" w:cs="Arial"/>
                <w:b/>
                <w:bCs/>
                <w:sz w:val="20"/>
                <w:szCs w:val="20"/>
                <w:u w:val="single"/>
                <w:lang w:val="en-GB"/>
              </w:rPr>
              <w:t>-</w:t>
            </w:r>
          </w:p>
        </w:tc>
        <w:tc>
          <w:tcPr>
            <w:tcW w:w="2212" w:type="pct"/>
          </w:tcPr>
          <w:p w14:paraId="3F3CCB3B" w14:textId="77777777" w:rsidR="00F1171E" w:rsidRPr="00973936" w:rsidRDefault="00053CAB" w:rsidP="007222C8">
            <w:pPr>
              <w:pStyle w:val="ListParagraph"/>
              <w:ind w:left="0"/>
              <w:rPr>
                <w:rFonts w:ascii="Arial" w:hAnsi="Arial" w:cs="Arial"/>
                <w:b/>
                <w:bCs/>
                <w:sz w:val="20"/>
                <w:szCs w:val="20"/>
                <w:lang w:val="en-GB"/>
              </w:rPr>
            </w:pPr>
            <w:r w:rsidRPr="00973936">
              <w:rPr>
                <w:rFonts w:ascii="Arial" w:hAnsi="Arial" w:cs="Arial"/>
                <w:b/>
                <w:bCs/>
                <w:sz w:val="20"/>
                <w:szCs w:val="20"/>
                <w:lang w:val="en-GB"/>
              </w:rPr>
              <w:t xml:space="preserve">Yes sufficient </w:t>
            </w:r>
          </w:p>
          <w:p w14:paraId="4F869091" w14:textId="77777777" w:rsidR="00053CAB" w:rsidRPr="00973936" w:rsidRDefault="00053CAB" w:rsidP="007222C8">
            <w:pPr>
              <w:pStyle w:val="ListParagraph"/>
              <w:ind w:left="0"/>
              <w:rPr>
                <w:rFonts w:ascii="Arial" w:hAnsi="Arial" w:cs="Arial"/>
                <w:b/>
                <w:bCs/>
                <w:sz w:val="20"/>
                <w:szCs w:val="20"/>
                <w:lang w:val="en-GB"/>
              </w:rPr>
            </w:pPr>
            <w:r w:rsidRPr="00973936">
              <w:rPr>
                <w:rFonts w:ascii="Arial" w:hAnsi="Arial" w:cs="Arial"/>
                <w:b/>
                <w:bCs/>
                <w:sz w:val="20"/>
                <w:szCs w:val="20"/>
                <w:lang w:val="en-GB"/>
              </w:rPr>
              <w:t xml:space="preserve">2 </w:t>
            </w:r>
            <w:proofErr w:type="gramStart"/>
            <w:r w:rsidRPr="00973936">
              <w:rPr>
                <w:rFonts w:ascii="Arial" w:hAnsi="Arial" w:cs="Arial"/>
                <w:b/>
                <w:bCs/>
                <w:sz w:val="20"/>
                <w:szCs w:val="20"/>
                <w:lang w:val="en-GB"/>
              </w:rPr>
              <w:t>paper</w:t>
            </w:r>
            <w:proofErr w:type="gramEnd"/>
            <w:r w:rsidRPr="00973936">
              <w:rPr>
                <w:rFonts w:ascii="Arial" w:hAnsi="Arial" w:cs="Arial"/>
                <w:b/>
                <w:bCs/>
                <w:sz w:val="20"/>
                <w:szCs w:val="20"/>
                <w:lang w:val="en-GB"/>
              </w:rPr>
              <w:t xml:space="preserve"> on 2016</w:t>
            </w:r>
          </w:p>
          <w:p w14:paraId="38AFF16B" w14:textId="77777777" w:rsidR="00053CAB" w:rsidRPr="00973936" w:rsidRDefault="00053CAB" w:rsidP="007222C8">
            <w:pPr>
              <w:pStyle w:val="ListParagraph"/>
              <w:ind w:left="0"/>
              <w:rPr>
                <w:rFonts w:ascii="Arial" w:hAnsi="Arial" w:cs="Arial"/>
                <w:b/>
                <w:bCs/>
                <w:sz w:val="20"/>
                <w:szCs w:val="20"/>
                <w:lang w:val="en-GB"/>
              </w:rPr>
            </w:pPr>
            <w:r w:rsidRPr="00973936">
              <w:rPr>
                <w:rFonts w:ascii="Arial" w:hAnsi="Arial" w:cs="Arial"/>
                <w:b/>
                <w:bCs/>
                <w:sz w:val="20"/>
                <w:szCs w:val="20"/>
                <w:lang w:val="en-GB"/>
              </w:rPr>
              <w:t xml:space="preserve">2 </w:t>
            </w:r>
            <w:proofErr w:type="gramStart"/>
            <w:r w:rsidRPr="00973936">
              <w:rPr>
                <w:rFonts w:ascii="Arial" w:hAnsi="Arial" w:cs="Arial"/>
                <w:b/>
                <w:bCs/>
                <w:sz w:val="20"/>
                <w:szCs w:val="20"/>
                <w:lang w:val="en-GB"/>
              </w:rPr>
              <w:t>paper</w:t>
            </w:r>
            <w:proofErr w:type="gramEnd"/>
            <w:r w:rsidRPr="00973936">
              <w:rPr>
                <w:rFonts w:ascii="Arial" w:hAnsi="Arial" w:cs="Arial"/>
                <w:b/>
                <w:bCs/>
                <w:sz w:val="20"/>
                <w:szCs w:val="20"/>
                <w:lang w:val="en-GB"/>
              </w:rPr>
              <w:t xml:space="preserve"> on 2015</w:t>
            </w:r>
          </w:p>
          <w:p w14:paraId="0CA70BCE" w14:textId="77777777" w:rsidR="00053CAB" w:rsidRPr="00973936" w:rsidRDefault="00053CAB" w:rsidP="007222C8">
            <w:pPr>
              <w:pStyle w:val="ListParagraph"/>
              <w:ind w:left="0"/>
              <w:rPr>
                <w:rFonts w:ascii="Arial" w:hAnsi="Arial" w:cs="Arial"/>
                <w:b/>
                <w:bCs/>
                <w:sz w:val="20"/>
                <w:szCs w:val="20"/>
                <w:lang w:val="en-GB"/>
              </w:rPr>
            </w:pPr>
            <w:r w:rsidRPr="00973936">
              <w:rPr>
                <w:rFonts w:ascii="Arial" w:hAnsi="Arial" w:cs="Arial"/>
                <w:b/>
                <w:bCs/>
                <w:sz w:val="20"/>
                <w:szCs w:val="20"/>
                <w:lang w:val="en-GB"/>
              </w:rPr>
              <w:t xml:space="preserve">2 </w:t>
            </w:r>
            <w:proofErr w:type="gramStart"/>
            <w:r w:rsidRPr="00973936">
              <w:rPr>
                <w:rFonts w:ascii="Arial" w:hAnsi="Arial" w:cs="Arial"/>
                <w:b/>
                <w:bCs/>
                <w:sz w:val="20"/>
                <w:szCs w:val="20"/>
                <w:lang w:val="en-GB"/>
              </w:rPr>
              <w:t>paper</w:t>
            </w:r>
            <w:proofErr w:type="gramEnd"/>
            <w:r w:rsidRPr="00973936">
              <w:rPr>
                <w:rFonts w:ascii="Arial" w:hAnsi="Arial" w:cs="Arial"/>
                <w:b/>
                <w:bCs/>
                <w:sz w:val="20"/>
                <w:szCs w:val="20"/>
                <w:lang w:val="en-GB"/>
              </w:rPr>
              <w:t xml:space="preserve"> on 2014</w:t>
            </w:r>
          </w:p>
          <w:p w14:paraId="24FE0567" w14:textId="6FA167F6" w:rsidR="00053CAB" w:rsidRPr="00973936" w:rsidRDefault="00053CAB" w:rsidP="007222C8">
            <w:pPr>
              <w:pStyle w:val="ListParagraph"/>
              <w:ind w:left="0"/>
              <w:rPr>
                <w:rFonts w:ascii="Arial" w:hAnsi="Arial" w:cs="Arial"/>
                <w:b/>
                <w:bCs/>
                <w:sz w:val="20"/>
                <w:szCs w:val="20"/>
                <w:lang w:val="en-GB"/>
              </w:rPr>
            </w:pPr>
            <w:proofErr w:type="gramStart"/>
            <w:r w:rsidRPr="00973936">
              <w:rPr>
                <w:rFonts w:ascii="Arial" w:hAnsi="Arial" w:cs="Arial"/>
                <w:b/>
                <w:bCs/>
                <w:sz w:val="20"/>
                <w:szCs w:val="20"/>
                <w:lang w:val="en-GB"/>
              </w:rPr>
              <w:t>17  paper</w:t>
            </w:r>
            <w:proofErr w:type="gramEnd"/>
            <w:r w:rsidRPr="00973936">
              <w:rPr>
                <w:rFonts w:ascii="Arial" w:hAnsi="Arial" w:cs="Arial"/>
                <w:b/>
                <w:bCs/>
                <w:sz w:val="20"/>
                <w:szCs w:val="20"/>
                <w:lang w:val="en-GB"/>
              </w:rPr>
              <w:t xml:space="preserve"> before 2012 </w:t>
            </w:r>
          </w:p>
        </w:tc>
        <w:tc>
          <w:tcPr>
            <w:tcW w:w="1523" w:type="pct"/>
          </w:tcPr>
          <w:p w14:paraId="40220055" w14:textId="77777777" w:rsidR="00F1171E" w:rsidRPr="00973936" w:rsidRDefault="00F1171E" w:rsidP="007222C8">
            <w:pPr>
              <w:pStyle w:val="Heading2"/>
              <w:jc w:val="left"/>
              <w:rPr>
                <w:rFonts w:ascii="Arial" w:hAnsi="Arial" w:cs="Arial"/>
                <w:b w:val="0"/>
                <w:lang w:val="en-GB"/>
              </w:rPr>
            </w:pPr>
          </w:p>
        </w:tc>
      </w:tr>
      <w:tr w:rsidR="00F1171E" w:rsidRPr="00973936" w14:paraId="73CC4A50" w14:textId="77777777" w:rsidTr="007222C8">
        <w:trPr>
          <w:trHeight w:val="386"/>
        </w:trPr>
        <w:tc>
          <w:tcPr>
            <w:tcW w:w="1265" w:type="pct"/>
            <w:noWrap/>
          </w:tcPr>
          <w:p w14:paraId="029CE8D0" w14:textId="77777777" w:rsidR="00F1171E" w:rsidRPr="00973936" w:rsidRDefault="00F1171E" w:rsidP="007222C8">
            <w:pPr>
              <w:pStyle w:val="Heading2"/>
              <w:jc w:val="left"/>
              <w:rPr>
                <w:rFonts w:ascii="Arial" w:hAnsi="Arial" w:cs="Arial"/>
                <w:b w:val="0"/>
                <w:lang w:val="en-GB"/>
              </w:rPr>
            </w:pPr>
          </w:p>
          <w:p w14:paraId="589C16C7" w14:textId="77777777" w:rsidR="00F1171E" w:rsidRPr="00973936" w:rsidRDefault="00F1171E" w:rsidP="007222C8">
            <w:pPr>
              <w:pStyle w:val="Heading2"/>
              <w:ind w:left="360"/>
              <w:jc w:val="left"/>
              <w:rPr>
                <w:rFonts w:ascii="Arial" w:hAnsi="Arial" w:cs="Arial"/>
                <w:bCs w:val="0"/>
                <w:lang w:val="en-GB"/>
              </w:rPr>
            </w:pPr>
            <w:r w:rsidRPr="00973936">
              <w:rPr>
                <w:rFonts w:ascii="Arial" w:hAnsi="Arial" w:cs="Arial"/>
                <w:bCs w:val="0"/>
                <w:lang w:val="en-GB"/>
              </w:rPr>
              <w:t>Is the language/English quality of the article suitable for scholarly communications?</w:t>
            </w:r>
          </w:p>
          <w:p w14:paraId="7722B85E" w14:textId="77777777" w:rsidR="00F1171E" w:rsidRPr="00973936" w:rsidRDefault="00F1171E" w:rsidP="007222C8">
            <w:pPr>
              <w:rPr>
                <w:rFonts w:ascii="Arial" w:hAnsi="Arial" w:cs="Arial"/>
                <w:sz w:val="20"/>
                <w:szCs w:val="20"/>
                <w:lang w:val="en-GB"/>
              </w:rPr>
            </w:pPr>
          </w:p>
        </w:tc>
        <w:tc>
          <w:tcPr>
            <w:tcW w:w="2212" w:type="pct"/>
          </w:tcPr>
          <w:p w14:paraId="0A07EA75" w14:textId="77777777" w:rsidR="00F1171E" w:rsidRPr="00973936" w:rsidRDefault="00F1171E" w:rsidP="007222C8">
            <w:pPr>
              <w:rPr>
                <w:rFonts w:ascii="Arial" w:hAnsi="Arial" w:cs="Arial"/>
                <w:sz w:val="20"/>
                <w:szCs w:val="20"/>
                <w:lang w:val="en-GB"/>
              </w:rPr>
            </w:pPr>
          </w:p>
          <w:p w14:paraId="6CBA4B2A" w14:textId="3DAB8886" w:rsidR="00F1171E" w:rsidRPr="00973936" w:rsidRDefault="00053CAB" w:rsidP="007222C8">
            <w:pPr>
              <w:rPr>
                <w:rFonts w:ascii="Arial" w:hAnsi="Arial" w:cs="Arial"/>
                <w:sz w:val="20"/>
                <w:szCs w:val="20"/>
                <w:lang w:val="en-GB"/>
              </w:rPr>
            </w:pPr>
            <w:r w:rsidRPr="00973936">
              <w:rPr>
                <w:rFonts w:ascii="Arial" w:hAnsi="Arial" w:cs="Arial"/>
                <w:b/>
                <w:bCs/>
                <w:sz w:val="20"/>
                <w:szCs w:val="20"/>
                <w:lang w:val="en-GB"/>
              </w:rPr>
              <w:t>Yes</w:t>
            </w:r>
          </w:p>
          <w:p w14:paraId="41E28118" w14:textId="77777777" w:rsidR="00F1171E" w:rsidRPr="00973936" w:rsidRDefault="00F1171E" w:rsidP="007222C8">
            <w:pPr>
              <w:rPr>
                <w:rFonts w:ascii="Arial" w:hAnsi="Arial" w:cs="Arial"/>
                <w:sz w:val="20"/>
                <w:szCs w:val="20"/>
                <w:lang w:val="en-GB"/>
              </w:rPr>
            </w:pPr>
          </w:p>
          <w:p w14:paraId="297F52DB" w14:textId="77777777" w:rsidR="00F1171E" w:rsidRPr="00973936" w:rsidRDefault="00F1171E" w:rsidP="007222C8">
            <w:pPr>
              <w:rPr>
                <w:rFonts w:ascii="Arial" w:hAnsi="Arial" w:cs="Arial"/>
                <w:sz w:val="20"/>
                <w:szCs w:val="20"/>
                <w:lang w:val="en-GB"/>
              </w:rPr>
            </w:pPr>
          </w:p>
          <w:p w14:paraId="149A6CEF" w14:textId="77777777" w:rsidR="00F1171E" w:rsidRPr="00973936" w:rsidRDefault="00F1171E" w:rsidP="007222C8">
            <w:pPr>
              <w:rPr>
                <w:rFonts w:ascii="Arial" w:hAnsi="Arial" w:cs="Arial"/>
                <w:sz w:val="20"/>
                <w:szCs w:val="20"/>
                <w:lang w:val="en-GB"/>
              </w:rPr>
            </w:pPr>
          </w:p>
        </w:tc>
        <w:tc>
          <w:tcPr>
            <w:tcW w:w="1523" w:type="pct"/>
          </w:tcPr>
          <w:p w14:paraId="0351CA58" w14:textId="77777777" w:rsidR="00F1171E" w:rsidRPr="00973936" w:rsidRDefault="00F1171E" w:rsidP="007222C8">
            <w:pPr>
              <w:rPr>
                <w:rFonts w:ascii="Arial" w:hAnsi="Arial" w:cs="Arial"/>
                <w:sz w:val="20"/>
                <w:szCs w:val="20"/>
                <w:lang w:val="en-GB"/>
              </w:rPr>
            </w:pPr>
          </w:p>
        </w:tc>
      </w:tr>
      <w:tr w:rsidR="00F1171E" w:rsidRPr="00973936" w14:paraId="20A16C0C" w14:textId="77777777" w:rsidTr="007222C8">
        <w:trPr>
          <w:trHeight w:val="1178"/>
        </w:trPr>
        <w:tc>
          <w:tcPr>
            <w:tcW w:w="1265" w:type="pct"/>
            <w:noWrap/>
          </w:tcPr>
          <w:p w14:paraId="7F4BCFAE" w14:textId="77777777" w:rsidR="00F1171E" w:rsidRPr="00973936" w:rsidRDefault="00F1171E" w:rsidP="007222C8">
            <w:pPr>
              <w:pStyle w:val="Heading2"/>
              <w:jc w:val="left"/>
              <w:rPr>
                <w:rFonts w:ascii="Arial" w:hAnsi="Arial" w:cs="Arial"/>
                <w:b w:val="0"/>
                <w:bCs w:val="0"/>
                <w:lang w:val="en-GB"/>
              </w:rPr>
            </w:pPr>
            <w:r w:rsidRPr="00973936">
              <w:rPr>
                <w:rFonts w:ascii="Arial" w:hAnsi="Arial" w:cs="Arial"/>
                <w:bCs w:val="0"/>
                <w:u w:val="single"/>
                <w:lang w:val="en-GB"/>
              </w:rPr>
              <w:t>Optional/General</w:t>
            </w:r>
            <w:r w:rsidRPr="00973936">
              <w:rPr>
                <w:rFonts w:ascii="Arial" w:hAnsi="Arial" w:cs="Arial"/>
                <w:bCs w:val="0"/>
                <w:lang w:val="en-GB"/>
              </w:rPr>
              <w:t xml:space="preserve"> </w:t>
            </w:r>
            <w:r w:rsidRPr="00973936">
              <w:rPr>
                <w:rFonts w:ascii="Arial" w:hAnsi="Arial" w:cs="Arial"/>
                <w:b w:val="0"/>
                <w:bCs w:val="0"/>
                <w:lang w:val="en-GB"/>
              </w:rPr>
              <w:t>comments</w:t>
            </w:r>
          </w:p>
          <w:p w14:paraId="1A6B3748" w14:textId="77777777" w:rsidR="00F1171E" w:rsidRPr="00973936" w:rsidRDefault="00F1171E" w:rsidP="007222C8">
            <w:pPr>
              <w:pStyle w:val="Heading2"/>
              <w:jc w:val="left"/>
              <w:rPr>
                <w:rFonts w:ascii="Arial" w:hAnsi="Arial" w:cs="Arial"/>
                <w:b w:val="0"/>
                <w:lang w:val="en-GB"/>
              </w:rPr>
            </w:pPr>
          </w:p>
        </w:tc>
        <w:tc>
          <w:tcPr>
            <w:tcW w:w="2212" w:type="pct"/>
          </w:tcPr>
          <w:p w14:paraId="1E347C61" w14:textId="77777777" w:rsidR="00F1171E" w:rsidRPr="00973936" w:rsidRDefault="00F1171E" w:rsidP="007222C8">
            <w:pPr>
              <w:rPr>
                <w:rFonts w:ascii="Arial" w:hAnsi="Arial" w:cs="Arial"/>
                <w:sz w:val="20"/>
                <w:szCs w:val="20"/>
                <w:lang w:val="en-GB"/>
              </w:rPr>
            </w:pPr>
          </w:p>
          <w:p w14:paraId="5E946A0E" w14:textId="77777777" w:rsidR="00F1171E" w:rsidRPr="00973936" w:rsidRDefault="00F1171E" w:rsidP="007222C8">
            <w:pPr>
              <w:rPr>
                <w:rFonts w:ascii="Arial" w:hAnsi="Arial" w:cs="Arial"/>
                <w:sz w:val="20"/>
                <w:szCs w:val="20"/>
                <w:lang w:val="en-GB"/>
              </w:rPr>
            </w:pPr>
          </w:p>
          <w:p w14:paraId="7EB58C99" w14:textId="281A13FF" w:rsidR="00F1171E" w:rsidRPr="00973936" w:rsidRDefault="0067529D" w:rsidP="007222C8">
            <w:pPr>
              <w:rPr>
                <w:rFonts w:ascii="Arial" w:hAnsi="Arial" w:cs="Arial"/>
                <w:sz w:val="20"/>
                <w:szCs w:val="20"/>
                <w:lang w:val="en-GB"/>
              </w:rPr>
            </w:pPr>
            <w:r w:rsidRPr="00973936">
              <w:rPr>
                <w:rFonts w:ascii="Arial" w:hAnsi="Arial" w:cs="Arial"/>
                <w:sz w:val="20"/>
                <w:szCs w:val="20"/>
                <w:lang w:val="en-GB"/>
              </w:rPr>
              <w:t>See the attachment</w:t>
            </w:r>
          </w:p>
          <w:p w14:paraId="15DFD0E8" w14:textId="77777777" w:rsidR="00F1171E" w:rsidRPr="00973936" w:rsidRDefault="00F1171E" w:rsidP="007222C8">
            <w:pPr>
              <w:rPr>
                <w:rFonts w:ascii="Arial" w:hAnsi="Arial" w:cs="Arial"/>
                <w:sz w:val="20"/>
                <w:szCs w:val="20"/>
                <w:lang w:val="en-GB"/>
              </w:rPr>
            </w:pPr>
          </w:p>
        </w:tc>
        <w:tc>
          <w:tcPr>
            <w:tcW w:w="1523" w:type="pct"/>
          </w:tcPr>
          <w:p w14:paraId="465E098E" w14:textId="77777777" w:rsidR="00F1171E" w:rsidRPr="00973936" w:rsidRDefault="00F1171E" w:rsidP="007222C8">
            <w:pPr>
              <w:rPr>
                <w:rFonts w:ascii="Arial" w:hAnsi="Arial" w:cs="Arial"/>
                <w:sz w:val="20"/>
                <w:szCs w:val="20"/>
                <w:lang w:val="en-GB"/>
              </w:rPr>
            </w:pPr>
          </w:p>
        </w:tc>
      </w:tr>
    </w:tbl>
    <w:p w14:paraId="6BBACB91" w14:textId="77777777" w:rsidR="00F1171E" w:rsidRPr="00973936" w:rsidRDefault="00F1171E" w:rsidP="00F1171E">
      <w:pPr>
        <w:pStyle w:val="BodyText"/>
        <w:rPr>
          <w:rFonts w:ascii="Arial" w:hAnsi="Arial" w:cs="Arial"/>
          <w:b/>
          <w:bCs/>
          <w:sz w:val="20"/>
          <w:szCs w:val="20"/>
          <w:u w:val="single"/>
          <w:lang w:val="en-GB"/>
        </w:rPr>
      </w:pPr>
    </w:p>
    <w:p w14:paraId="78207741" w14:textId="77777777" w:rsidR="00F1171E" w:rsidRPr="00973936" w:rsidRDefault="00F1171E" w:rsidP="00F1171E">
      <w:pPr>
        <w:pStyle w:val="BodyText"/>
        <w:rPr>
          <w:rFonts w:ascii="Arial" w:hAnsi="Arial" w:cs="Arial"/>
          <w:b/>
          <w:bCs/>
          <w:sz w:val="20"/>
          <w:szCs w:val="20"/>
          <w:u w:val="single"/>
          <w:lang w:val="en-GB"/>
        </w:rPr>
      </w:pPr>
    </w:p>
    <w:p w14:paraId="108BE2F1" w14:textId="77777777" w:rsidR="00F1171E" w:rsidRPr="00973936" w:rsidRDefault="00F1171E" w:rsidP="00F1171E">
      <w:pPr>
        <w:pStyle w:val="BodyText"/>
        <w:rPr>
          <w:rFonts w:ascii="Arial" w:hAnsi="Arial" w:cs="Arial"/>
          <w:b/>
          <w:bCs/>
          <w:sz w:val="20"/>
          <w:szCs w:val="20"/>
          <w:u w:val="single"/>
          <w:lang w:val="en-GB"/>
        </w:rPr>
      </w:pPr>
    </w:p>
    <w:p w14:paraId="618DE16F" w14:textId="77777777" w:rsidR="00F1171E" w:rsidRPr="00973936" w:rsidRDefault="00F1171E" w:rsidP="00F1171E">
      <w:pPr>
        <w:pStyle w:val="BodyText"/>
        <w:rPr>
          <w:rFonts w:ascii="Arial" w:hAnsi="Arial" w:cs="Arial"/>
          <w:b/>
          <w:bCs/>
          <w:sz w:val="20"/>
          <w:szCs w:val="20"/>
          <w:u w:val="single"/>
          <w:lang w:val="en-GB"/>
        </w:rPr>
      </w:pPr>
    </w:p>
    <w:p w14:paraId="1B0E4DC5" w14:textId="77777777" w:rsidR="00F1171E" w:rsidRPr="00973936" w:rsidRDefault="00F1171E" w:rsidP="00F1171E">
      <w:pPr>
        <w:pStyle w:val="BodyText"/>
        <w:rPr>
          <w:rFonts w:ascii="Arial" w:hAnsi="Arial" w:cs="Arial"/>
          <w:b/>
          <w:bCs/>
          <w:sz w:val="20"/>
          <w:szCs w:val="20"/>
          <w:u w:val="single"/>
          <w:lang w:val="en-GB"/>
        </w:rPr>
      </w:pPr>
    </w:p>
    <w:p w14:paraId="0ECA4E5E" w14:textId="77777777" w:rsidR="00F1171E" w:rsidRPr="00973936" w:rsidRDefault="00F1171E" w:rsidP="00F1171E">
      <w:pPr>
        <w:pStyle w:val="BodyText"/>
        <w:rPr>
          <w:rFonts w:ascii="Arial" w:hAnsi="Arial" w:cs="Arial"/>
          <w:b/>
          <w:bCs/>
          <w:sz w:val="20"/>
          <w:szCs w:val="20"/>
          <w:u w:val="single"/>
          <w:lang w:val="en-GB"/>
        </w:rPr>
      </w:pPr>
    </w:p>
    <w:p w14:paraId="022D30C9" w14:textId="77777777" w:rsidR="00F1171E" w:rsidRPr="00973936" w:rsidRDefault="00F1171E" w:rsidP="00F1171E">
      <w:pPr>
        <w:pStyle w:val="BodyText"/>
        <w:rPr>
          <w:rFonts w:ascii="Arial" w:hAnsi="Arial" w:cs="Arial"/>
          <w:b/>
          <w:bCs/>
          <w:sz w:val="20"/>
          <w:szCs w:val="20"/>
          <w:u w:val="single"/>
          <w:lang w:val="en-GB"/>
        </w:rPr>
      </w:pPr>
    </w:p>
    <w:p w14:paraId="1AB5512F" w14:textId="77777777" w:rsidR="00F1171E" w:rsidRPr="00973936" w:rsidRDefault="00F1171E" w:rsidP="00F1171E">
      <w:pPr>
        <w:pStyle w:val="BodyText"/>
        <w:rPr>
          <w:rFonts w:ascii="Arial" w:hAnsi="Arial" w:cs="Arial"/>
          <w:b/>
          <w:bCs/>
          <w:sz w:val="20"/>
          <w:szCs w:val="20"/>
          <w:u w:val="single"/>
          <w:lang w:val="en-GB"/>
        </w:rPr>
      </w:pPr>
    </w:p>
    <w:p w14:paraId="38F83A77" w14:textId="77777777" w:rsidR="00F1171E" w:rsidRPr="00973936" w:rsidRDefault="00F1171E" w:rsidP="00F1171E">
      <w:pPr>
        <w:pStyle w:val="BodyText"/>
        <w:rPr>
          <w:rFonts w:ascii="Arial" w:hAnsi="Arial" w:cs="Arial"/>
          <w:b/>
          <w:bCs/>
          <w:sz w:val="20"/>
          <w:szCs w:val="20"/>
          <w:u w:val="single"/>
          <w:lang w:val="en-GB"/>
        </w:rPr>
      </w:pPr>
    </w:p>
    <w:p w14:paraId="25E7AF2A" w14:textId="77777777" w:rsidR="00F1171E" w:rsidRPr="00973936" w:rsidRDefault="00F1171E" w:rsidP="00F1171E">
      <w:pPr>
        <w:pStyle w:val="BodyText"/>
        <w:rPr>
          <w:rFonts w:ascii="Arial" w:hAnsi="Arial" w:cs="Arial"/>
          <w:b/>
          <w:bCs/>
          <w:sz w:val="20"/>
          <w:szCs w:val="20"/>
          <w:u w:val="single"/>
          <w:lang w:val="en-GB"/>
        </w:rPr>
      </w:pPr>
    </w:p>
    <w:p w14:paraId="4437A01F" w14:textId="77777777" w:rsidR="00F1171E" w:rsidRPr="00973936" w:rsidRDefault="00F1171E" w:rsidP="00F1171E">
      <w:pPr>
        <w:pStyle w:val="BodyText"/>
        <w:rPr>
          <w:rFonts w:ascii="Arial" w:hAnsi="Arial" w:cs="Arial"/>
          <w:b/>
          <w:bCs/>
          <w:sz w:val="20"/>
          <w:szCs w:val="20"/>
          <w:u w:val="single"/>
          <w:lang w:val="en-GB"/>
        </w:rPr>
      </w:pPr>
    </w:p>
    <w:p w14:paraId="25069224" w14:textId="77777777" w:rsidR="00F1171E" w:rsidRPr="00973936" w:rsidRDefault="00F1171E" w:rsidP="00F1171E">
      <w:pPr>
        <w:pStyle w:val="BodyText"/>
        <w:rPr>
          <w:rFonts w:ascii="Arial" w:hAnsi="Arial" w:cs="Arial"/>
          <w:b/>
          <w:bCs/>
          <w:sz w:val="20"/>
          <w:szCs w:val="20"/>
          <w:u w:val="single"/>
          <w:lang w:val="en-GB"/>
        </w:rPr>
      </w:pPr>
    </w:p>
    <w:p w14:paraId="0821307F" w14:textId="77777777" w:rsidR="00F1171E" w:rsidRPr="0097393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73936"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73936" w:rsidRDefault="00F1171E" w:rsidP="007222C8">
            <w:pPr>
              <w:pStyle w:val="NormalWeb"/>
              <w:spacing w:before="0" w:beforeAutospacing="0" w:after="0" w:afterAutospacing="0"/>
              <w:rPr>
                <w:rFonts w:ascii="Arial" w:hAnsi="Arial" w:cs="Arial"/>
                <w:b/>
                <w:sz w:val="20"/>
                <w:szCs w:val="20"/>
                <w:u w:val="single"/>
                <w:lang w:val="en-GB"/>
              </w:rPr>
            </w:pPr>
            <w:r w:rsidRPr="00973936">
              <w:rPr>
                <w:rFonts w:ascii="Arial" w:hAnsi="Arial" w:cs="Arial"/>
                <w:b/>
                <w:sz w:val="20"/>
                <w:szCs w:val="20"/>
                <w:highlight w:val="yellow"/>
                <w:u w:val="single"/>
                <w:lang w:val="en-GB"/>
              </w:rPr>
              <w:lastRenderedPageBreak/>
              <w:t>PART  2:</w:t>
            </w:r>
            <w:r w:rsidRPr="00973936">
              <w:rPr>
                <w:rFonts w:ascii="Arial" w:hAnsi="Arial" w:cs="Arial"/>
                <w:b/>
                <w:sz w:val="20"/>
                <w:szCs w:val="20"/>
                <w:u w:val="single"/>
                <w:lang w:val="en-GB"/>
              </w:rPr>
              <w:t xml:space="preserve"> </w:t>
            </w:r>
          </w:p>
          <w:p w14:paraId="5B767407" w14:textId="77777777" w:rsidR="00F1171E" w:rsidRPr="0097393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73936"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7393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73936" w:rsidRDefault="00F1171E" w:rsidP="007222C8">
            <w:pPr>
              <w:pStyle w:val="Heading2"/>
              <w:jc w:val="left"/>
              <w:rPr>
                <w:rFonts w:ascii="Arial" w:hAnsi="Arial" w:cs="Arial"/>
                <w:lang w:val="en-GB"/>
              </w:rPr>
            </w:pPr>
            <w:r w:rsidRPr="00973936">
              <w:rPr>
                <w:rFonts w:ascii="Arial" w:hAnsi="Arial" w:cs="Arial"/>
                <w:lang w:val="en-GB"/>
              </w:rPr>
              <w:t>Reviewer’s comment</w:t>
            </w:r>
          </w:p>
        </w:tc>
        <w:tc>
          <w:tcPr>
            <w:tcW w:w="1342" w:type="pct"/>
            <w:shd w:val="clear" w:color="auto" w:fill="auto"/>
          </w:tcPr>
          <w:p w14:paraId="6F48B50B" w14:textId="77777777" w:rsidR="00F1171E" w:rsidRPr="00973936" w:rsidRDefault="00F1171E" w:rsidP="007222C8">
            <w:pPr>
              <w:pStyle w:val="Heading2"/>
              <w:jc w:val="left"/>
              <w:rPr>
                <w:rFonts w:ascii="Arial" w:hAnsi="Arial" w:cs="Arial"/>
                <w:b w:val="0"/>
                <w:lang w:val="en-GB"/>
              </w:rPr>
            </w:pPr>
            <w:r w:rsidRPr="00973936">
              <w:rPr>
                <w:rFonts w:ascii="Arial" w:hAnsi="Arial" w:cs="Arial"/>
                <w:lang w:val="en-GB"/>
              </w:rPr>
              <w:t>Author’s comment</w:t>
            </w:r>
            <w:r w:rsidRPr="00973936">
              <w:rPr>
                <w:rFonts w:ascii="Arial" w:hAnsi="Arial" w:cs="Arial"/>
                <w:b w:val="0"/>
                <w:lang w:val="en-GB"/>
              </w:rPr>
              <w:t xml:space="preserve"> </w:t>
            </w:r>
            <w:r w:rsidRPr="0097393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73936"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73936" w:rsidRDefault="00F1171E" w:rsidP="007222C8">
            <w:pPr>
              <w:pStyle w:val="NormalWeb"/>
              <w:spacing w:before="0" w:beforeAutospacing="0" w:after="0" w:afterAutospacing="0"/>
              <w:rPr>
                <w:rFonts w:ascii="Arial" w:hAnsi="Arial" w:cs="Arial"/>
                <w:b/>
                <w:sz w:val="20"/>
                <w:szCs w:val="20"/>
                <w:lang w:val="en-GB"/>
              </w:rPr>
            </w:pPr>
            <w:r w:rsidRPr="00973936">
              <w:rPr>
                <w:rFonts w:ascii="Arial" w:hAnsi="Arial" w:cs="Arial"/>
                <w:b/>
                <w:sz w:val="20"/>
                <w:szCs w:val="20"/>
                <w:lang w:val="en-GB"/>
              </w:rPr>
              <w:t xml:space="preserve">Are there ethical issues in this manuscript? </w:t>
            </w:r>
          </w:p>
          <w:p w14:paraId="6034B476" w14:textId="77777777" w:rsidR="00F1171E" w:rsidRPr="0097393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73936" w:rsidRDefault="00F1171E" w:rsidP="007222C8">
            <w:pPr>
              <w:pStyle w:val="NormalWeb"/>
              <w:spacing w:before="0" w:beforeAutospacing="0" w:after="0" w:afterAutospacing="0"/>
              <w:rPr>
                <w:rFonts w:ascii="Arial" w:hAnsi="Arial" w:cs="Arial"/>
                <w:i/>
                <w:iCs/>
                <w:sz w:val="20"/>
                <w:szCs w:val="20"/>
                <w:u w:val="single"/>
                <w:lang w:val="en-GB"/>
              </w:rPr>
            </w:pPr>
            <w:r w:rsidRPr="00973936">
              <w:rPr>
                <w:rFonts w:ascii="Arial" w:hAnsi="Arial" w:cs="Arial"/>
                <w:i/>
                <w:iCs/>
                <w:sz w:val="20"/>
                <w:szCs w:val="20"/>
                <w:u w:val="single"/>
                <w:lang w:val="en-GB"/>
              </w:rPr>
              <w:t xml:space="preserve">(If yes, </w:t>
            </w:r>
            <w:proofErr w:type="gramStart"/>
            <w:r w:rsidRPr="00973936">
              <w:rPr>
                <w:rFonts w:ascii="Arial" w:hAnsi="Arial" w:cs="Arial"/>
                <w:i/>
                <w:iCs/>
                <w:sz w:val="20"/>
                <w:szCs w:val="20"/>
                <w:u w:val="single"/>
                <w:lang w:val="en-GB"/>
              </w:rPr>
              <w:t>Kindly</w:t>
            </w:r>
            <w:proofErr w:type="gramEnd"/>
            <w:r w:rsidRPr="00973936">
              <w:rPr>
                <w:rFonts w:ascii="Arial" w:hAnsi="Arial" w:cs="Arial"/>
                <w:i/>
                <w:iCs/>
                <w:sz w:val="20"/>
                <w:szCs w:val="20"/>
                <w:u w:val="single"/>
                <w:lang w:val="en-GB"/>
              </w:rPr>
              <w:t xml:space="preserve"> please write down the ethical issues here in detail)</w:t>
            </w:r>
          </w:p>
          <w:p w14:paraId="3F0D46E3" w14:textId="77777777" w:rsidR="00F1171E" w:rsidRPr="00973936"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973936"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973936" w:rsidRDefault="00F1171E" w:rsidP="007222C8">
            <w:pPr>
              <w:rPr>
                <w:rFonts w:ascii="Arial" w:eastAsia="Arial Unicode MS" w:hAnsi="Arial" w:cs="Arial"/>
                <w:sz w:val="20"/>
                <w:szCs w:val="20"/>
                <w:lang w:val="en-GB"/>
              </w:rPr>
            </w:pPr>
          </w:p>
          <w:p w14:paraId="4A981594" w14:textId="77777777" w:rsidR="00F1171E" w:rsidRPr="00973936" w:rsidRDefault="00F1171E" w:rsidP="007222C8">
            <w:pPr>
              <w:rPr>
                <w:rFonts w:ascii="Arial" w:eastAsia="Arial Unicode MS" w:hAnsi="Arial" w:cs="Arial"/>
                <w:sz w:val="20"/>
                <w:szCs w:val="20"/>
                <w:lang w:val="en-GB"/>
              </w:rPr>
            </w:pPr>
          </w:p>
          <w:p w14:paraId="4780A682" w14:textId="77777777" w:rsidR="00F1171E" w:rsidRPr="00973936" w:rsidRDefault="00F1171E" w:rsidP="007222C8">
            <w:pPr>
              <w:rPr>
                <w:rFonts w:ascii="Arial" w:eastAsia="Arial Unicode MS" w:hAnsi="Arial" w:cs="Arial"/>
                <w:sz w:val="20"/>
                <w:szCs w:val="20"/>
                <w:lang w:val="en-GB"/>
              </w:rPr>
            </w:pPr>
          </w:p>
          <w:p w14:paraId="2D80979A" w14:textId="77777777" w:rsidR="00F1171E" w:rsidRPr="0097393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F1D17BE" w14:textId="77777777" w:rsidR="00973936" w:rsidRPr="002E432E" w:rsidRDefault="00973936" w:rsidP="00973936">
      <w:pPr>
        <w:pStyle w:val="Affiliation"/>
        <w:spacing w:after="0" w:line="240" w:lineRule="auto"/>
        <w:jc w:val="left"/>
        <w:rPr>
          <w:rFonts w:ascii="Arial" w:hAnsi="Arial" w:cs="Arial"/>
          <w:b/>
          <w:u w:val="single"/>
        </w:rPr>
      </w:pPr>
      <w:r w:rsidRPr="002E432E">
        <w:rPr>
          <w:rFonts w:ascii="Arial" w:hAnsi="Arial" w:cs="Arial"/>
          <w:b/>
          <w:u w:val="single"/>
        </w:rPr>
        <w:t>Reviewer details:</w:t>
      </w:r>
    </w:p>
    <w:p w14:paraId="2A24A22D" w14:textId="77777777" w:rsidR="00973936" w:rsidRPr="002E432E" w:rsidRDefault="00973936" w:rsidP="00973936">
      <w:pPr>
        <w:pStyle w:val="Affiliation"/>
        <w:spacing w:after="0" w:line="240" w:lineRule="auto"/>
        <w:jc w:val="left"/>
        <w:rPr>
          <w:rFonts w:ascii="Arial" w:hAnsi="Arial" w:cs="Arial"/>
          <w:b/>
        </w:rPr>
      </w:pPr>
      <w:r w:rsidRPr="002E432E">
        <w:rPr>
          <w:rFonts w:ascii="Arial" w:hAnsi="Arial" w:cs="Arial"/>
          <w:b/>
          <w:color w:val="000000"/>
        </w:rPr>
        <w:t xml:space="preserve">Aseel Abd Ali Yousif, </w:t>
      </w:r>
      <w:proofErr w:type="spellStart"/>
      <w:r w:rsidRPr="002E432E">
        <w:rPr>
          <w:rFonts w:ascii="Arial" w:hAnsi="Arial" w:cs="Arial"/>
          <w:b/>
          <w:color w:val="000000"/>
        </w:rPr>
        <w:t>Misan</w:t>
      </w:r>
      <w:proofErr w:type="spellEnd"/>
      <w:r w:rsidRPr="002E432E">
        <w:rPr>
          <w:rFonts w:ascii="Arial" w:hAnsi="Arial" w:cs="Arial"/>
          <w:b/>
          <w:color w:val="000000"/>
        </w:rPr>
        <w:t xml:space="preserve"> University, Iraq</w:t>
      </w:r>
    </w:p>
    <w:p w14:paraId="2CBAA634" w14:textId="77777777" w:rsidR="00973936" w:rsidRPr="00973936" w:rsidRDefault="00973936">
      <w:pPr>
        <w:rPr>
          <w:rFonts w:ascii="Arial" w:hAnsi="Arial" w:cs="Arial"/>
          <w:b/>
          <w:sz w:val="20"/>
          <w:szCs w:val="20"/>
          <w:lang w:val="en-GB"/>
        </w:rPr>
      </w:pPr>
    </w:p>
    <w:sectPr w:rsidR="00973936" w:rsidRPr="00973936"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3BC8" w14:textId="77777777" w:rsidR="003C3FC4" w:rsidRPr="0000007A" w:rsidRDefault="003C3FC4" w:rsidP="0099583E">
      <w:r>
        <w:separator/>
      </w:r>
    </w:p>
  </w:endnote>
  <w:endnote w:type="continuationSeparator" w:id="0">
    <w:p w14:paraId="398C08DC" w14:textId="77777777" w:rsidR="003C3FC4" w:rsidRPr="0000007A" w:rsidRDefault="003C3FC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9B6FD" w14:textId="77777777" w:rsidR="003C3FC4" w:rsidRPr="0000007A" w:rsidRDefault="003C3FC4" w:rsidP="0099583E">
      <w:r>
        <w:separator/>
      </w:r>
    </w:p>
  </w:footnote>
  <w:footnote w:type="continuationSeparator" w:id="0">
    <w:p w14:paraId="58F85881" w14:textId="77777777" w:rsidR="003C3FC4" w:rsidRPr="0000007A" w:rsidRDefault="003C3FC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843406">
    <w:abstractNumId w:val="3"/>
  </w:num>
  <w:num w:numId="2" w16cid:durableId="227807286">
    <w:abstractNumId w:val="6"/>
  </w:num>
  <w:num w:numId="3" w16cid:durableId="1332221129">
    <w:abstractNumId w:val="5"/>
  </w:num>
  <w:num w:numId="4" w16cid:durableId="731275058">
    <w:abstractNumId w:val="7"/>
  </w:num>
  <w:num w:numId="5" w16cid:durableId="1225796756">
    <w:abstractNumId w:val="4"/>
  </w:num>
  <w:num w:numId="6" w16cid:durableId="976488871">
    <w:abstractNumId w:val="0"/>
  </w:num>
  <w:num w:numId="7" w16cid:durableId="1134714634">
    <w:abstractNumId w:val="1"/>
  </w:num>
  <w:num w:numId="8" w16cid:durableId="1710648155">
    <w:abstractNumId w:val="9"/>
  </w:num>
  <w:num w:numId="9" w16cid:durableId="406878871">
    <w:abstractNumId w:val="8"/>
  </w:num>
  <w:num w:numId="10" w16cid:durableId="1395616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3CAB"/>
    <w:rsid w:val="00054BC4"/>
    <w:rsid w:val="00056CB0"/>
    <w:rsid w:val="0006257C"/>
    <w:rsid w:val="000627FE"/>
    <w:rsid w:val="0007151E"/>
    <w:rsid w:val="00081012"/>
    <w:rsid w:val="00084D7C"/>
    <w:rsid w:val="0008706E"/>
    <w:rsid w:val="000936AC"/>
    <w:rsid w:val="00095A59"/>
    <w:rsid w:val="000A2134"/>
    <w:rsid w:val="000A2D36"/>
    <w:rsid w:val="000A6F41"/>
    <w:rsid w:val="000B4EE5"/>
    <w:rsid w:val="000B74A1"/>
    <w:rsid w:val="000B757E"/>
    <w:rsid w:val="000C0837"/>
    <w:rsid w:val="000C0B04"/>
    <w:rsid w:val="000C3B7E"/>
    <w:rsid w:val="000D13B0"/>
    <w:rsid w:val="000D7DD9"/>
    <w:rsid w:val="000E7588"/>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5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3FC4"/>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529D"/>
    <w:rsid w:val="00676845"/>
    <w:rsid w:val="00680547"/>
    <w:rsid w:val="0068243C"/>
    <w:rsid w:val="0068446F"/>
    <w:rsid w:val="00686DCE"/>
    <w:rsid w:val="006900C2"/>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6A85"/>
    <w:rsid w:val="007317C3"/>
    <w:rsid w:val="0073332F"/>
    <w:rsid w:val="007345D3"/>
    <w:rsid w:val="00734756"/>
    <w:rsid w:val="00734BFB"/>
    <w:rsid w:val="0073538B"/>
    <w:rsid w:val="00737BC9"/>
    <w:rsid w:val="0074253C"/>
    <w:rsid w:val="007426E6"/>
    <w:rsid w:val="00751520"/>
    <w:rsid w:val="00766889"/>
    <w:rsid w:val="00766A0D"/>
    <w:rsid w:val="00767F8C"/>
    <w:rsid w:val="00780B67"/>
    <w:rsid w:val="00781D07"/>
    <w:rsid w:val="00790150"/>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710"/>
    <w:rsid w:val="00895D0A"/>
    <w:rsid w:val="008B265C"/>
    <w:rsid w:val="008C2F62"/>
    <w:rsid w:val="008C4B1F"/>
    <w:rsid w:val="008C75AD"/>
    <w:rsid w:val="008C7B45"/>
    <w:rsid w:val="008D020E"/>
    <w:rsid w:val="008E5067"/>
    <w:rsid w:val="008F036B"/>
    <w:rsid w:val="008F36E4"/>
    <w:rsid w:val="0090720F"/>
    <w:rsid w:val="0091410B"/>
    <w:rsid w:val="009245E3"/>
    <w:rsid w:val="00942DEE"/>
    <w:rsid w:val="00944F67"/>
    <w:rsid w:val="009553EC"/>
    <w:rsid w:val="00955E45"/>
    <w:rsid w:val="00962B70"/>
    <w:rsid w:val="00967C62"/>
    <w:rsid w:val="00973936"/>
    <w:rsid w:val="00982766"/>
    <w:rsid w:val="009852C4"/>
    <w:rsid w:val="0099583E"/>
    <w:rsid w:val="009A0242"/>
    <w:rsid w:val="009A38D7"/>
    <w:rsid w:val="009A59ED"/>
    <w:rsid w:val="009B101F"/>
    <w:rsid w:val="009B239B"/>
    <w:rsid w:val="009C5642"/>
    <w:rsid w:val="009D0395"/>
    <w:rsid w:val="009E13C3"/>
    <w:rsid w:val="009E6A30"/>
    <w:rsid w:val="009F07D4"/>
    <w:rsid w:val="009F29EB"/>
    <w:rsid w:val="009F7A71"/>
    <w:rsid w:val="00A001A0"/>
    <w:rsid w:val="00A12C83"/>
    <w:rsid w:val="00A13CF4"/>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5590"/>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316C"/>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56BC"/>
    <w:rsid w:val="00E22622"/>
    <w:rsid w:val="00E3111A"/>
    <w:rsid w:val="00E451EA"/>
    <w:rsid w:val="00E57F4B"/>
    <w:rsid w:val="00E63889"/>
    <w:rsid w:val="00E63A98"/>
    <w:rsid w:val="00E645E9"/>
    <w:rsid w:val="00E65596"/>
    <w:rsid w:val="00E66385"/>
    <w:rsid w:val="00E71C8D"/>
    <w:rsid w:val="00E72360"/>
    <w:rsid w:val="00E72A8E"/>
    <w:rsid w:val="00E93332"/>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0D7D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0D7DD9"/>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053CAB"/>
    <w:rPr>
      <w:b/>
      <w:bCs/>
    </w:rPr>
  </w:style>
  <w:style w:type="paragraph" w:customStyle="1" w:styleId="Affiliation">
    <w:name w:val="Affiliation"/>
    <w:basedOn w:val="Normal"/>
    <w:rsid w:val="0097393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207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0143575">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7905951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93733670">
      <w:bodyDiv w:val="1"/>
      <w:marLeft w:val="0"/>
      <w:marRight w:val="0"/>
      <w:marTop w:val="0"/>
      <w:marBottom w:val="0"/>
      <w:divBdr>
        <w:top w:val="none" w:sz="0" w:space="0" w:color="auto"/>
        <w:left w:val="none" w:sz="0" w:space="0" w:color="auto"/>
        <w:bottom w:val="none" w:sz="0" w:space="0" w:color="auto"/>
        <w:right w:val="none" w:sz="0" w:space="0" w:color="auto"/>
      </w:divBdr>
    </w:div>
    <w:div w:id="204008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203/2320-1770.ijrcog20190303"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2025-05-03T05:59:00Z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