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A309" w14:textId="77777777" w:rsidR="000B35F3" w:rsidRDefault="000B35F3">
      <w:pPr>
        <w:pStyle w:val="Title"/>
      </w:pPr>
    </w:p>
    <w:p w14:paraId="5AA654E7" w14:textId="4CCBDF75" w:rsidR="00C90B00" w:rsidRDefault="003302CE">
      <w:pPr>
        <w:pStyle w:val="Title"/>
      </w:pPr>
      <w:r>
        <w:t xml:space="preserve">Floral Resources of key Afromontane Tree Species Predict Sunbird Distribution and Abundance in </w:t>
      </w:r>
      <w:proofErr w:type="spellStart"/>
      <w:r>
        <w:t>Ngel</w:t>
      </w:r>
      <w:proofErr w:type="spellEnd"/>
      <w:r>
        <w:t xml:space="preserve"> </w:t>
      </w:r>
      <w:proofErr w:type="spellStart"/>
      <w:r>
        <w:t>Nyaki</w:t>
      </w:r>
      <w:proofErr w:type="spellEnd"/>
      <w:r>
        <w:t xml:space="preserve"> Forest, Taraba State- </w:t>
      </w:r>
      <w:r>
        <w:rPr>
          <w:spacing w:val="-2"/>
        </w:rPr>
        <w:t>Nigeria</w:t>
      </w:r>
    </w:p>
    <w:p w14:paraId="3A140A72" w14:textId="77777777" w:rsidR="00C90B00" w:rsidRDefault="00C90B00">
      <w:pPr>
        <w:pStyle w:val="BodyText"/>
        <w:spacing w:before="42"/>
        <w:rPr>
          <w:rFonts w:ascii="Arial"/>
          <w:b/>
          <w:sz w:val="44"/>
        </w:rPr>
      </w:pPr>
    </w:p>
    <w:p w14:paraId="1CE5B945" w14:textId="5865CE47" w:rsidR="00C90B00" w:rsidRDefault="000B35F3">
      <w:pPr>
        <w:ind w:left="153" w:right="13"/>
        <w:rPr>
          <w:sz w:val="24"/>
        </w:rPr>
      </w:pPr>
      <w:r>
        <w:rPr>
          <w:sz w:val="24"/>
        </w:rPr>
        <w:t xml:space="preserve"> </w:t>
      </w:r>
    </w:p>
    <w:p w14:paraId="531462D8" w14:textId="77777777" w:rsidR="00F826E3" w:rsidRDefault="00F826E3">
      <w:pPr>
        <w:ind w:left="153" w:right="13"/>
        <w:rPr>
          <w:sz w:val="24"/>
        </w:rPr>
      </w:pPr>
    </w:p>
    <w:p w14:paraId="190DF165" w14:textId="77777777" w:rsidR="00F826E3" w:rsidRDefault="00F826E3">
      <w:pPr>
        <w:ind w:left="153" w:right="13"/>
        <w:rPr>
          <w:sz w:val="24"/>
        </w:rPr>
      </w:pPr>
    </w:p>
    <w:p w14:paraId="34015C77" w14:textId="40B7708E" w:rsidR="00C90B00" w:rsidRPr="00F25F85" w:rsidRDefault="003302CE">
      <w:pPr>
        <w:tabs>
          <w:tab w:val="left" w:pos="2015"/>
          <w:tab w:val="left" w:pos="3065"/>
          <w:tab w:val="left" w:pos="4090"/>
          <w:tab w:val="left" w:pos="5469"/>
          <w:tab w:val="left" w:pos="6495"/>
          <w:tab w:val="left" w:pos="7237"/>
          <w:tab w:val="left" w:pos="8369"/>
        </w:tabs>
        <w:spacing w:before="1"/>
        <w:ind w:left="153" w:right="13"/>
        <w:rPr>
          <w:sz w:val="24"/>
          <w:lang w:val="pt-BR"/>
        </w:rPr>
      </w:pPr>
      <w:r>
        <w:rPr>
          <w:noProof/>
          <w:sz w:val="24"/>
        </w:rPr>
        <mc:AlternateContent>
          <mc:Choice Requires="wpg">
            <w:drawing>
              <wp:anchor distT="0" distB="0" distL="0" distR="0" simplePos="0" relativeHeight="251645952" behindDoc="0" locked="0" layoutInCell="1" allowOverlap="1" wp14:anchorId="7658B3D9" wp14:editId="340E9CD9">
                <wp:simplePos x="0" y="0"/>
                <wp:positionH relativeFrom="page">
                  <wp:posOffset>535940</wp:posOffset>
                </wp:positionH>
                <wp:positionV relativeFrom="paragraph">
                  <wp:posOffset>18320</wp:posOffset>
                </wp:positionV>
                <wp:extent cx="6385560" cy="2686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5560" cy="268605"/>
                          <a:chOff x="0" y="0"/>
                          <a:chExt cx="6385560" cy="268605"/>
                        </a:xfrm>
                      </wpg:grpSpPr>
                      <wps:wsp>
                        <wps:cNvPr id="2" name="Graphic 2"/>
                        <wps:cNvSpPr/>
                        <wps:spPr>
                          <a:xfrm>
                            <a:off x="9144" y="28955"/>
                            <a:ext cx="6376670" cy="212090"/>
                          </a:xfrm>
                          <a:custGeom>
                            <a:avLst/>
                            <a:gdLst/>
                            <a:ahLst/>
                            <a:cxnLst/>
                            <a:rect l="l" t="t" r="r" b="b"/>
                            <a:pathLst>
                              <a:path w="6376670" h="212090">
                                <a:moveTo>
                                  <a:pt x="6376416" y="0"/>
                                </a:moveTo>
                                <a:lnTo>
                                  <a:pt x="1709039" y="0"/>
                                </a:lnTo>
                                <a:lnTo>
                                  <a:pt x="0" y="0"/>
                                </a:lnTo>
                                <a:lnTo>
                                  <a:pt x="0" y="152400"/>
                                </a:lnTo>
                                <a:lnTo>
                                  <a:pt x="0" y="211836"/>
                                </a:lnTo>
                                <a:lnTo>
                                  <a:pt x="1709039" y="211836"/>
                                </a:lnTo>
                                <a:lnTo>
                                  <a:pt x="6376416" y="211836"/>
                                </a:lnTo>
                                <a:lnTo>
                                  <a:pt x="6376416" y="152400"/>
                                </a:lnTo>
                                <a:lnTo>
                                  <a:pt x="6376416" y="0"/>
                                </a:lnTo>
                                <a:close/>
                              </a:path>
                            </a:pathLst>
                          </a:custGeom>
                          <a:solidFill>
                            <a:srgbClr val="9BBA58"/>
                          </a:solidFill>
                        </wps:spPr>
                        <wps:bodyPr wrap="square" lIns="0" tIns="0" rIns="0" bIns="0" rtlCol="0">
                          <a:prstTxWarp prst="textNoShape">
                            <a:avLst/>
                          </a:prstTxWarp>
                          <a:noAutofit/>
                        </wps:bodyPr>
                      </wps:wsp>
                      <wps:wsp>
                        <wps:cNvPr id="3" name="Graphic 3"/>
                        <wps:cNvSpPr/>
                        <wps:spPr>
                          <a:xfrm>
                            <a:off x="9144" y="0"/>
                            <a:ext cx="1709420" cy="27940"/>
                          </a:xfrm>
                          <a:custGeom>
                            <a:avLst/>
                            <a:gdLst/>
                            <a:ahLst/>
                            <a:cxnLst/>
                            <a:rect l="l" t="t" r="r" b="b"/>
                            <a:pathLst>
                              <a:path w="1709420" h="27940">
                                <a:moveTo>
                                  <a:pt x="1709039" y="0"/>
                                </a:moveTo>
                                <a:lnTo>
                                  <a:pt x="0" y="0"/>
                                </a:lnTo>
                                <a:lnTo>
                                  <a:pt x="0" y="27432"/>
                                </a:lnTo>
                                <a:lnTo>
                                  <a:pt x="1709039" y="27432"/>
                                </a:lnTo>
                                <a:lnTo>
                                  <a:pt x="170903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9144" y="27431"/>
                            <a:ext cx="1736725" cy="1905"/>
                          </a:xfrm>
                          <a:custGeom>
                            <a:avLst/>
                            <a:gdLst/>
                            <a:ahLst/>
                            <a:cxnLst/>
                            <a:rect l="l" t="t" r="r" b="b"/>
                            <a:pathLst>
                              <a:path w="1736725" h="1905">
                                <a:moveTo>
                                  <a:pt x="1736471" y="0"/>
                                </a:moveTo>
                                <a:lnTo>
                                  <a:pt x="1709039" y="0"/>
                                </a:lnTo>
                                <a:lnTo>
                                  <a:pt x="0" y="0"/>
                                </a:lnTo>
                                <a:lnTo>
                                  <a:pt x="0" y="1524"/>
                                </a:lnTo>
                                <a:lnTo>
                                  <a:pt x="1709039" y="1524"/>
                                </a:lnTo>
                                <a:lnTo>
                                  <a:pt x="1736471" y="1524"/>
                                </a:lnTo>
                                <a:lnTo>
                                  <a:pt x="1736471" y="0"/>
                                </a:lnTo>
                                <a:close/>
                              </a:path>
                            </a:pathLst>
                          </a:custGeom>
                          <a:solidFill>
                            <a:srgbClr val="9BBA58"/>
                          </a:solidFill>
                        </wps:spPr>
                        <wps:bodyPr wrap="square" lIns="0" tIns="0" rIns="0" bIns="0" rtlCol="0">
                          <a:prstTxWarp prst="textNoShape">
                            <a:avLst/>
                          </a:prstTxWarp>
                          <a:noAutofit/>
                        </wps:bodyPr>
                      </wps:wsp>
                      <wps:wsp>
                        <wps:cNvPr id="5" name="Graphic 5"/>
                        <wps:cNvSpPr/>
                        <wps:spPr>
                          <a:xfrm>
                            <a:off x="1718183" y="0"/>
                            <a:ext cx="4667885" cy="27940"/>
                          </a:xfrm>
                          <a:custGeom>
                            <a:avLst/>
                            <a:gdLst/>
                            <a:ahLst/>
                            <a:cxnLst/>
                            <a:rect l="l" t="t" r="r" b="b"/>
                            <a:pathLst>
                              <a:path w="4667885" h="27940">
                                <a:moveTo>
                                  <a:pt x="4667377" y="0"/>
                                </a:moveTo>
                                <a:lnTo>
                                  <a:pt x="27432" y="0"/>
                                </a:lnTo>
                                <a:lnTo>
                                  <a:pt x="0" y="0"/>
                                </a:lnTo>
                                <a:lnTo>
                                  <a:pt x="0" y="27432"/>
                                </a:lnTo>
                                <a:lnTo>
                                  <a:pt x="27432" y="27432"/>
                                </a:lnTo>
                                <a:lnTo>
                                  <a:pt x="4667377" y="27432"/>
                                </a:lnTo>
                                <a:lnTo>
                                  <a:pt x="4667377"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745614" y="27432"/>
                            <a:ext cx="4639945" cy="1905"/>
                          </a:xfrm>
                          <a:custGeom>
                            <a:avLst/>
                            <a:gdLst/>
                            <a:ahLst/>
                            <a:cxnLst/>
                            <a:rect l="l" t="t" r="r" b="b"/>
                            <a:pathLst>
                              <a:path w="4639945" h="1905">
                                <a:moveTo>
                                  <a:pt x="4639945" y="0"/>
                                </a:moveTo>
                                <a:lnTo>
                                  <a:pt x="0" y="0"/>
                                </a:lnTo>
                                <a:lnTo>
                                  <a:pt x="0" y="1524"/>
                                </a:lnTo>
                                <a:lnTo>
                                  <a:pt x="4639945" y="1524"/>
                                </a:lnTo>
                                <a:lnTo>
                                  <a:pt x="4639945" y="0"/>
                                </a:lnTo>
                                <a:close/>
                              </a:path>
                            </a:pathLst>
                          </a:custGeom>
                          <a:solidFill>
                            <a:srgbClr val="9BBA58"/>
                          </a:solidFill>
                        </wps:spPr>
                        <wps:bodyPr wrap="square" lIns="0" tIns="0" rIns="0" bIns="0" rtlCol="0">
                          <a:prstTxWarp prst="textNoShape">
                            <a:avLst/>
                          </a:prstTxWarp>
                          <a:noAutofit/>
                        </wps:bodyPr>
                      </wps:wsp>
                      <wps:wsp>
                        <wps:cNvPr id="7" name="Graphic 7"/>
                        <wps:cNvSpPr/>
                        <wps:spPr>
                          <a:xfrm>
                            <a:off x="9144" y="240791"/>
                            <a:ext cx="6376670" cy="27940"/>
                          </a:xfrm>
                          <a:custGeom>
                            <a:avLst/>
                            <a:gdLst/>
                            <a:ahLst/>
                            <a:cxnLst/>
                            <a:rect l="l" t="t" r="r" b="b"/>
                            <a:pathLst>
                              <a:path w="6376670" h="27940">
                                <a:moveTo>
                                  <a:pt x="6376416" y="0"/>
                                </a:moveTo>
                                <a:lnTo>
                                  <a:pt x="1736471" y="0"/>
                                </a:lnTo>
                                <a:lnTo>
                                  <a:pt x="1709039" y="0"/>
                                </a:lnTo>
                                <a:lnTo>
                                  <a:pt x="0" y="0"/>
                                </a:lnTo>
                                <a:lnTo>
                                  <a:pt x="0" y="27432"/>
                                </a:lnTo>
                                <a:lnTo>
                                  <a:pt x="1709039" y="27432"/>
                                </a:lnTo>
                                <a:lnTo>
                                  <a:pt x="1736471" y="27432"/>
                                </a:lnTo>
                                <a:lnTo>
                                  <a:pt x="6376416" y="27432"/>
                                </a:lnTo>
                                <a:lnTo>
                                  <a:pt x="6376416"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27432"/>
                            <a:ext cx="6385560" cy="213360"/>
                          </a:xfrm>
                          <a:prstGeom prst="rect">
                            <a:avLst/>
                          </a:prstGeom>
                        </wps:spPr>
                        <wps:txbx>
                          <w:txbxContent>
                            <w:p w14:paraId="3DB7400D" w14:textId="77777777" w:rsidR="00C90B00" w:rsidRDefault="003302CE">
                              <w:pPr>
                                <w:tabs>
                                  <w:tab w:val="left" w:pos="5830"/>
                                </w:tabs>
                                <w:spacing w:before="7"/>
                                <w:ind w:left="660"/>
                                <w:rPr>
                                  <w:rFonts w:ascii="Arial"/>
                                  <w:b/>
                                  <w:sz w:val="20"/>
                                </w:rPr>
                              </w:pPr>
                              <w:r>
                                <w:rPr>
                                  <w:rFonts w:ascii="Arial"/>
                                  <w:b/>
                                  <w:sz w:val="20"/>
                                </w:rPr>
                                <w:tab/>
                              </w:r>
                              <w:r>
                                <w:rPr>
                                  <w:rFonts w:ascii="Arial"/>
                                  <w:b/>
                                  <w:spacing w:val="-2"/>
                                  <w:sz w:val="20"/>
                                </w:rPr>
                                <w:t>ABSTRACT</w:t>
                              </w:r>
                            </w:p>
                          </w:txbxContent>
                        </wps:txbx>
                        <wps:bodyPr wrap="square" lIns="0" tIns="0" rIns="0" bIns="0" rtlCol="0">
                          <a:noAutofit/>
                        </wps:bodyPr>
                      </wps:wsp>
                    </wpg:wgp>
                  </a:graphicData>
                </a:graphic>
              </wp:anchor>
            </w:drawing>
          </mc:Choice>
          <mc:Fallback>
            <w:pict>
              <v:group w14:anchorId="7658B3D9" id="Group 1" o:spid="_x0000_s1026" style="position:absolute;left:0;text-align:left;margin-left:42.2pt;margin-top:1.45pt;width:502.8pt;height:21.15pt;z-index:251645952;mso-wrap-distance-left:0;mso-wrap-distance-right:0;mso-position-horizontal-relative:page" coordsize="63855,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ohuAQAAO4ZAAAOAAAAZHJzL2Uyb0RvYy54bWzsWd1v2zYQfx+w/4HQ+2Lrw5IlxCmadg0G&#10;FG2BZtgzLUu2MEnUSDpW/vsdSVGi5I9YmdPuwXkwqfAn8u54P97xdPuuLnL0lFCWkXJh2TdTCyVl&#10;TFZZuV5Yfz5++m1uIcZxucI5KZOF9Zww693dr7/c7qoocciG5KuEIpikZNGuWlgbzqtoMmHxJikw&#10;uyFVUsJgSmiBOTzS9WRF8Q5mL/KJM536kx2hq4qSOGEM/vtRDVp3cv40TWL+NU1ZwlG+sEA2Ln+p&#10;/F2K38ndLY7WFFebLG7EwK+QosBZCYu2U33EHKMtzfamKrKYEkZSfhOTYkLSNIsTqQNoY08H2jxQ&#10;sq2kLutot65aM4FpB3Z69bTxl6cHWn2vvlElPXQ/k/hvBnaZ7Kp1ZI6L53UHrlNaiJdACVRLiz63&#10;Fk1qjmL4p+/OZzMfDB/DmOPP/elMmTzewL7svRZvfj/94gRHalkpXCvMrgLvYZ2B2H8z0PcNrhJp&#10;dyYM8I2ibAXiW6jEBfjwQ+MujlBFLA0YYcHmiTXGHNgntD3PQsIM83DWWKEzU+D7gTaT7UxD6Zmt&#10;tjiKt4w/JEQaHD99Zlw57kr38Eb34rrUXQruLxw/l47PLQSOTy0Ejr9Uu1BhLt4Tuyi6aCd2rBFl&#10;A5IqScRwQZ6SRyKBXGybgHm2LxXSsnaYvDSxdgD6uGEPqxG6reSsYAHtQ6C7HtOtibFnjjfVC2uA&#10;bk2gY9tz1xfqHp3RlO8MuKn6SPgZUpuzD/WLc8ISpYnYLqlSu4WgnukkjOTZ6lOW52LPGF0vP+QU&#10;PWHwhvD+/v1s3ljEgAGlWKScV/SWZPUMnr8DZ19Y7J8tpomF8j9K4JY4SHWH6s5SdyjPPxB53Ep3&#10;oYw/1n9hWqEKuguLg9N/IZpiONLeDPILgMKKN0vyfstJmglXl7IpiZoHoLsi35vz3h3y3hW2G897&#10;uZs40pwXXuc5mvNB6Ond1ueGuZvaSBBgLk/5VhJBeSmIMH/HZkUnkyVa1A5ziHoapcd026Nn4Lny&#10;HD2PnaPQw/UvQ5+p/LvSZz9d0ZxuqNGETQh6/bDpvY4+Duy9LV41KeT6gTNT2YUdqtwCHOknMKgR&#10;BBgk5ThMINf3ArsX4o4R6BDZNH10a9Jo6OqHMCL4NG6rh3W7z/AzwJ02o8BDUS/DymtQExehQ5eI&#10;w6wE0vRZKTPSs4OaHdhzyKs6X+5I6UEmO583pFThRKUsP5yVrSQn45pAuUHQqQIHyDFaijMIrgFn&#10;5qhDT++zTeW6akZlID2uW8XKbs2XsaYu49BDWS/DymusHMdKuE/1WSkvLiNY6c18u7ll6lTJZKYb&#10;ht7/IFx6fiPIqXDZggy2HePluHvjySBoLvtiXDPBb8Oga1wbxyA4x/sMCl6ZbXrTIBykm21pRBaz&#10;fuaNrZXkZGQ7VEo4xiA76NK5oSf349FbpKYvxypz1XPQnTYvo007jUMPLXWNmlAy+uEFGvjEoDj/&#10;CLWVJamRLG4ZURPx+p7UcDXTZ8GREu0gJesiZ7+MbbsulLT7Sa0oXYn6bFPkEpVXKCDvVbdUCXdQ&#10;aeP1sobZhMAXKrqdUTqTBXT4qCCLiM0HEPHVwnyWO9l9prn7FwAA//8DAFBLAwQUAAYACAAAACEA&#10;pKB7Mt8AAAAIAQAADwAAAGRycy9kb3ducmV2LnhtbEyPQUvDQBSE74L/YXmCN7ubmEobsymlqKci&#10;tBXE22vymoRm34bsNkn/vduTHocZZr7JVpNpxUC9ayxriGYKBHFhy4YrDV+H96cFCOeRS2wtk4Yr&#10;OVjl93cZpqUdeUfD3lcilLBLUUPtfZdK6YqaDLqZ7YiDd7K9QR9kX8myxzGUm1bGSr1Igw2HhRo7&#10;2tRUnPcXo+FjxHH9HL0N2/Npc/05zD+/txFp/fgwrV9BeJr8Xxhu+AEd8sB0tBcunWg1LJIkJDXE&#10;SxA3Wy1V+HbUkMxjkHkm/x/IfwEAAP//AwBQSwECLQAUAAYACAAAACEAtoM4kv4AAADhAQAAEwAA&#10;AAAAAAAAAAAAAAAAAAAAW0NvbnRlbnRfVHlwZXNdLnhtbFBLAQItABQABgAIAAAAIQA4/SH/1gAA&#10;AJQBAAALAAAAAAAAAAAAAAAAAC8BAABfcmVscy8ucmVsc1BLAQItABQABgAIAAAAIQBsGPohuAQA&#10;AO4ZAAAOAAAAAAAAAAAAAAAAAC4CAABkcnMvZTJvRG9jLnhtbFBLAQItABQABgAIAAAAIQCkoHsy&#10;3wAAAAgBAAAPAAAAAAAAAAAAAAAAABIHAABkcnMvZG93bnJldi54bWxQSwUGAAAAAAQABADzAAAA&#10;HggAAAAA&#10;">
                <v:shape id="Graphic 2" o:spid="_x0000_s1027" style="position:absolute;left:91;top:289;width:63767;height:2121;visibility:visible;mso-wrap-style:square;v-text-anchor:top" coordsize="637667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LdwgAAANoAAAAPAAAAZHJzL2Rvd25yZXYueG1sRI9LiwIx&#10;EITvgv8htLA3TfTgymgUEQRZ9+ID0Vsz6XnopDNMsjr66zcLCx6LqvqKmi1aW4k7Nb50rGE4UCCI&#10;U2dKzjUcD+v+BIQPyAYrx6ThSR4W825nholxD97RfR9yESHsE9RQhFAnUvq0IIt+4Gri6GWusRii&#10;bHJpGnxEuK3kSKmxtFhyXCiwplVB6W3/YzVwdsUDf6nTy2Sq/Xxd0+3l/K31R69dTkEEasM7/N/e&#10;GA0j+LsSb4Cc/wIAAP//AwBQSwECLQAUAAYACAAAACEA2+H2y+4AAACFAQAAEwAAAAAAAAAAAAAA&#10;AAAAAAAAW0NvbnRlbnRfVHlwZXNdLnhtbFBLAQItABQABgAIAAAAIQBa9CxbvwAAABUBAAALAAAA&#10;AAAAAAAAAAAAAB8BAABfcmVscy8ucmVsc1BLAQItABQABgAIAAAAIQBZavLdwgAAANoAAAAPAAAA&#10;AAAAAAAAAAAAAAcCAABkcnMvZG93bnJldi54bWxQSwUGAAAAAAMAAwC3AAAA9gIAAAAA&#10;" path="m6376416,l1709039,,,,,152400r,59436l1709039,211836r4667377,l6376416,152400,6376416,xe" fillcolor="#9bba58" stroked="f">
                  <v:path arrowok="t"/>
                </v:shape>
                <v:shape id="Graphic 3" o:spid="_x0000_s1028" style="position:absolute;left:91;width:17094;height:279;visibility:visible;mso-wrap-style:square;v-text-anchor:top" coordsize="17094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4lxQAAANoAAAAPAAAAZHJzL2Rvd25yZXYueG1sRI9Ba8JA&#10;FITvQv/D8oTedKOSKtFVSqHSQ6U2CuLtkX0m0ezbsLtq+u/dQqHHYWa+YRarzjTiRs7XlhWMhgkI&#10;4sLqmksF+937YAbCB2SNjWVS8EMeVsun3gIzbe/8Tbc8lCJC2GeooAqhzaT0RUUG/dC2xNE7WWcw&#10;ROlKqR3eI9w0cpwkL9JgzXGhwpbeKiou+dUouKTHa54e7OywddPd1zkdbz6TtVLP/e51DiJQF/7D&#10;f+0PrWACv1fiDZDLBwAAAP//AwBQSwECLQAUAAYACAAAACEA2+H2y+4AAACFAQAAEwAAAAAAAAAA&#10;AAAAAAAAAAAAW0NvbnRlbnRfVHlwZXNdLnhtbFBLAQItABQABgAIAAAAIQBa9CxbvwAAABUBAAAL&#10;AAAAAAAAAAAAAAAAAB8BAABfcmVscy8ucmVsc1BLAQItABQABgAIAAAAIQDwnS4lxQAAANoAAAAP&#10;AAAAAAAAAAAAAAAAAAcCAABkcnMvZG93bnJldi54bWxQSwUGAAAAAAMAAwC3AAAA+QIAAAAA&#10;" path="m1709039,l,,,27432r1709039,l1709039,xe" fillcolor="black" stroked="f">
                  <v:path arrowok="t"/>
                </v:shape>
                <v:shape id="Graphic 4" o:spid="_x0000_s1029" style="position:absolute;left:91;top:274;width:17367;height:19;visibility:visible;mso-wrap-style:square;v-text-anchor:top" coordsize="17367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C5xAAAANoAAAAPAAAAZHJzL2Rvd25yZXYueG1sRI9Ba8JA&#10;FITvhf6H5RW81U1VSkndBLEKRuhB66W3R/Y1Sc2+XbKrif56Vyj0OMzMN8w8H0wrztT5xrKCl3EC&#10;gri0uuFKweFr/fwGwgdkja1lUnAhD3n2+DDHVNued3Teh0pECPsUFdQhuFRKX9Zk0I+tI47ej+0M&#10;hii7SuoO+wg3rZwkyas02HBcqNHRsqbyuD8ZBcX36qP4XU7JfSan/uCueNkUW6VGT8PiHUSgIfyH&#10;/9obrWAG9yvxBsjsBgAA//8DAFBLAQItABQABgAIAAAAIQDb4fbL7gAAAIUBAAATAAAAAAAAAAAA&#10;AAAAAAAAAABbQ29udGVudF9UeXBlc10ueG1sUEsBAi0AFAAGAAgAAAAhAFr0LFu/AAAAFQEAAAsA&#10;AAAAAAAAAAAAAAAAHwEAAF9yZWxzLy5yZWxzUEsBAi0AFAAGAAgAAAAhACKtELnEAAAA2gAAAA8A&#10;AAAAAAAAAAAAAAAABwIAAGRycy9kb3ducmV2LnhtbFBLBQYAAAAAAwADALcAAAD4AgAAAAA=&#10;" path="m1736471,r-27432,l,,,1524r1709039,l1736471,1524r,-1524xe" fillcolor="#9bba58" stroked="f">
                  <v:path arrowok="t"/>
                </v:shape>
                <v:shape id="Graphic 5" o:spid="_x0000_s1030" style="position:absolute;left:17181;width:46679;height:279;visibility:visible;mso-wrap-style:square;v-text-anchor:top" coordsize="46678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2BbvQAAANoAAAAPAAAAZHJzL2Rvd25yZXYueG1sRI/NCsIw&#10;EITvgu8QVvBmU0VFqmkRRfDgxb/70qxtsdmUJmp9eyMIHoeZ+YZZZZ2pxZNaV1lWMI5iEMS51RUX&#10;Ci7n3WgBwnlkjbVlUvAmB1na760w0fbFR3qefCEChF2CCkrvm0RKl5dk0EW2IQ7ezbYGfZBtIXWL&#10;rwA3tZzE8VwarDgslNjQpqT8fnoYBd12HB8erBmnzbWaHia7/CxrpYaDbr0E4anz//CvvdcKZvC9&#10;Em6ATD8AAAD//wMAUEsBAi0AFAAGAAgAAAAhANvh9svuAAAAhQEAABMAAAAAAAAAAAAAAAAAAAAA&#10;AFtDb250ZW50X1R5cGVzXS54bWxQSwECLQAUAAYACAAAACEAWvQsW78AAAAVAQAACwAAAAAAAAAA&#10;AAAAAAAfAQAAX3JlbHMvLnJlbHNQSwECLQAUAAYACAAAACEAM+NgW70AAADaAAAADwAAAAAAAAAA&#10;AAAAAAAHAgAAZHJzL2Rvd25yZXYueG1sUEsFBgAAAAADAAMAtwAAAPECAAAAAA==&#10;" path="m4667377,l27432,,,,,27432r27432,l4667377,27432r,-27432xe" fillcolor="black" stroked="f">
                  <v:path arrowok="t"/>
                </v:shape>
                <v:shape id="Graphic 6" o:spid="_x0000_s1031" style="position:absolute;left:17456;top:274;width:46399;height:19;visibility:visible;mso-wrap-style:square;v-text-anchor:top" coordsize="46399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efxAAAANoAAAAPAAAAZHJzL2Rvd25yZXYueG1sRI9Ba8JA&#10;FITvQv/D8gq91U1UpEQ3QQoVKVWoleLxkX3Nhmbfxuw2xn/vCgWPw8x8wyyLwTaip87XjhWk4wQE&#10;cel0zZWCw9fb8wsIH5A1No5JwYU8FPnDaImZdmf+pH4fKhEh7DNUYEJoMyl9aciiH7uWOHo/rrMY&#10;ouwqqTs8R7ht5CRJ5tJizXHBYEuvhsrf/Z9VME3Tj9NxJyerdGb67eH9u67cWqmnx2G1ABFoCPfw&#10;f3ujFczhdiXeAJlfAQAA//8DAFBLAQItABQABgAIAAAAIQDb4fbL7gAAAIUBAAATAAAAAAAAAAAA&#10;AAAAAAAAAABbQ29udGVudF9UeXBlc10ueG1sUEsBAi0AFAAGAAgAAAAhAFr0LFu/AAAAFQEAAAsA&#10;AAAAAAAAAAAAAAAAHwEAAF9yZWxzLy5yZWxzUEsBAi0AFAAGAAgAAAAhAFdS15/EAAAA2gAAAA8A&#10;AAAAAAAAAAAAAAAABwIAAGRycy9kb3ducmV2LnhtbFBLBQYAAAAAAwADALcAAAD4AgAAAAA=&#10;" path="m4639945,l,,,1524r4639945,l4639945,xe" fillcolor="#9bba58" stroked="f">
                  <v:path arrowok="t"/>
                </v:shape>
                <v:shape id="Graphic 7" o:spid="_x0000_s1032" style="position:absolute;left:91;top:2407;width:63767;height:280;visibility:visible;mso-wrap-style:square;v-text-anchor:top" coordsize="637667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UFwgAAANoAAAAPAAAAZHJzL2Rvd25yZXYueG1sRI9Pi8Iw&#10;FMTvC/sdwlvwtqaKrEs1LSIUBD34DxZvj+bZVpuX0kRbv/1GEDwOM/MbZp72phZ3al1lWcFoGIEg&#10;zq2uuFBwPGTfvyCcR9ZYWyYFD3KQJp8fc4y17XhH970vRICwi1FB6X0TS+nykgy6oW2Ig3e2rUEf&#10;ZFtI3WIX4KaW4yj6kQYrDgslNrQsKb/ub0YBTboNbTLp/i5r3J6qbbTT2VWpwVe/mIHw1Pt3+NVe&#10;aQVTeF4JN0Am/wAAAP//AwBQSwECLQAUAAYACAAAACEA2+H2y+4AAACFAQAAEwAAAAAAAAAAAAAA&#10;AAAAAAAAW0NvbnRlbnRfVHlwZXNdLnhtbFBLAQItABQABgAIAAAAIQBa9CxbvwAAABUBAAALAAAA&#10;AAAAAAAAAAAAAB8BAABfcmVscy8ucmVsc1BLAQItABQABgAIAAAAIQDzuqUFwgAAANoAAAAPAAAA&#10;AAAAAAAAAAAAAAcCAABkcnMvZG93bnJldi54bWxQSwUGAAAAAAMAAwC3AAAA9gIAAAAA&#10;" path="m6376416,l1736471,r-27432,l,,,27432r1709039,l1736471,27432r4639945,l6376416,xe" fillcolor="black" stroked="f">
                  <v:path arrowok="t"/>
                </v:shape>
                <v:shapetype id="_x0000_t202" coordsize="21600,21600" o:spt="202" path="m,l,21600r21600,l21600,xe">
                  <v:stroke joinstyle="miter"/>
                  <v:path gradientshapeok="t" o:connecttype="rect"/>
                </v:shapetype>
                <v:shape id="Textbox 8" o:spid="_x0000_s1033" type="#_x0000_t202" style="position:absolute;top:274;width:63855;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DB7400D" w14:textId="77777777" w:rsidR="00C90B00" w:rsidRDefault="003302CE">
                        <w:pPr>
                          <w:tabs>
                            <w:tab w:val="left" w:pos="5830"/>
                          </w:tabs>
                          <w:spacing w:before="7"/>
                          <w:ind w:left="660"/>
                          <w:rPr>
                            <w:rFonts w:ascii="Arial"/>
                            <w:b/>
                            <w:sz w:val="20"/>
                          </w:rPr>
                        </w:pPr>
                        <w:r>
                          <w:rPr>
                            <w:rFonts w:ascii="Arial"/>
                            <w:b/>
                            <w:sz w:val="20"/>
                          </w:rPr>
                          <w:tab/>
                        </w:r>
                        <w:r>
                          <w:rPr>
                            <w:rFonts w:ascii="Arial"/>
                            <w:b/>
                            <w:spacing w:val="-2"/>
                            <w:sz w:val="20"/>
                          </w:rPr>
                          <w:t>ABSTRACT</w:t>
                        </w:r>
                      </w:p>
                    </w:txbxContent>
                  </v:textbox>
                </v:shape>
                <w10:wrap anchorx="page"/>
              </v:group>
            </w:pict>
          </mc:Fallback>
        </mc:AlternateContent>
      </w:r>
    </w:p>
    <w:p w14:paraId="33451740" w14:textId="77777777" w:rsidR="00C90B00" w:rsidRPr="00F25F85" w:rsidRDefault="00C90B00">
      <w:pPr>
        <w:pStyle w:val="BodyText"/>
        <w:rPr>
          <w:lang w:val="pt-BR"/>
        </w:rPr>
      </w:pPr>
    </w:p>
    <w:p w14:paraId="7C99B9CE" w14:textId="77777777" w:rsidR="00C90B00" w:rsidRPr="00F25F85" w:rsidRDefault="00C90B00">
      <w:pPr>
        <w:pStyle w:val="BodyText"/>
        <w:rPr>
          <w:lang w:val="pt-BR"/>
        </w:rPr>
      </w:pPr>
    </w:p>
    <w:p w14:paraId="3079FF96" w14:textId="77777777" w:rsidR="00C90B00" w:rsidRPr="00F25F85" w:rsidRDefault="00C90B00">
      <w:pPr>
        <w:pStyle w:val="BodyText"/>
        <w:rPr>
          <w:lang w:val="pt-BR"/>
        </w:rPr>
      </w:pPr>
    </w:p>
    <w:p w14:paraId="534ED8C2" w14:textId="77777777" w:rsidR="00C90B00" w:rsidRPr="00F25F85" w:rsidRDefault="00C90B00">
      <w:pPr>
        <w:pStyle w:val="BodyText"/>
        <w:spacing w:before="98"/>
        <w:rPr>
          <w:lang w:val="pt-BR"/>
        </w:rPr>
      </w:pPr>
    </w:p>
    <w:p w14:paraId="12DE7E52" w14:textId="77777777" w:rsidR="00C90B00" w:rsidRPr="00F25F85" w:rsidRDefault="00C90B00">
      <w:pPr>
        <w:pStyle w:val="BodyText"/>
        <w:rPr>
          <w:lang w:val="pt-BR"/>
        </w:rPr>
        <w:sectPr w:rsidR="00C90B00" w:rsidRPr="00F25F85">
          <w:headerReference w:type="even" r:id="rId6"/>
          <w:headerReference w:type="default" r:id="rId7"/>
          <w:footerReference w:type="even" r:id="rId8"/>
          <w:footerReference w:type="default" r:id="rId9"/>
          <w:headerReference w:type="first" r:id="rId10"/>
          <w:footerReference w:type="first" r:id="rId11"/>
          <w:type w:val="continuous"/>
          <w:pgSz w:w="11910" w:h="16840"/>
          <w:pgMar w:top="560" w:right="992" w:bottom="280" w:left="708" w:header="0" w:footer="0" w:gutter="0"/>
          <w:pgNumType w:start="81"/>
          <w:cols w:space="720"/>
        </w:sectPr>
      </w:pPr>
    </w:p>
    <w:p w14:paraId="7CA0BC38" w14:textId="77777777" w:rsidR="00C90B00" w:rsidRPr="00F25F85" w:rsidRDefault="00C90B00">
      <w:pPr>
        <w:pStyle w:val="BodyText"/>
        <w:spacing w:before="33"/>
        <w:rPr>
          <w:sz w:val="14"/>
          <w:lang w:val="pt-BR"/>
        </w:rPr>
      </w:pPr>
    </w:p>
    <w:p w14:paraId="3D61A588" w14:textId="36390AF3" w:rsidR="00C90B00" w:rsidRDefault="003302CE">
      <w:pPr>
        <w:spacing w:before="94"/>
        <w:ind w:left="151" w:right="131"/>
        <w:jc w:val="both"/>
        <w:rPr>
          <w:sz w:val="18"/>
        </w:rPr>
      </w:pPr>
      <w:r w:rsidRPr="00F25F85">
        <w:br w:type="column"/>
      </w:r>
      <w:r>
        <w:rPr>
          <w:rFonts w:ascii="Arial" w:hAnsi="Arial"/>
          <w:b/>
          <w:sz w:val="18"/>
        </w:rPr>
        <w:t>Background</w:t>
      </w:r>
      <w:r>
        <w:rPr>
          <w:sz w:val="18"/>
        </w:rPr>
        <w:t>: Species diversity is a</w:t>
      </w:r>
      <w:ins w:id="0" w:author="Sijeh Asuk" w:date="2025-07-02T18:57:00Z" w16du:dateUtc="2025-07-02T17:57:00Z">
        <w:r w:rsidR="00FE1B2E">
          <w:rPr>
            <w:sz w:val="18"/>
          </w:rPr>
          <w:t xml:space="preserve">n important indicator </w:t>
        </w:r>
      </w:ins>
      <w:del w:id="1" w:author="Sijeh Asuk" w:date="2025-07-02T18:57:00Z" w16du:dateUtc="2025-07-02T17:57:00Z">
        <w:r w:rsidDel="00FE1B2E">
          <w:rPr>
            <w:sz w:val="18"/>
          </w:rPr>
          <w:delText xml:space="preserve"> community attribute that is directly related to </w:delText>
        </w:r>
      </w:del>
      <w:ins w:id="2" w:author="Sijeh Asuk" w:date="2025-07-02T18:57:00Z" w16du:dateUtc="2025-07-02T17:57:00Z">
        <w:r w:rsidR="00FE1B2E">
          <w:rPr>
            <w:sz w:val="18"/>
          </w:rPr>
          <w:t xml:space="preserve">of </w:t>
        </w:r>
      </w:ins>
      <w:r>
        <w:rPr>
          <w:sz w:val="18"/>
        </w:rPr>
        <w:t>ecosystem productivity and trophic structure.</w:t>
      </w:r>
      <w:r>
        <w:rPr>
          <w:spacing w:val="40"/>
          <w:sz w:val="18"/>
        </w:rPr>
        <w:t xml:space="preserve"> </w:t>
      </w:r>
      <w:del w:id="3" w:author="Sijeh Asuk" w:date="2025-07-02T18:58:00Z" w16du:dateUtc="2025-07-02T17:58:00Z">
        <w:r w:rsidDel="00FE1B2E">
          <w:rPr>
            <w:sz w:val="18"/>
          </w:rPr>
          <w:delText>Bird’s choice of habitat and by extension</w:delText>
        </w:r>
      </w:del>
      <w:ins w:id="4" w:author="Sijeh Asuk" w:date="2025-07-02T18:58:00Z" w16du:dateUtc="2025-07-02T17:58:00Z">
        <w:r w:rsidR="00FE1B2E">
          <w:rPr>
            <w:sz w:val="18"/>
          </w:rPr>
          <w:t xml:space="preserve">The distribution of birds in different habitats </w:t>
        </w:r>
      </w:ins>
      <w:del w:id="5" w:author="Sijeh Asuk" w:date="2025-07-02T18:58:00Z" w16du:dateUtc="2025-07-02T17:58:00Z">
        <w:r w:rsidDel="00FE1B2E">
          <w:rPr>
            <w:sz w:val="18"/>
          </w:rPr>
          <w:delText xml:space="preserve"> </w:delText>
        </w:r>
      </w:del>
      <w:del w:id="6" w:author="Sijeh Asuk" w:date="2025-07-02T18:59:00Z" w16du:dateUtc="2025-07-02T17:59:00Z">
        <w:r w:rsidDel="00FE1B2E">
          <w:rPr>
            <w:sz w:val="18"/>
          </w:rPr>
          <w:delText xml:space="preserve">their distribution </w:delText>
        </w:r>
      </w:del>
      <w:r>
        <w:rPr>
          <w:sz w:val="18"/>
        </w:rPr>
        <w:t xml:space="preserve">depends largely on the availability of critical resources. </w:t>
      </w:r>
      <w:ins w:id="7" w:author="Sijeh Asuk" w:date="2025-07-02T18:59:00Z" w16du:dateUtc="2025-07-02T17:59:00Z">
        <w:r w:rsidR="00FE1B2E">
          <w:rPr>
            <w:sz w:val="18"/>
          </w:rPr>
          <w:t xml:space="preserve">The study assessed the </w:t>
        </w:r>
      </w:ins>
      <w:del w:id="8" w:author="Sijeh Asuk" w:date="2025-07-02T18:59:00Z" w16du:dateUtc="2025-07-02T17:59:00Z">
        <w:r w:rsidDel="00FE1B2E">
          <w:rPr>
            <w:sz w:val="18"/>
          </w:rPr>
          <w:delText>A</w:delText>
        </w:r>
      </w:del>
      <w:ins w:id="9" w:author="Sijeh Asuk" w:date="2025-07-02T18:59:00Z" w16du:dateUtc="2025-07-02T17:59:00Z">
        <w:r w:rsidR="00FE1B2E">
          <w:rPr>
            <w:sz w:val="18"/>
          </w:rPr>
          <w:t>a</w:t>
        </w:r>
      </w:ins>
      <w:r>
        <w:rPr>
          <w:sz w:val="18"/>
        </w:rPr>
        <w:t>bundance and diversity</w:t>
      </w:r>
      <w:r>
        <w:rPr>
          <w:spacing w:val="32"/>
          <w:sz w:val="18"/>
        </w:rPr>
        <w:t xml:space="preserve"> </w:t>
      </w:r>
      <w:r>
        <w:rPr>
          <w:sz w:val="18"/>
        </w:rPr>
        <w:t>assessment</w:t>
      </w:r>
      <w:r>
        <w:rPr>
          <w:spacing w:val="33"/>
          <w:sz w:val="18"/>
        </w:rPr>
        <w:t xml:space="preserve"> </w:t>
      </w:r>
      <w:r>
        <w:rPr>
          <w:sz w:val="18"/>
        </w:rPr>
        <w:t>of</w:t>
      </w:r>
      <w:r>
        <w:rPr>
          <w:spacing w:val="31"/>
          <w:sz w:val="18"/>
        </w:rPr>
        <w:t xml:space="preserve"> </w:t>
      </w:r>
      <w:r>
        <w:rPr>
          <w:sz w:val="18"/>
        </w:rPr>
        <w:t>sunbird</w:t>
      </w:r>
      <w:r>
        <w:rPr>
          <w:spacing w:val="33"/>
          <w:sz w:val="18"/>
        </w:rPr>
        <w:t xml:space="preserve"> </w:t>
      </w:r>
      <w:r>
        <w:rPr>
          <w:sz w:val="18"/>
        </w:rPr>
        <w:t>species</w:t>
      </w:r>
      <w:r>
        <w:rPr>
          <w:spacing w:val="31"/>
          <w:sz w:val="18"/>
        </w:rPr>
        <w:t xml:space="preserve"> </w:t>
      </w:r>
      <w:r>
        <w:rPr>
          <w:sz w:val="18"/>
        </w:rPr>
        <w:t>at</w:t>
      </w:r>
      <w:r>
        <w:rPr>
          <w:spacing w:val="34"/>
          <w:sz w:val="18"/>
        </w:rPr>
        <w:t xml:space="preserve"> </w:t>
      </w:r>
      <w:proofErr w:type="spellStart"/>
      <w:r>
        <w:rPr>
          <w:sz w:val="18"/>
        </w:rPr>
        <w:t>Ngel</w:t>
      </w:r>
      <w:proofErr w:type="spellEnd"/>
      <w:r>
        <w:rPr>
          <w:spacing w:val="33"/>
          <w:sz w:val="18"/>
        </w:rPr>
        <w:t xml:space="preserve"> </w:t>
      </w:r>
      <w:proofErr w:type="spellStart"/>
      <w:r>
        <w:rPr>
          <w:sz w:val="18"/>
        </w:rPr>
        <w:t>Nyaki</w:t>
      </w:r>
      <w:proofErr w:type="spellEnd"/>
      <w:r>
        <w:rPr>
          <w:spacing w:val="33"/>
          <w:sz w:val="18"/>
        </w:rPr>
        <w:t xml:space="preserve"> </w:t>
      </w:r>
      <w:r>
        <w:rPr>
          <w:sz w:val="18"/>
        </w:rPr>
        <w:t>forest</w:t>
      </w:r>
      <w:r>
        <w:rPr>
          <w:spacing w:val="33"/>
          <w:sz w:val="18"/>
        </w:rPr>
        <w:t xml:space="preserve"> </w:t>
      </w:r>
      <w:r>
        <w:rPr>
          <w:sz w:val="18"/>
        </w:rPr>
        <w:t>reserve</w:t>
      </w:r>
      <w:r>
        <w:rPr>
          <w:spacing w:val="33"/>
          <w:sz w:val="18"/>
        </w:rPr>
        <w:t xml:space="preserve"> </w:t>
      </w:r>
      <w:r>
        <w:rPr>
          <w:sz w:val="18"/>
        </w:rPr>
        <w:t>was</w:t>
      </w:r>
      <w:r>
        <w:rPr>
          <w:spacing w:val="34"/>
          <w:sz w:val="18"/>
        </w:rPr>
        <w:t xml:space="preserve"> </w:t>
      </w:r>
      <w:r>
        <w:rPr>
          <w:spacing w:val="-2"/>
          <w:sz w:val="18"/>
        </w:rPr>
        <w:t>conducted</w:t>
      </w:r>
    </w:p>
    <w:p w14:paraId="66182F8A" w14:textId="77777777" w:rsidR="00C90B00" w:rsidRDefault="00C90B00">
      <w:pPr>
        <w:jc w:val="both"/>
        <w:rPr>
          <w:sz w:val="18"/>
        </w:rPr>
        <w:sectPr w:rsidR="00C90B00">
          <w:type w:val="continuous"/>
          <w:pgSz w:w="11910" w:h="16840"/>
          <w:pgMar w:top="560" w:right="992" w:bottom="280" w:left="708" w:header="0" w:footer="0" w:gutter="0"/>
          <w:cols w:num="2" w:space="720" w:equalWidth="0">
            <w:col w:w="1803" w:space="1033"/>
            <w:col w:w="7374"/>
          </w:cols>
        </w:sectPr>
      </w:pPr>
    </w:p>
    <w:p w14:paraId="48E4B8DE" w14:textId="7BE360A5" w:rsidR="00C90B00" w:rsidRDefault="00F826E3">
      <w:pPr>
        <w:tabs>
          <w:tab w:val="left" w:pos="2886"/>
        </w:tabs>
        <w:spacing w:before="5" w:line="204" w:lineRule="exact"/>
        <w:ind w:left="151"/>
        <w:rPr>
          <w:sz w:val="18"/>
        </w:rPr>
      </w:pPr>
      <w:r>
        <w:rPr>
          <w:spacing w:val="54"/>
          <w:sz w:val="18"/>
        </w:rPr>
        <w:t xml:space="preserve">                          </w:t>
      </w:r>
      <w:r w:rsidR="003302CE">
        <w:rPr>
          <w:spacing w:val="54"/>
          <w:sz w:val="18"/>
        </w:rPr>
        <w:t xml:space="preserve"> </w:t>
      </w:r>
      <w:r w:rsidR="003302CE">
        <w:rPr>
          <w:sz w:val="18"/>
        </w:rPr>
        <w:t>during and after peak periods of flowering of key bird visited tree species.</w:t>
      </w:r>
    </w:p>
    <w:p w14:paraId="09950088" w14:textId="77777777" w:rsidR="00C90B00" w:rsidRDefault="003302CE">
      <w:pPr>
        <w:spacing w:line="204" w:lineRule="exact"/>
        <w:ind w:left="2986"/>
        <w:rPr>
          <w:sz w:val="18"/>
        </w:rPr>
      </w:pPr>
      <w:r>
        <w:rPr>
          <w:rFonts w:ascii="Arial"/>
          <w:b/>
          <w:sz w:val="18"/>
        </w:rPr>
        <w:t>Methods</w:t>
      </w:r>
      <w:r>
        <w:rPr>
          <w:sz w:val="18"/>
        </w:rPr>
        <w:t>:</w:t>
      </w:r>
      <w:r>
        <w:rPr>
          <w:spacing w:val="18"/>
          <w:sz w:val="18"/>
        </w:rPr>
        <w:t xml:space="preserve"> </w:t>
      </w:r>
      <w:r>
        <w:rPr>
          <w:sz w:val="18"/>
        </w:rPr>
        <w:t>Line</w:t>
      </w:r>
      <w:r>
        <w:rPr>
          <w:spacing w:val="21"/>
          <w:sz w:val="18"/>
        </w:rPr>
        <w:t xml:space="preserve"> </w:t>
      </w:r>
      <w:r>
        <w:rPr>
          <w:sz w:val="18"/>
        </w:rPr>
        <w:t>transects</w:t>
      </w:r>
      <w:r>
        <w:rPr>
          <w:spacing w:val="22"/>
          <w:sz w:val="18"/>
        </w:rPr>
        <w:t xml:space="preserve"> </w:t>
      </w:r>
      <w:r>
        <w:rPr>
          <w:sz w:val="18"/>
        </w:rPr>
        <w:t>method</w:t>
      </w:r>
      <w:r>
        <w:rPr>
          <w:spacing w:val="20"/>
          <w:sz w:val="18"/>
        </w:rPr>
        <w:t xml:space="preserve"> </w:t>
      </w:r>
      <w:r>
        <w:rPr>
          <w:sz w:val="18"/>
        </w:rPr>
        <w:t>was</w:t>
      </w:r>
      <w:r>
        <w:rPr>
          <w:spacing w:val="22"/>
          <w:sz w:val="18"/>
        </w:rPr>
        <w:t xml:space="preserve"> </w:t>
      </w:r>
      <w:r>
        <w:rPr>
          <w:sz w:val="18"/>
        </w:rPr>
        <w:t>used</w:t>
      </w:r>
      <w:r>
        <w:rPr>
          <w:spacing w:val="21"/>
          <w:sz w:val="18"/>
        </w:rPr>
        <w:t xml:space="preserve"> </w:t>
      </w:r>
      <w:r>
        <w:rPr>
          <w:sz w:val="18"/>
        </w:rPr>
        <w:t>to</w:t>
      </w:r>
      <w:r>
        <w:rPr>
          <w:spacing w:val="19"/>
          <w:sz w:val="18"/>
        </w:rPr>
        <w:t xml:space="preserve"> </w:t>
      </w:r>
      <w:r>
        <w:rPr>
          <w:sz w:val="18"/>
        </w:rPr>
        <w:t>assess</w:t>
      </w:r>
      <w:r>
        <w:rPr>
          <w:spacing w:val="21"/>
          <w:sz w:val="18"/>
        </w:rPr>
        <w:t xml:space="preserve"> </w:t>
      </w:r>
      <w:r>
        <w:rPr>
          <w:sz w:val="18"/>
        </w:rPr>
        <w:t>sunbird</w:t>
      </w:r>
      <w:r>
        <w:rPr>
          <w:spacing w:val="21"/>
          <w:sz w:val="18"/>
        </w:rPr>
        <w:t xml:space="preserve"> </w:t>
      </w:r>
      <w:r>
        <w:rPr>
          <w:sz w:val="18"/>
        </w:rPr>
        <w:t>species</w:t>
      </w:r>
      <w:r>
        <w:rPr>
          <w:spacing w:val="22"/>
          <w:sz w:val="18"/>
        </w:rPr>
        <w:t xml:space="preserve"> </w:t>
      </w:r>
      <w:r>
        <w:rPr>
          <w:sz w:val="18"/>
        </w:rPr>
        <w:t>abundance</w:t>
      </w:r>
      <w:r>
        <w:rPr>
          <w:spacing w:val="19"/>
          <w:sz w:val="18"/>
        </w:rPr>
        <w:t xml:space="preserve"> </w:t>
      </w:r>
      <w:r>
        <w:rPr>
          <w:spacing w:val="-5"/>
          <w:sz w:val="18"/>
        </w:rPr>
        <w:t>and</w:t>
      </w:r>
    </w:p>
    <w:p w14:paraId="344219C1" w14:textId="77777777" w:rsidR="00C90B00" w:rsidRDefault="00C90B00">
      <w:pPr>
        <w:spacing w:line="204" w:lineRule="exact"/>
        <w:rPr>
          <w:sz w:val="18"/>
        </w:rPr>
        <w:sectPr w:rsidR="00C90B00">
          <w:type w:val="continuous"/>
          <w:pgSz w:w="11910" w:h="16840"/>
          <w:pgMar w:top="560" w:right="992" w:bottom="280" w:left="708" w:header="0" w:footer="0" w:gutter="0"/>
          <w:cols w:space="720"/>
        </w:sectPr>
      </w:pPr>
    </w:p>
    <w:p w14:paraId="66E2CB5D" w14:textId="77777777" w:rsidR="00C90B00" w:rsidRDefault="00C90B00">
      <w:pPr>
        <w:pStyle w:val="BodyText"/>
        <w:rPr>
          <w:rFonts w:ascii="Arial"/>
          <w:i/>
          <w:sz w:val="18"/>
        </w:rPr>
      </w:pPr>
    </w:p>
    <w:p w14:paraId="25A0AF37" w14:textId="77777777" w:rsidR="00C90B00" w:rsidRDefault="00C90B00">
      <w:pPr>
        <w:pStyle w:val="BodyText"/>
        <w:rPr>
          <w:rFonts w:ascii="Arial"/>
          <w:i/>
          <w:sz w:val="18"/>
        </w:rPr>
      </w:pPr>
    </w:p>
    <w:p w14:paraId="206E9132" w14:textId="77777777" w:rsidR="00C90B00" w:rsidRDefault="00C90B00">
      <w:pPr>
        <w:pStyle w:val="BodyText"/>
        <w:rPr>
          <w:rFonts w:ascii="Arial"/>
          <w:i/>
          <w:sz w:val="18"/>
        </w:rPr>
      </w:pPr>
    </w:p>
    <w:p w14:paraId="4CC4F831" w14:textId="77777777" w:rsidR="00C90B00" w:rsidRDefault="00C90B00">
      <w:pPr>
        <w:pStyle w:val="BodyText"/>
        <w:rPr>
          <w:rFonts w:ascii="Arial"/>
          <w:i/>
          <w:sz w:val="18"/>
        </w:rPr>
      </w:pPr>
    </w:p>
    <w:p w14:paraId="3B723F27" w14:textId="77777777" w:rsidR="00C90B00" w:rsidRDefault="00C90B00">
      <w:pPr>
        <w:pStyle w:val="BodyText"/>
        <w:rPr>
          <w:rFonts w:ascii="Arial"/>
          <w:i/>
          <w:sz w:val="18"/>
        </w:rPr>
      </w:pPr>
    </w:p>
    <w:p w14:paraId="28ED7C5B" w14:textId="77777777" w:rsidR="00C90B00" w:rsidRDefault="00C90B00">
      <w:pPr>
        <w:pStyle w:val="BodyText"/>
        <w:rPr>
          <w:rFonts w:ascii="Arial"/>
          <w:i/>
          <w:sz w:val="18"/>
        </w:rPr>
      </w:pPr>
    </w:p>
    <w:p w14:paraId="39C889F3" w14:textId="77777777" w:rsidR="00C90B00" w:rsidRDefault="00C90B00">
      <w:pPr>
        <w:pStyle w:val="BodyText"/>
        <w:rPr>
          <w:rFonts w:ascii="Arial"/>
          <w:i/>
          <w:sz w:val="18"/>
        </w:rPr>
      </w:pPr>
    </w:p>
    <w:p w14:paraId="5D60EF6A" w14:textId="77777777" w:rsidR="00C90B00" w:rsidRDefault="00C90B00">
      <w:pPr>
        <w:pStyle w:val="BodyText"/>
        <w:spacing w:before="155"/>
        <w:rPr>
          <w:rFonts w:ascii="Arial"/>
          <w:i/>
          <w:sz w:val="18"/>
        </w:rPr>
      </w:pPr>
    </w:p>
    <w:p w14:paraId="6ACDA1ED" w14:textId="77777777" w:rsidR="00C90B00" w:rsidRDefault="003302CE">
      <w:pPr>
        <w:spacing w:line="280" w:lineRule="auto"/>
        <w:ind w:left="151"/>
        <w:rPr>
          <w:rFonts w:ascii="Arial"/>
          <w:i/>
          <w:sz w:val="18"/>
        </w:rPr>
      </w:pPr>
      <w:r>
        <w:rPr>
          <w:rFonts w:ascii="Arial"/>
          <w:b/>
          <w:i/>
          <w:sz w:val="18"/>
        </w:rPr>
        <w:t xml:space="preserve">Keywords: </w:t>
      </w:r>
      <w:r>
        <w:rPr>
          <w:rFonts w:ascii="Arial"/>
          <w:i/>
          <w:sz w:val="18"/>
        </w:rPr>
        <w:t>Sunbird; Spatial distribution; Montane; Abundance;</w:t>
      </w:r>
      <w:r>
        <w:rPr>
          <w:rFonts w:ascii="Arial"/>
          <w:i/>
          <w:spacing w:val="-15"/>
          <w:sz w:val="18"/>
        </w:rPr>
        <w:t xml:space="preserve"> </w:t>
      </w:r>
      <w:r>
        <w:rPr>
          <w:rFonts w:ascii="Arial"/>
          <w:i/>
          <w:sz w:val="18"/>
        </w:rPr>
        <w:t>Diversity;</w:t>
      </w:r>
      <w:r>
        <w:rPr>
          <w:rFonts w:ascii="Arial"/>
          <w:i/>
          <w:spacing w:val="-12"/>
          <w:sz w:val="18"/>
        </w:rPr>
        <w:t xml:space="preserve"> </w:t>
      </w:r>
      <w:r>
        <w:rPr>
          <w:rFonts w:ascii="Arial"/>
          <w:i/>
          <w:sz w:val="18"/>
        </w:rPr>
        <w:t>Fragment</w:t>
      </w:r>
    </w:p>
    <w:p w14:paraId="6DC9FAEE" w14:textId="77777777" w:rsidR="00C90B00" w:rsidRDefault="003302CE">
      <w:pPr>
        <w:spacing w:before="5"/>
        <w:ind w:left="151" w:right="131"/>
        <w:jc w:val="both"/>
        <w:rPr>
          <w:sz w:val="18"/>
        </w:rPr>
      </w:pPr>
      <w:r>
        <w:br w:type="column"/>
      </w:r>
      <w:r>
        <w:rPr>
          <w:sz w:val="18"/>
        </w:rPr>
        <w:t>distribution. Mist-nets placed strategically in places of high abundances and diversity of floral resources was used to capture and identify sunbird species that eluded observers during focal observations. Nineteen (19) transects cutting across two distinct habitat classes were used to record the abundance and diversity of sunbird species.</w:t>
      </w:r>
    </w:p>
    <w:p w14:paraId="78AC63C9" w14:textId="345582AB" w:rsidR="00C90B00" w:rsidRDefault="003302CE">
      <w:pPr>
        <w:ind w:left="151" w:right="129"/>
        <w:jc w:val="both"/>
        <w:rPr>
          <w:sz w:val="18"/>
        </w:rPr>
      </w:pPr>
      <w:r>
        <w:rPr>
          <w:rFonts w:ascii="Arial"/>
          <w:b/>
          <w:sz w:val="18"/>
        </w:rPr>
        <w:t>Results</w:t>
      </w:r>
      <w:r>
        <w:rPr>
          <w:sz w:val="18"/>
        </w:rPr>
        <w:t xml:space="preserve">: A total of 3,035 individuals from 11 species, drawn from 8 genera in the </w:t>
      </w:r>
      <w:proofErr w:type="spellStart"/>
      <w:r>
        <w:rPr>
          <w:sz w:val="18"/>
        </w:rPr>
        <w:t>Nectrinidae</w:t>
      </w:r>
      <w:proofErr w:type="spellEnd"/>
      <w:r>
        <w:rPr>
          <w:sz w:val="18"/>
        </w:rPr>
        <w:t xml:space="preserve"> family were sighted and recorded during 1680 minutes (28 </w:t>
      </w:r>
      <w:proofErr w:type="spellStart"/>
      <w:r>
        <w:rPr>
          <w:sz w:val="18"/>
        </w:rPr>
        <w:t>hrs</w:t>
      </w:r>
      <w:proofErr w:type="spellEnd"/>
      <w:r>
        <w:rPr>
          <w:sz w:val="18"/>
        </w:rPr>
        <w:t>) of focal observation. Sixteen (16) Afro-tropical tree species were sampled for interactions between sunbird species and their floral resources.</w:t>
      </w:r>
      <w:r>
        <w:rPr>
          <w:spacing w:val="80"/>
          <w:sz w:val="18"/>
        </w:rPr>
        <w:t xml:space="preserve"> </w:t>
      </w:r>
      <w:del w:id="10" w:author="Sijeh Asuk" w:date="2025-07-02T19:01:00Z" w16du:dateUtc="2025-07-02T18:01:00Z">
        <w:r w:rsidDel="00DD5992">
          <w:rPr>
            <w:sz w:val="18"/>
          </w:rPr>
          <w:delText>Ninety nine</w:delText>
        </w:r>
      </w:del>
      <w:ins w:id="11" w:author="Sijeh Asuk" w:date="2025-07-02T19:01:00Z" w16du:dateUtc="2025-07-02T18:01:00Z">
        <w:r w:rsidR="00DD5992">
          <w:rPr>
            <w:sz w:val="18"/>
          </w:rPr>
          <w:t>Ninety-nine</w:t>
        </w:r>
      </w:ins>
      <w:r>
        <w:rPr>
          <w:sz w:val="18"/>
        </w:rPr>
        <w:t xml:space="preserve"> (99) individuals of 8 sunbird species were captured after about 209hrs 4mins of trapping. Bird traps revealed three species that were not seen during focal observations.</w:t>
      </w:r>
      <w:r>
        <w:rPr>
          <w:spacing w:val="40"/>
          <w:sz w:val="18"/>
        </w:rPr>
        <w:t xml:space="preserve"> </w:t>
      </w:r>
      <w:r>
        <w:rPr>
          <w:sz w:val="18"/>
        </w:rPr>
        <w:t>Results indicated that the reserve accounts for about 46.2 % of the total species of sunbirds in Nigeria and about 36.4% in the West African sub-region.</w:t>
      </w:r>
    </w:p>
    <w:p w14:paraId="087D0272" w14:textId="77777777" w:rsidR="00C90B00" w:rsidRDefault="003302CE">
      <w:pPr>
        <w:spacing w:line="242" w:lineRule="auto"/>
        <w:ind w:left="151" w:right="132"/>
        <w:jc w:val="both"/>
        <w:rPr>
          <w:sz w:val="18"/>
        </w:rPr>
      </w:pPr>
      <w:r>
        <w:rPr>
          <w:rFonts w:ascii="Arial"/>
          <w:b/>
          <w:sz w:val="18"/>
        </w:rPr>
        <w:t>Conclusion</w:t>
      </w:r>
      <w:r>
        <w:rPr>
          <w:sz w:val="18"/>
        </w:rPr>
        <w:t xml:space="preserve">: Although more individuals in total of the various sunbird species were sighted in the </w:t>
      </w:r>
      <w:proofErr w:type="gramStart"/>
      <w:r>
        <w:rPr>
          <w:sz w:val="18"/>
        </w:rPr>
        <w:t>Core forest</w:t>
      </w:r>
      <w:proofErr w:type="gramEnd"/>
      <w:r>
        <w:rPr>
          <w:spacing w:val="-3"/>
          <w:sz w:val="18"/>
        </w:rPr>
        <w:t xml:space="preserve"> </w:t>
      </w:r>
      <w:r>
        <w:rPr>
          <w:sz w:val="18"/>
        </w:rPr>
        <w:t>than</w:t>
      </w:r>
      <w:r>
        <w:rPr>
          <w:spacing w:val="-3"/>
          <w:sz w:val="18"/>
        </w:rPr>
        <w:t xml:space="preserve"> </w:t>
      </w:r>
      <w:r>
        <w:rPr>
          <w:sz w:val="18"/>
        </w:rPr>
        <w:t>in the riparian fragments,</w:t>
      </w:r>
      <w:r>
        <w:rPr>
          <w:spacing w:val="-1"/>
          <w:sz w:val="18"/>
        </w:rPr>
        <w:t xml:space="preserve"> </w:t>
      </w:r>
      <w:r>
        <w:rPr>
          <w:sz w:val="18"/>
        </w:rPr>
        <w:t>sunbird species diversity</w:t>
      </w:r>
      <w:r>
        <w:rPr>
          <w:spacing w:val="-2"/>
          <w:sz w:val="18"/>
        </w:rPr>
        <w:t xml:space="preserve"> </w:t>
      </w:r>
      <w:r>
        <w:rPr>
          <w:sz w:val="18"/>
        </w:rPr>
        <w:t xml:space="preserve">did not differ significantly between the two habitat classes. Floral resources and flowering phenology appear to be major drivers in the distribution and abundance of sunbird species at </w:t>
      </w:r>
      <w:proofErr w:type="spellStart"/>
      <w:r>
        <w:rPr>
          <w:sz w:val="18"/>
        </w:rPr>
        <w:t>Ngel</w:t>
      </w:r>
      <w:proofErr w:type="spellEnd"/>
      <w:r>
        <w:rPr>
          <w:sz w:val="18"/>
        </w:rPr>
        <w:t xml:space="preserve"> Nyaki Forest Reserve.</w:t>
      </w:r>
    </w:p>
    <w:p w14:paraId="3ED37C99" w14:textId="77777777" w:rsidR="00C90B00" w:rsidRDefault="00C90B00">
      <w:pPr>
        <w:spacing w:line="242" w:lineRule="auto"/>
        <w:jc w:val="both"/>
        <w:rPr>
          <w:sz w:val="18"/>
        </w:rPr>
        <w:sectPr w:rsidR="00C90B00">
          <w:type w:val="continuous"/>
          <w:pgSz w:w="11910" w:h="16840"/>
          <w:pgMar w:top="560" w:right="992" w:bottom="280" w:left="708" w:header="0" w:footer="0" w:gutter="0"/>
          <w:cols w:num="2" w:space="720" w:equalWidth="0">
            <w:col w:w="2762" w:space="73"/>
            <w:col w:w="7375"/>
          </w:cols>
        </w:sectPr>
      </w:pPr>
    </w:p>
    <w:p w14:paraId="525FC15D" w14:textId="77777777" w:rsidR="00C90B00" w:rsidRDefault="00C90B00">
      <w:pPr>
        <w:pStyle w:val="BodyText"/>
        <w:rPr>
          <w:sz w:val="18"/>
        </w:rPr>
      </w:pPr>
    </w:p>
    <w:p w14:paraId="3E89E713" w14:textId="77777777" w:rsidR="00C90B00" w:rsidRDefault="00C90B00">
      <w:pPr>
        <w:pStyle w:val="BodyText"/>
        <w:rPr>
          <w:sz w:val="18"/>
        </w:rPr>
      </w:pPr>
    </w:p>
    <w:p w14:paraId="4B729905" w14:textId="77777777" w:rsidR="00C90B00" w:rsidRDefault="00C90B00">
      <w:pPr>
        <w:pStyle w:val="BodyText"/>
        <w:rPr>
          <w:sz w:val="18"/>
        </w:rPr>
      </w:pPr>
    </w:p>
    <w:p w14:paraId="06653BD9" w14:textId="77777777" w:rsidR="00C90B00" w:rsidRDefault="00C90B00">
      <w:pPr>
        <w:pStyle w:val="BodyText"/>
        <w:rPr>
          <w:sz w:val="18"/>
        </w:rPr>
      </w:pPr>
    </w:p>
    <w:p w14:paraId="74B59DF0" w14:textId="77777777" w:rsidR="00C90B00" w:rsidRDefault="00C90B00">
      <w:pPr>
        <w:pStyle w:val="BodyText"/>
        <w:spacing w:before="66"/>
        <w:rPr>
          <w:sz w:val="18"/>
        </w:rPr>
      </w:pPr>
    </w:p>
    <w:p w14:paraId="76790389" w14:textId="77777777" w:rsidR="00C90B00" w:rsidRDefault="00C90B00">
      <w:pPr>
        <w:jc w:val="center"/>
        <w:rPr>
          <w:rFonts w:ascii="Arial"/>
          <w:i/>
          <w:sz w:val="18"/>
        </w:rPr>
        <w:sectPr w:rsidR="00C90B00">
          <w:type w:val="continuous"/>
          <w:pgSz w:w="11910" w:h="16840"/>
          <w:pgMar w:top="560" w:right="992" w:bottom="280" w:left="708" w:header="0" w:footer="0" w:gutter="0"/>
          <w:cols w:space="720"/>
        </w:sectPr>
      </w:pPr>
    </w:p>
    <w:p w14:paraId="1B8988A5" w14:textId="77777777" w:rsidR="00C90B00" w:rsidRDefault="00C90B00">
      <w:pPr>
        <w:pStyle w:val="BodyText"/>
        <w:spacing w:before="157"/>
        <w:rPr>
          <w:rFonts w:ascii="Arial"/>
          <w:i/>
        </w:rPr>
      </w:pPr>
    </w:p>
    <w:p w14:paraId="064BEEBF" w14:textId="77777777" w:rsidR="00C90B00" w:rsidRDefault="00C90B00">
      <w:pPr>
        <w:pStyle w:val="BodyText"/>
        <w:rPr>
          <w:rFonts w:ascii="Arial"/>
          <w:i/>
        </w:rPr>
        <w:sectPr w:rsidR="00C90B00">
          <w:headerReference w:type="even" r:id="rId12"/>
          <w:headerReference w:type="default" r:id="rId13"/>
          <w:headerReference w:type="first" r:id="rId14"/>
          <w:pgSz w:w="11910" w:h="16840"/>
          <w:pgMar w:top="960" w:right="992" w:bottom="280" w:left="708" w:header="737" w:footer="0" w:gutter="0"/>
          <w:pgNumType w:start="82"/>
          <w:cols w:space="720"/>
        </w:sectPr>
      </w:pPr>
    </w:p>
    <w:p w14:paraId="2A12CFD5" w14:textId="77777777" w:rsidR="00C90B00" w:rsidRDefault="003302CE">
      <w:pPr>
        <w:pStyle w:val="Heading1"/>
        <w:spacing w:before="93"/>
      </w:pPr>
      <w:r>
        <w:rPr>
          <w:spacing w:val="-2"/>
        </w:rPr>
        <w:t>INTRODUCTION</w:t>
      </w:r>
    </w:p>
    <w:p w14:paraId="2EBBEBEE" w14:textId="77777777" w:rsidR="00C90B00" w:rsidRDefault="00C90B00">
      <w:pPr>
        <w:pStyle w:val="BodyText"/>
        <w:spacing w:before="3"/>
        <w:rPr>
          <w:rFonts w:ascii="Arial"/>
          <w:b/>
        </w:rPr>
      </w:pPr>
    </w:p>
    <w:p w14:paraId="7A56E339" w14:textId="326E4348" w:rsidR="00C90B00" w:rsidRDefault="003302CE">
      <w:pPr>
        <w:pStyle w:val="BodyText"/>
        <w:ind w:left="153" w:right="39"/>
        <w:jc w:val="both"/>
      </w:pPr>
      <w:r>
        <w:t>Birds are among the most mobile organisms on earth, occurring in all habitats known to man</w:t>
      </w:r>
      <w:del w:id="12" w:author="Sijeh Asuk" w:date="2025-07-02T07:16:00Z" w16du:dateUtc="2025-07-02T06:16:00Z">
        <w:r w:rsidDel="009366FC">
          <w:delText>.</w:delText>
        </w:r>
      </w:del>
      <w:r>
        <w:t xml:space="preserve"> (Mann and </w:t>
      </w:r>
      <w:proofErr w:type="spellStart"/>
      <w:r>
        <w:t>Cheke</w:t>
      </w:r>
      <w:proofErr w:type="spellEnd"/>
      <w:r>
        <w:t>, 2001)</w:t>
      </w:r>
      <w:ins w:id="13" w:author="Sijeh Asuk" w:date="2025-07-02T07:17:00Z" w16du:dateUtc="2025-07-02T06:17:00Z">
        <w:r w:rsidR="009366FC">
          <w:t>.</w:t>
        </w:r>
      </w:ins>
      <w:del w:id="14" w:author="Sijeh Asuk" w:date="2025-07-02T07:17:00Z" w16du:dateUtc="2025-07-02T06:17:00Z">
        <w:r w:rsidDel="009366FC">
          <w:delText xml:space="preserve">; </w:delText>
        </w:r>
        <w:commentRangeStart w:id="15"/>
        <w:r w:rsidDel="009366FC">
          <w:delText>t</w:delText>
        </w:r>
      </w:del>
      <w:ins w:id="16" w:author="Sijeh Asuk" w:date="2025-07-02T07:17:00Z" w16du:dateUtc="2025-07-02T06:17:00Z">
        <w:r w:rsidR="009366FC">
          <w:t>T</w:t>
        </w:r>
      </w:ins>
      <w:r>
        <w:t xml:space="preserve">he ubiquitous nature of birds makes them </w:t>
      </w:r>
      <w:del w:id="17" w:author="Sijeh Asuk" w:date="2025-07-02T07:17:00Z" w16du:dateUtc="2025-07-02T06:17:00Z">
        <w:r w:rsidDel="009366FC">
          <w:delText>a very important</w:delText>
        </w:r>
      </w:del>
      <w:ins w:id="18" w:author="Sijeh Asuk" w:date="2025-07-02T07:17:00Z" w16du:dateUtc="2025-07-02T06:17:00Z">
        <w:r w:rsidR="009366FC">
          <w:t>an essential</w:t>
        </w:r>
      </w:ins>
      <w:r>
        <w:t xml:space="preserve"> component of biodiversity, and as such</w:t>
      </w:r>
      <w:del w:id="19" w:author="Sijeh Asuk" w:date="2025-07-02T07:17:00Z" w16du:dateUtc="2025-07-02T06:17:00Z">
        <w:r w:rsidDel="009366FC">
          <w:delText xml:space="preserve">; </w:delText>
        </w:r>
      </w:del>
      <w:ins w:id="20" w:author="Sijeh Asuk" w:date="2025-07-02T07:17:00Z" w16du:dateUtc="2025-07-02T06:17:00Z">
        <w:r w:rsidR="009366FC">
          <w:t>,</w:t>
        </w:r>
        <w:r w:rsidR="009366FC">
          <w:t xml:space="preserve"> </w:t>
        </w:r>
      </w:ins>
      <w:r>
        <w:t xml:space="preserve">birds are often used as good indicators of the state of health of the environment (Pearce and Ferrier, 2001; Gregory </w:t>
      </w:r>
      <w:r>
        <w:rPr>
          <w:rFonts w:ascii="Arial"/>
          <w:i/>
        </w:rPr>
        <w:t>et al.</w:t>
      </w:r>
      <w:r>
        <w:t>, 2003).</w:t>
      </w:r>
      <w:commentRangeEnd w:id="15"/>
      <w:r w:rsidR="009366FC">
        <w:rPr>
          <w:rStyle w:val="CommentReference"/>
        </w:rPr>
        <w:commentReference w:id="15"/>
      </w:r>
      <w:r>
        <w:t xml:space="preserve"> </w:t>
      </w:r>
      <w:commentRangeStart w:id="21"/>
      <w:r>
        <w:t xml:space="preserve">Birds mirror changes in </w:t>
      </w:r>
      <w:del w:id="22" w:author="Sijeh Asuk" w:date="2025-07-02T07:18:00Z" w16du:dateUtc="2025-07-02T06:18:00Z">
        <w:r w:rsidDel="009366FC">
          <w:delText xml:space="preserve">other </w:delText>
        </w:r>
      </w:del>
      <w:r>
        <w:t>biodiversity (</w:t>
      </w:r>
      <w:ins w:id="23" w:author="Sijeh Asuk" w:date="2025-07-02T07:17:00Z" w16du:dateUtc="2025-07-02T06:17:00Z">
        <w:r w:rsidR="009366FC">
          <w:t xml:space="preserve">for </w:t>
        </w:r>
      </w:ins>
      <w:r>
        <w:t>example</w:t>
      </w:r>
      <w:ins w:id="24" w:author="Sijeh Asuk" w:date="2025-07-02T07:17:00Z" w16du:dateUtc="2025-07-02T06:17:00Z">
        <w:r w:rsidR="009366FC">
          <w:t>,</w:t>
        </w:r>
      </w:ins>
      <w:r>
        <w:t xml:space="preserve"> other animals and plants) and are highly responsive and sensitive to environmental change; making them very useful in studies designed to address the effects of human and other environmental disturbances on community stability and productivity. </w:t>
      </w:r>
      <w:commentRangeEnd w:id="21"/>
      <w:r w:rsidR="009366FC">
        <w:rPr>
          <w:rStyle w:val="CommentReference"/>
        </w:rPr>
        <w:commentReference w:id="21"/>
      </w:r>
      <w:r>
        <w:t xml:space="preserve">Birds contribute substantially to the overall species richness of West African forests, currently </w:t>
      </w:r>
      <w:commentRangeStart w:id="25"/>
      <w:r>
        <w:t xml:space="preserve">recognized </w:t>
      </w:r>
      <w:commentRangeEnd w:id="25"/>
      <w:r w:rsidR="009366FC">
        <w:rPr>
          <w:rStyle w:val="CommentReference"/>
        </w:rPr>
        <w:commentReference w:id="25"/>
      </w:r>
      <w:r>
        <w:t xml:space="preserve">as biodiversity hotspots of global importance (Orme </w:t>
      </w:r>
      <w:r>
        <w:rPr>
          <w:rFonts w:ascii="Arial"/>
          <w:i/>
        </w:rPr>
        <w:t>et al</w:t>
      </w:r>
      <w:r>
        <w:t>., 2005).</w:t>
      </w:r>
    </w:p>
    <w:p w14:paraId="7257F2C5" w14:textId="77777777" w:rsidR="00C90B00" w:rsidRDefault="003302CE">
      <w:pPr>
        <w:pStyle w:val="BodyText"/>
        <w:ind w:left="153" w:right="39" w:firstLine="566"/>
        <w:jc w:val="both"/>
      </w:pPr>
      <w:r>
        <w:t>Species diversity is a community</w:t>
      </w:r>
      <w:r>
        <w:rPr>
          <w:spacing w:val="-1"/>
        </w:rPr>
        <w:t xml:space="preserve"> </w:t>
      </w:r>
      <w:r>
        <w:t xml:space="preserve">attribute that is directly related to ecosystem productivity and trophic structure </w:t>
      </w:r>
      <w:commentRangeStart w:id="26"/>
      <w:commentRangeStart w:id="27"/>
      <w:r>
        <w:t xml:space="preserve">(Tilman, 1996). </w:t>
      </w:r>
      <w:commentRangeEnd w:id="26"/>
      <w:r w:rsidR="009366FC">
        <w:rPr>
          <w:rStyle w:val="CommentReference"/>
        </w:rPr>
        <w:commentReference w:id="26"/>
      </w:r>
      <w:commentRangeEnd w:id="27"/>
      <w:r w:rsidR="009366FC">
        <w:rPr>
          <w:rStyle w:val="CommentReference"/>
        </w:rPr>
        <w:commentReference w:id="27"/>
      </w:r>
      <w:r>
        <w:t xml:space="preserve">Research has shown that community productivity is directly linked with species composition and diversity as well as patterns of distribution and interactions among species (Pringle </w:t>
      </w:r>
      <w:r>
        <w:rPr>
          <w:rFonts w:ascii="Arial"/>
          <w:i/>
        </w:rPr>
        <w:t>et al</w:t>
      </w:r>
      <w:r>
        <w:t>., 2010).</w:t>
      </w:r>
    </w:p>
    <w:p w14:paraId="33097384" w14:textId="4134B8B5" w:rsidR="00C90B00" w:rsidRDefault="003302CE">
      <w:pPr>
        <w:pStyle w:val="BodyText"/>
        <w:spacing w:before="1"/>
        <w:ind w:left="153" w:right="39" w:firstLine="622"/>
        <w:jc w:val="both"/>
      </w:pPr>
      <w:r>
        <w:t xml:space="preserve">In the past, ecosystem-function research </w:t>
      </w:r>
      <w:del w:id="28" w:author="Sijeh Asuk" w:date="2025-07-02T07:26:00Z" w16du:dateUtc="2025-07-02T06:26:00Z">
        <w:r w:rsidDel="00F16709">
          <w:delText xml:space="preserve">such </w:delText>
        </w:r>
      </w:del>
      <w:ins w:id="29" w:author="Sijeh Asuk" w:date="2025-07-02T07:26:00Z" w16du:dateUtc="2025-07-02T06:26:00Z">
        <w:r w:rsidR="00F16709">
          <w:t>relating to</w:t>
        </w:r>
      </w:ins>
      <w:del w:id="30" w:author="Sijeh Asuk" w:date="2025-07-02T07:26:00Z" w16du:dateUtc="2025-07-02T06:26:00Z">
        <w:r w:rsidDel="00F16709">
          <w:delText>as</w:delText>
        </w:r>
      </w:del>
      <w:r>
        <w:t xml:space="preserve"> pollination and dispersal</w:t>
      </w:r>
      <w:ins w:id="31" w:author="Sijeh Asuk" w:date="2025-07-02T07:26:00Z" w16du:dateUtc="2025-07-02T06:26:00Z">
        <w:r w:rsidR="00F16709">
          <w:t xml:space="preserve"> </w:t>
        </w:r>
      </w:ins>
      <w:del w:id="32" w:author="Sijeh Asuk" w:date="2025-07-02T07:26:00Z" w16du:dateUtc="2025-07-02T06:26:00Z">
        <w:r w:rsidDel="00F16709">
          <w:delText xml:space="preserve">, </w:delText>
        </w:r>
      </w:del>
      <w:ins w:id="33" w:author="Sijeh Asuk" w:date="2025-07-02T07:26:00Z" w16du:dateUtc="2025-07-02T06:26:00Z">
        <w:r w:rsidR="00F16709">
          <w:t xml:space="preserve">has </w:t>
        </w:r>
      </w:ins>
      <w:r>
        <w:t xml:space="preserve">overlooked the relevance of species abundance /diversity and how </w:t>
      </w:r>
      <w:ins w:id="34" w:author="Sijeh Asuk" w:date="2025-07-02T07:27:00Z" w16du:dateUtc="2025-07-02T06:27:00Z">
        <w:r w:rsidR="00F16709">
          <w:t>these</w:t>
        </w:r>
      </w:ins>
      <w:del w:id="35" w:author="Sijeh Asuk" w:date="2025-07-02T07:27:00Z" w16du:dateUtc="2025-07-02T06:27:00Z">
        <w:r w:rsidDel="00F16709">
          <w:delText>this</w:delText>
        </w:r>
      </w:del>
      <w:r>
        <w:t xml:space="preserve"> two attributes of a community can be used to improve understanding of ecosystem multi-functions and community productivity (Tilman, 1996). </w:t>
      </w:r>
      <w:commentRangeStart w:id="36"/>
      <w:r>
        <w:t>However, recent</w:t>
      </w:r>
      <w:r>
        <w:rPr>
          <w:spacing w:val="-2"/>
        </w:rPr>
        <w:t xml:space="preserve"> </w:t>
      </w:r>
      <w:r>
        <w:t>studies</w:t>
      </w:r>
      <w:r>
        <w:rPr>
          <w:spacing w:val="-2"/>
        </w:rPr>
        <w:t xml:space="preserve"> </w:t>
      </w:r>
      <w:r>
        <w:t>have</w:t>
      </w:r>
      <w:r>
        <w:rPr>
          <w:spacing w:val="-3"/>
        </w:rPr>
        <w:t xml:space="preserve"> </w:t>
      </w:r>
      <w:r>
        <w:t>shown the</w:t>
      </w:r>
      <w:r>
        <w:rPr>
          <w:spacing w:val="-3"/>
        </w:rPr>
        <w:t xml:space="preserve"> </w:t>
      </w:r>
      <w:r>
        <w:t>overarching</w:t>
      </w:r>
      <w:r>
        <w:rPr>
          <w:spacing w:val="-1"/>
        </w:rPr>
        <w:t xml:space="preserve"> </w:t>
      </w:r>
      <w:r>
        <w:t xml:space="preserve">importance of these parameters of ecological communities in predicting species extinction probabilities (Saavedra </w:t>
      </w:r>
      <w:r>
        <w:rPr>
          <w:rFonts w:ascii="Arial"/>
          <w:i/>
        </w:rPr>
        <w:t>et al</w:t>
      </w:r>
      <w:r>
        <w:t>., 2011); evaluating network structure and species composition across various ecological islands, community productivity and stability (</w:t>
      </w:r>
      <w:proofErr w:type="spellStart"/>
      <w:r>
        <w:t>Bascompte</w:t>
      </w:r>
      <w:proofErr w:type="spellEnd"/>
      <w:r>
        <w:t xml:space="preserve"> </w:t>
      </w:r>
      <w:r>
        <w:rPr>
          <w:rFonts w:ascii="Arial"/>
          <w:i/>
        </w:rPr>
        <w:t>et al.</w:t>
      </w:r>
      <w:r>
        <w:t xml:space="preserve">, 2003, Memmott </w:t>
      </w:r>
      <w:r>
        <w:rPr>
          <w:rFonts w:ascii="Arial"/>
          <w:i/>
        </w:rPr>
        <w:t>et al</w:t>
      </w:r>
      <w:r>
        <w:t xml:space="preserve">., 2004; </w:t>
      </w:r>
      <w:proofErr w:type="spellStart"/>
      <w:r>
        <w:t>Bastolla</w:t>
      </w:r>
      <w:proofErr w:type="spellEnd"/>
      <w:r>
        <w:t xml:space="preserve"> </w:t>
      </w:r>
      <w:r>
        <w:rPr>
          <w:rFonts w:ascii="Arial"/>
          <w:i/>
        </w:rPr>
        <w:t>et al</w:t>
      </w:r>
      <w:r>
        <w:t xml:space="preserve">., 2009; Pringle </w:t>
      </w:r>
      <w:r>
        <w:rPr>
          <w:rFonts w:ascii="Arial"/>
          <w:i/>
        </w:rPr>
        <w:t>et al</w:t>
      </w:r>
      <w:r>
        <w:t>., 2010).</w:t>
      </w:r>
      <w:commentRangeEnd w:id="36"/>
      <w:r w:rsidR="00F16709">
        <w:rPr>
          <w:rStyle w:val="CommentReference"/>
        </w:rPr>
        <w:commentReference w:id="36"/>
      </w:r>
    </w:p>
    <w:p w14:paraId="0CA163DA" w14:textId="77777777" w:rsidR="00C90B00" w:rsidRDefault="003302CE">
      <w:pPr>
        <w:pStyle w:val="BodyText"/>
        <w:ind w:left="153" w:right="38" w:firstLine="566"/>
        <w:jc w:val="both"/>
      </w:pPr>
      <w:commentRangeStart w:id="37"/>
      <w:r>
        <w:t xml:space="preserve">For instance, Pringle </w:t>
      </w:r>
      <w:r>
        <w:rPr>
          <w:rFonts w:ascii="Arial"/>
          <w:i/>
        </w:rPr>
        <w:t>et al</w:t>
      </w:r>
      <w:r>
        <w:t>. (2010) showed that the regular (even spacing) spatial pattern of termite mounds found in a homogeneous African savannah provided a guide for parallel spatial patterning in tree- dwelling,</w:t>
      </w:r>
      <w:r>
        <w:rPr>
          <w:spacing w:val="-1"/>
        </w:rPr>
        <w:t xml:space="preserve"> </w:t>
      </w:r>
      <w:r>
        <w:t>termite-dependent</w:t>
      </w:r>
      <w:r>
        <w:rPr>
          <w:spacing w:val="-2"/>
        </w:rPr>
        <w:t xml:space="preserve"> </w:t>
      </w:r>
      <w:r>
        <w:t>animal</w:t>
      </w:r>
      <w:r>
        <w:rPr>
          <w:spacing w:val="-3"/>
        </w:rPr>
        <w:t xml:space="preserve"> </w:t>
      </w:r>
      <w:r>
        <w:t>communities.</w:t>
      </w:r>
      <w:r>
        <w:rPr>
          <w:spacing w:val="-2"/>
        </w:rPr>
        <w:t xml:space="preserve"> </w:t>
      </w:r>
      <w:commentRangeEnd w:id="37"/>
      <w:r w:rsidR="00F16709">
        <w:rPr>
          <w:rStyle w:val="CommentReference"/>
        </w:rPr>
        <w:commentReference w:id="37"/>
      </w:r>
      <w:r>
        <w:t>Their findings, which also confirm that</w:t>
      </w:r>
      <w:r>
        <w:rPr>
          <w:spacing w:val="40"/>
        </w:rPr>
        <w:t xml:space="preserve"> </w:t>
      </w:r>
      <w:r>
        <w:t>the uniformity of</w:t>
      </w:r>
      <w:r>
        <w:rPr>
          <w:spacing w:val="40"/>
        </w:rPr>
        <w:t xml:space="preserve"> </w:t>
      </w:r>
      <w:r>
        <w:t>these patterns at small spatial scales enhanced productivity of the whole landscape; provide support</w:t>
      </w:r>
      <w:r>
        <w:rPr>
          <w:spacing w:val="40"/>
        </w:rPr>
        <w:t xml:space="preserve"> </w:t>
      </w:r>
      <w:r>
        <w:t xml:space="preserve">for models linking spatial patterns with ecosystem processes and functioning (Memmott </w:t>
      </w:r>
      <w:r>
        <w:rPr>
          <w:rFonts w:ascii="Arial"/>
          <w:i/>
        </w:rPr>
        <w:t>et al</w:t>
      </w:r>
      <w:r>
        <w:t>, 2004).</w:t>
      </w:r>
    </w:p>
    <w:p w14:paraId="26804DF5" w14:textId="77777777" w:rsidR="00C90B00" w:rsidRDefault="003302CE">
      <w:pPr>
        <w:pStyle w:val="BodyText"/>
        <w:spacing w:before="95"/>
        <w:ind w:left="153" w:right="13" w:firstLine="566"/>
        <w:jc w:val="both"/>
      </w:pPr>
      <w:r>
        <w:br w:type="column"/>
      </w:r>
      <w:r>
        <w:t xml:space="preserve">In the same manner, this study explored the predictive power of floral resources in determining the spatial structure of sunbird species at </w:t>
      </w:r>
      <w:proofErr w:type="spellStart"/>
      <w:r>
        <w:t>Ngel</w:t>
      </w:r>
      <w:proofErr w:type="spellEnd"/>
      <w:r>
        <w:t xml:space="preserve"> </w:t>
      </w:r>
      <w:proofErr w:type="spellStart"/>
      <w:r>
        <w:t>Nyaki</w:t>
      </w:r>
      <w:proofErr w:type="spellEnd"/>
      <w:r>
        <w:t>. This was possible because floral resources form the main dietary component of sunbirds and are utilized by all sunbird</w:t>
      </w:r>
      <w:r>
        <w:rPr>
          <w:spacing w:val="-2"/>
        </w:rPr>
        <w:t xml:space="preserve"> </w:t>
      </w:r>
      <w:r>
        <w:t>species</w:t>
      </w:r>
      <w:commentRangeStart w:id="38"/>
      <w:r>
        <w:t>.</w:t>
      </w:r>
      <w:r>
        <w:rPr>
          <w:spacing w:val="-3"/>
        </w:rPr>
        <w:t xml:space="preserve"> </w:t>
      </w:r>
      <w:r>
        <w:t>Furthermore,</w:t>
      </w:r>
      <w:r>
        <w:rPr>
          <w:spacing w:val="-3"/>
        </w:rPr>
        <w:t xml:space="preserve"> </w:t>
      </w:r>
      <w:r>
        <w:t>studies</w:t>
      </w:r>
      <w:r>
        <w:rPr>
          <w:spacing w:val="-3"/>
        </w:rPr>
        <w:t xml:space="preserve"> </w:t>
      </w:r>
      <w:r>
        <w:t>have</w:t>
      </w:r>
      <w:r>
        <w:rPr>
          <w:spacing w:val="-3"/>
        </w:rPr>
        <w:t xml:space="preserve"> </w:t>
      </w:r>
      <w:r>
        <w:t>shown</w:t>
      </w:r>
      <w:r>
        <w:rPr>
          <w:spacing w:val="-3"/>
        </w:rPr>
        <w:t xml:space="preserve"> </w:t>
      </w:r>
      <w:r>
        <w:t xml:space="preserve">that vegetation structure is the most proximate factor that determines the spatial distribution of species; in </w:t>
      </w:r>
      <w:proofErr w:type="gramStart"/>
      <w:r>
        <w:t>addition</w:t>
      </w:r>
      <w:proofErr w:type="gramEnd"/>
      <w:r>
        <w:t xml:space="preserve"> bird diversity in any habitat is mainly determined by vegetation structure which is further enhanced by the plant species composition (</w:t>
      </w:r>
      <w:proofErr w:type="spellStart"/>
      <w:r>
        <w:t>Nsor</w:t>
      </w:r>
      <w:proofErr w:type="spellEnd"/>
      <w:r>
        <w:t xml:space="preserve"> and Chapman, 2013; Tela et al, 2021).</w:t>
      </w:r>
      <w:commentRangeEnd w:id="38"/>
      <w:r w:rsidR="00D978E0">
        <w:rPr>
          <w:rStyle w:val="CommentReference"/>
        </w:rPr>
        <w:commentReference w:id="38"/>
      </w:r>
    </w:p>
    <w:p w14:paraId="233B667B" w14:textId="40D8A6B3" w:rsidR="00C90B00" w:rsidRDefault="003302CE">
      <w:pPr>
        <w:pStyle w:val="BodyText"/>
        <w:spacing w:before="1"/>
        <w:ind w:left="153" w:right="13" w:firstLine="566"/>
        <w:jc w:val="both"/>
      </w:pPr>
      <w:r>
        <w:t xml:space="preserve">The main goal of this study was to underscore the importance of resource availability and sunbird abundance and diversity. The study had the following </w:t>
      </w:r>
      <w:proofErr w:type="gramStart"/>
      <w:r>
        <w:t>objectives;</w:t>
      </w:r>
      <w:proofErr w:type="gramEnd"/>
      <w:r>
        <w:t xml:space="preserve"> (1) Develop a comprehensive </w:t>
      </w:r>
      <w:del w:id="39" w:author="Sijeh Asuk" w:date="2025-07-02T07:39:00Z" w16du:dateUtc="2025-07-02T06:39:00Z">
        <w:r w:rsidDel="00D978E0">
          <w:delText>check-list</w:delText>
        </w:r>
      </w:del>
      <w:ins w:id="40" w:author="Sijeh Asuk" w:date="2025-07-02T07:39:00Z" w16du:dateUtc="2025-07-02T06:39:00Z">
        <w:r w:rsidR="00D978E0">
          <w:t>checklist</w:t>
        </w:r>
      </w:ins>
      <w:r>
        <w:t xml:space="preserve"> of sunbird</w:t>
      </w:r>
      <w:r>
        <w:rPr>
          <w:spacing w:val="-2"/>
        </w:rPr>
        <w:t xml:space="preserve"> </w:t>
      </w:r>
      <w:r>
        <w:t>species</w:t>
      </w:r>
      <w:r>
        <w:rPr>
          <w:spacing w:val="-1"/>
        </w:rPr>
        <w:t xml:space="preserve"> </w:t>
      </w:r>
      <w:r>
        <w:t>at</w:t>
      </w:r>
      <w:r>
        <w:rPr>
          <w:spacing w:val="-2"/>
        </w:rPr>
        <w:t xml:space="preserve"> </w:t>
      </w:r>
      <w:proofErr w:type="spellStart"/>
      <w:r>
        <w:t>Ngel</w:t>
      </w:r>
      <w:proofErr w:type="spellEnd"/>
      <w:r>
        <w:rPr>
          <w:spacing w:val="-3"/>
        </w:rPr>
        <w:t xml:space="preserve"> </w:t>
      </w:r>
      <w:proofErr w:type="spellStart"/>
      <w:r>
        <w:t>Nyaki</w:t>
      </w:r>
      <w:proofErr w:type="spellEnd"/>
      <w:r>
        <w:rPr>
          <w:spacing w:val="-3"/>
        </w:rPr>
        <w:t xml:space="preserve"> </w:t>
      </w:r>
      <w:r>
        <w:t>forest.</w:t>
      </w:r>
      <w:r>
        <w:rPr>
          <w:spacing w:val="-2"/>
        </w:rPr>
        <w:t xml:space="preserve"> </w:t>
      </w:r>
      <w:r>
        <w:t>(2)</w:t>
      </w:r>
      <w:r>
        <w:rPr>
          <w:spacing w:val="-1"/>
        </w:rPr>
        <w:t xml:space="preserve"> </w:t>
      </w:r>
      <w:r>
        <w:t>Determine</w:t>
      </w:r>
      <w:r>
        <w:rPr>
          <w:spacing w:val="-3"/>
        </w:rPr>
        <w:t xml:space="preserve"> </w:t>
      </w:r>
      <w:r>
        <w:t>the relative contribution of focal tree species in the distribution</w:t>
      </w:r>
      <w:r>
        <w:rPr>
          <w:spacing w:val="4"/>
        </w:rPr>
        <w:t xml:space="preserve"> </w:t>
      </w:r>
      <w:r>
        <w:t>of</w:t>
      </w:r>
      <w:r>
        <w:rPr>
          <w:spacing w:val="4"/>
        </w:rPr>
        <w:t xml:space="preserve"> </w:t>
      </w:r>
      <w:r>
        <w:t>sunbird</w:t>
      </w:r>
      <w:r>
        <w:rPr>
          <w:spacing w:val="2"/>
        </w:rPr>
        <w:t xml:space="preserve"> </w:t>
      </w:r>
      <w:r>
        <w:t>species</w:t>
      </w:r>
      <w:r>
        <w:rPr>
          <w:spacing w:val="3"/>
        </w:rPr>
        <w:t xml:space="preserve"> </w:t>
      </w:r>
      <w:r>
        <w:t>in</w:t>
      </w:r>
      <w:r>
        <w:rPr>
          <w:spacing w:val="4"/>
        </w:rPr>
        <w:t xml:space="preserve"> </w:t>
      </w:r>
      <w:r>
        <w:t>the</w:t>
      </w:r>
      <w:r>
        <w:rPr>
          <w:spacing w:val="2"/>
        </w:rPr>
        <w:t xml:space="preserve"> </w:t>
      </w:r>
      <w:r>
        <w:t>two</w:t>
      </w:r>
      <w:r>
        <w:rPr>
          <w:spacing w:val="5"/>
        </w:rPr>
        <w:t xml:space="preserve"> </w:t>
      </w:r>
      <w:r>
        <w:t>habitat</w:t>
      </w:r>
      <w:r>
        <w:rPr>
          <w:spacing w:val="2"/>
        </w:rPr>
        <w:t xml:space="preserve"> </w:t>
      </w:r>
      <w:r>
        <w:rPr>
          <w:spacing w:val="-2"/>
        </w:rPr>
        <w:t>types.</w:t>
      </w:r>
    </w:p>
    <w:p w14:paraId="38D7322F" w14:textId="77777777" w:rsidR="00C90B00" w:rsidRDefault="003302CE">
      <w:pPr>
        <w:pStyle w:val="BodyText"/>
        <w:spacing w:before="1"/>
        <w:ind w:left="153" w:right="19"/>
        <w:jc w:val="both"/>
      </w:pPr>
      <w:r>
        <w:t xml:space="preserve">(3) Determine the local distribution and abundance status of sunbird species at </w:t>
      </w:r>
      <w:proofErr w:type="spellStart"/>
      <w:r>
        <w:t>Ngel</w:t>
      </w:r>
      <w:proofErr w:type="spellEnd"/>
      <w:r>
        <w:t xml:space="preserve"> </w:t>
      </w:r>
      <w:proofErr w:type="spellStart"/>
      <w:r>
        <w:t>Nyaki</w:t>
      </w:r>
      <w:proofErr w:type="spellEnd"/>
      <w:r>
        <w:t xml:space="preserve"> forest relative to their regional or national distribution status.</w:t>
      </w:r>
    </w:p>
    <w:p w14:paraId="32AD0313" w14:textId="77777777" w:rsidR="00C90B00" w:rsidRDefault="00C90B00">
      <w:pPr>
        <w:pStyle w:val="BodyText"/>
        <w:spacing w:before="227"/>
      </w:pPr>
    </w:p>
    <w:p w14:paraId="325BCD1D" w14:textId="77777777" w:rsidR="00C90B00" w:rsidRDefault="003302CE">
      <w:pPr>
        <w:pStyle w:val="Heading1"/>
      </w:pPr>
      <w:r>
        <w:t>MATERIALS</w:t>
      </w:r>
      <w:r>
        <w:rPr>
          <w:spacing w:val="-8"/>
        </w:rPr>
        <w:t xml:space="preserve"> </w:t>
      </w:r>
      <w:r>
        <w:t>AND</w:t>
      </w:r>
      <w:r>
        <w:rPr>
          <w:spacing w:val="-10"/>
        </w:rPr>
        <w:t xml:space="preserve"> </w:t>
      </w:r>
      <w:r>
        <w:rPr>
          <w:spacing w:val="-2"/>
        </w:rPr>
        <w:t>METHODS</w:t>
      </w:r>
    </w:p>
    <w:p w14:paraId="06D8A9E1" w14:textId="77777777" w:rsidR="00C90B00" w:rsidRDefault="00C90B00">
      <w:pPr>
        <w:pStyle w:val="BodyText"/>
        <w:spacing w:before="1"/>
        <w:rPr>
          <w:rFonts w:ascii="Arial"/>
          <w:b/>
        </w:rPr>
      </w:pPr>
    </w:p>
    <w:p w14:paraId="40F9D622" w14:textId="77777777" w:rsidR="00C90B00" w:rsidRDefault="003302CE">
      <w:pPr>
        <w:pStyle w:val="Heading2"/>
        <w:spacing w:before="0"/>
      </w:pPr>
      <w:r>
        <w:t>Study</w:t>
      </w:r>
      <w:r>
        <w:rPr>
          <w:spacing w:val="-8"/>
        </w:rPr>
        <w:t xml:space="preserve"> </w:t>
      </w:r>
      <w:r>
        <w:rPr>
          <w:spacing w:val="-4"/>
        </w:rPr>
        <w:t>Site</w:t>
      </w:r>
    </w:p>
    <w:p w14:paraId="4B98B56F" w14:textId="77777777" w:rsidR="00C90B00" w:rsidRDefault="00C90B00">
      <w:pPr>
        <w:pStyle w:val="BodyText"/>
        <w:spacing w:before="3"/>
        <w:rPr>
          <w:rFonts w:ascii="Arial"/>
          <w:b/>
        </w:rPr>
      </w:pPr>
    </w:p>
    <w:p w14:paraId="3C75506C" w14:textId="77777777" w:rsidR="00C90B00" w:rsidRDefault="003302CE">
      <w:pPr>
        <w:pStyle w:val="BodyText"/>
        <w:tabs>
          <w:tab w:val="left" w:pos="2096"/>
          <w:tab w:val="left" w:pos="3077"/>
          <w:tab w:val="left" w:pos="4121"/>
        </w:tabs>
        <w:ind w:left="153" w:right="13"/>
        <w:jc w:val="both"/>
      </w:pPr>
      <w:r>
        <w:t xml:space="preserve">The study was conducted at </w:t>
      </w:r>
      <w:proofErr w:type="spellStart"/>
      <w:r>
        <w:t>Ngel</w:t>
      </w:r>
      <w:proofErr w:type="spellEnd"/>
      <w:r>
        <w:t xml:space="preserve"> </w:t>
      </w:r>
      <w:proofErr w:type="spellStart"/>
      <w:r>
        <w:t>Nyaki</w:t>
      </w:r>
      <w:proofErr w:type="spellEnd"/>
      <w:r>
        <w:t xml:space="preserve"> Forest Reserve (7.16˚N, 11.66˚E) located at the eastern edge of the </w:t>
      </w:r>
      <w:proofErr w:type="spellStart"/>
      <w:r>
        <w:t>Mambilla</w:t>
      </w:r>
      <w:proofErr w:type="spellEnd"/>
      <w:r>
        <w:t xml:space="preserve"> Plateau in Taraba state Nigeria (Fig. </w:t>
      </w:r>
      <w:r w:rsidR="003D5AC5">
        <w:t>1</w:t>
      </w:r>
      <w:r>
        <w:t xml:space="preserve">) at an elevation of approximately 1550 m above sea level (Chapman and Chapman, 2001). </w:t>
      </w:r>
      <w:proofErr w:type="spellStart"/>
      <w:r>
        <w:t>Ngel</w:t>
      </w:r>
      <w:proofErr w:type="spellEnd"/>
      <w:r>
        <w:t xml:space="preserve"> Nyaki Forest Reserve is 45 km</w:t>
      </w:r>
      <w:r>
        <w:rPr>
          <w:vertAlign w:val="superscript"/>
        </w:rPr>
        <w:t>2</w:t>
      </w:r>
      <w:r>
        <w:t xml:space="preserve"> in extent, of which </w:t>
      </w:r>
      <w:r>
        <w:rPr>
          <w:spacing w:val="-2"/>
        </w:rPr>
        <w:t>approximately</w:t>
      </w:r>
      <w:r>
        <w:tab/>
      </w:r>
      <w:r>
        <w:rPr>
          <w:spacing w:val="-4"/>
        </w:rPr>
        <w:t>7.5</w:t>
      </w:r>
      <w:r>
        <w:tab/>
      </w:r>
      <w:r>
        <w:rPr>
          <w:spacing w:val="-4"/>
        </w:rPr>
        <w:t>km</w:t>
      </w:r>
      <w:r>
        <w:rPr>
          <w:spacing w:val="-4"/>
          <w:vertAlign w:val="superscript"/>
        </w:rPr>
        <w:t>2</w:t>
      </w:r>
      <w:r>
        <w:tab/>
      </w:r>
      <w:r>
        <w:rPr>
          <w:spacing w:val="-2"/>
        </w:rPr>
        <w:t xml:space="preserve">comprises </w:t>
      </w:r>
      <w:r>
        <w:t>montane/submontane forest (Chapman and Chapman 2001). The forest is surrounded by overgrazed grassland and</w:t>
      </w:r>
      <w:r>
        <w:rPr>
          <w:spacing w:val="-2"/>
        </w:rPr>
        <w:t xml:space="preserve"> </w:t>
      </w:r>
      <w:r>
        <w:t>savannah as well</w:t>
      </w:r>
      <w:r>
        <w:rPr>
          <w:spacing w:val="-2"/>
        </w:rPr>
        <w:t xml:space="preserve"> </w:t>
      </w:r>
      <w:r>
        <w:t>as</w:t>
      </w:r>
      <w:r>
        <w:rPr>
          <w:spacing w:val="-1"/>
        </w:rPr>
        <w:t xml:space="preserve"> </w:t>
      </w:r>
      <w:r>
        <w:t>associated</w:t>
      </w:r>
      <w:r>
        <w:rPr>
          <w:spacing w:val="-2"/>
        </w:rPr>
        <w:t xml:space="preserve"> </w:t>
      </w:r>
      <w:r>
        <w:t>riparian forests (Dowsett-Lemaire 1989).</w:t>
      </w:r>
    </w:p>
    <w:p w14:paraId="7B9B04B1" w14:textId="77777777" w:rsidR="00C90B00" w:rsidRDefault="003302CE">
      <w:pPr>
        <w:pStyle w:val="BodyText"/>
        <w:ind w:left="153" w:right="12" w:firstLine="566"/>
        <w:jc w:val="both"/>
      </w:pPr>
      <w:r>
        <w:t xml:space="preserve">At </w:t>
      </w:r>
      <w:proofErr w:type="spellStart"/>
      <w:r>
        <w:t>Ngel</w:t>
      </w:r>
      <w:proofErr w:type="spellEnd"/>
      <w:r>
        <w:t xml:space="preserve"> </w:t>
      </w:r>
      <w:proofErr w:type="spellStart"/>
      <w:r>
        <w:t>Nyaki</w:t>
      </w:r>
      <w:proofErr w:type="spellEnd"/>
      <w:r>
        <w:t>, rain peaks during the months of June/July and September. Mean annual rainfall is approximately 1800 mm occurring between mid-April and mid-October (Chapman and Chapman, 2001). Mean maximum and minimum temperature for the wet and dry seasons are 26.1</w:t>
      </w:r>
      <w:r>
        <w:rPr>
          <w:vertAlign w:val="superscript"/>
        </w:rPr>
        <w:t>o</w:t>
      </w:r>
      <w:r>
        <w:t xml:space="preserve"> C and 13.1</w:t>
      </w:r>
      <w:r>
        <w:rPr>
          <w:vertAlign w:val="superscript"/>
        </w:rPr>
        <w:t>o</w:t>
      </w:r>
      <w:r>
        <w:t>.C, and 23.1</w:t>
      </w:r>
      <w:r>
        <w:rPr>
          <w:vertAlign w:val="superscript"/>
        </w:rPr>
        <w:t>o</w:t>
      </w:r>
      <w:r>
        <w:t xml:space="preserve"> C and</w:t>
      </w:r>
      <w:r>
        <w:rPr>
          <w:spacing w:val="-2"/>
        </w:rPr>
        <w:t xml:space="preserve"> </w:t>
      </w:r>
      <w:r>
        <w:t>16.</w:t>
      </w:r>
      <w:r>
        <w:rPr>
          <w:spacing w:val="-2"/>
        </w:rPr>
        <w:t xml:space="preserve"> </w:t>
      </w:r>
      <w:r>
        <w:t>1</w:t>
      </w:r>
      <w:r>
        <w:rPr>
          <w:vertAlign w:val="superscript"/>
        </w:rPr>
        <w:t>o</w:t>
      </w:r>
      <w:r>
        <w:rPr>
          <w:spacing w:val="-2"/>
        </w:rPr>
        <w:t xml:space="preserve"> </w:t>
      </w:r>
      <w:r>
        <w:t>C,</w:t>
      </w:r>
      <w:r>
        <w:rPr>
          <w:spacing w:val="-2"/>
        </w:rPr>
        <w:t xml:space="preserve"> </w:t>
      </w:r>
      <w:r>
        <w:t>respectively</w:t>
      </w:r>
      <w:r>
        <w:rPr>
          <w:spacing w:val="-5"/>
        </w:rPr>
        <w:t xml:space="preserve"> </w:t>
      </w:r>
      <w:r>
        <w:t>(</w:t>
      </w:r>
      <w:proofErr w:type="spellStart"/>
      <w:r>
        <w:t>Ezealor</w:t>
      </w:r>
      <w:proofErr w:type="spellEnd"/>
      <w:r>
        <w:t>,</w:t>
      </w:r>
      <w:r>
        <w:rPr>
          <w:spacing w:val="-1"/>
        </w:rPr>
        <w:t xml:space="preserve"> </w:t>
      </w:r>
      <w:r>
        <w:t>2002).</w:t>
      </w:r>
      <w:r>
        <w:rPr>
          <w:spacing w:val="40"/>
        </w:rPr>
        <w:t xml:space="preserve"> </w:t>
      </w:r>
      <w:r>
        <w:t>Daily</w:t>
      </w:r>
      <w:r>
        <w:rPr>
          <w:spacing w:val="-5"/>
        </w:rPr>
        <w:t xml:space="preserve"> </w:t>
      </w:r>
      <w:r>
        <w:t xml:space="preserve">mean temperature has never exceeded 30 </w:t>
      </w:r>
      <w:r>
        <w:rPr>
          <w:vertAlign w:val="superscript"/>
        </w:rPr>
        <w:t>o</w:t>
      </w:r>
      <w:r>
        <w:t xml:space="preserve"> C (Chapman</w:t>
      </w:r>
      <w:r>
        <w:rPr>
          <w:spacing w:val="40"/>
        </w:rPr>
        <w:t xml:space="preserve"> </w:t>
      </w:r>
      <w:r>
        <w:t>and Chapman, 2001).</w:t>
      </w:r>
    </w:p>
    <w:p w14:paraId="050FE2C1" w14:textId="77777777" w:rsidR="00C90B00" w:rsidRDefault="00C90B00">
      <w:pPr>
        <w:pStyle w:val="BodyText"/>
        <w:jc w:val="both"/>
        <w:sectPr w:rsidR="00C90B00">
          <w:type w:val="continuous"/>
          <w:pgSz w:w="11910" w:h="16840"/>
          <w:pgMar w:top="560" w:right="992" w:bottom="280" w:left="708" w:header="737" w:footer="0" w:gutter="0"/>
          <w:cols w:num="2" w:space="720" w:equalWidth="0">
            <w:col w:w="5071" w:space="90"/>
            <w:col w:w="5049"/>
          </w:cols>
        </w:sectPr>
      </w:pPr>
    </w:p>
    <w:p w14:paraId="4D7AC1AE" w14:textId="77777777" w:rsidR="00C90B00" w:rsidRDefault="00C90B00">
      <w:pPr>
        <w:pStyle w:val="BodyText"/>
        <w:spacing w:before="28"/>
      </w:pPr>
    </w:p>
    <w:p w14:paraId="7965198F" w14:textId="77777777" w:rsidR="00C90B00" w:rsidRDefault="003302CE">
      <w:pPr>
        <w:pStyle w:val="BodyText"/>
        <w:ind w:left="274"/>
      </w:pPr>
      <w:commentRangeStart w:id="41"/>
      <w:r>
        <w:rPr>
          <w:noProof/>
        </w:rPr>
        <w:drawing>
          <wp:inline distT="0" distB="0" distL="0" distR="0" wp14:anchorId="6DDECFAC" wp14:editId="17D1F5B8">
            <wp:extent cx="4765261" cy="341947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9" cstate="print"/>
                    <a:stretch>
                      <a:fillRect/>
                    </a:stretch>
                  </pic:blipFill>
                  <pic:spPr>
                    <a:xfrm>
                      <a:off x="0" y="0"/>
                      <a:ext cx="4765261" cy="3419475"/>
                    </a:xfrm>
                    <a:prstGeom prst="rect">
                      <a:avLst/>
                    </a:prstGeom>
                  </pic:spPr>
                </pic:pic>
              </a:graphicData>
            </a:graphic>
          </wp:inline>
        </w:drawing>
      </w:r>
    </w:p>
    <w:p w14:paraId="36926BA0" w14:textId="77777777" w:rsidR="00C90B00" w:rsidRDefault="003302CE">
      <w:pPr>
        <w:pStyle w:val="Heading2"/>
        <w:spacing w:before="11"/>
      </w:pPr>
      <w:r>
        <w:t>Fig.</w:t>
      </w:r>
      <w:r>
        <w:rPr>
          <w:spacing w:val="-6"/>
        </w:rPr>
        <w:t xml:space="preserve"> </w:t>
      </w:r>
      <w:r w:rsidR="003D5AC5">
        <w:t>1</w:t>
      </w:r>
      <w:r>
        <w:t>.</w:t>
      </w:r>
      <w:r>
        <w:rPr>
          <w:spacing w:val="-5"/>
        </w:rPr>
        <w:t xml:space="preserve"> </w:t>
      </w:r>
      <w:r>
        <w:t>Map</w:t>
      </w:r>
      <w:r>
        <w:rPr>
          <w:spacing w:val="-5"/>
        </w:rPr>
        <w:t xml:space="preserve"> </w:t>
      </w:r>
      <w:r>
        <w:t>of</w:t>
      </w:r>
      <w:r>
        <w:rPr>
          <w:spacing w:val="-4"/>
        </w:rPr>
        <w:t xml:space="preserve"> </w:t>
      </w:r>
      <w:proofErr w:type="spellStart"/>
      <w:r>
        <w:t>Ngel</w:t>
      </w:r>
      <w:proofErr w:type="spellEnd"/>
      <w:r>
        <w:rPr>
          <w:spacing w:val="-5"/>
        </w:rPr>
        <w:t xml:space="preserve"> </w:t>
      </w:r>
      <w:proofErr w:type="spellStart"/>
      <w:r>
        <w:t>Nyaki</w:t>
      </w:r>
      <w:proofErr w:type="spellEnd"/>
      <w:r>
        <w:rPr>
          <w:spacing w:val="-5"/>
        </w:rPr>
        <w:t xml:space="preserve"> </w:t>
      </w:r>
      <w:r>
        <w:t>forest</w:t>
      </w:r>
      <w:r>
        <w:rPr>
          <w:spacing w:val="-4"/>
        </w:rPr>
        <w:t xml:space="preserve"> </w:t>
      </w:r>
      <w:r>
        <w:t>Reserve</w:t>
      </w:r>
      <w:r>
        <w:rPr>
          <w:spacing w:val="-5"/>
        </w:rPr>
        <w:t xml:space="preserve"> </w:t>
      </w:r>
      <w:r>
        <w:t>(right)</w:t>
      </w:r>
      <w:r>
        <w:rPr>
          <w:spacing w:val="-4"/>
        </w:rPr>
        <w:t xml:space="preserve"> </w:t>
      </w:r>
      <w:r>
        <w:t>and</w:t>
      </w:r>
      <w:r>
        <w:rPr>
          <w:spacing w:val="-3"/>
        </w:rPr>
        <w:t xml:space="preserve"> </w:t>
      </w:r>
      <w:r>
        <w:t>locator</w:t>
      </w:r>
      <w:r>
        <w:rPr>
          <w:spacing w:val="-5"/>
        </w:rPr>
        <w:t xml:space="preserve"> </w:t>
      </w:r>
      <w:r>
        <w:t>map</w:t>
      </w:r>
      <w:r>
        <w:rPr>
          <w:spacing w:val="-2"/>
        </w:rPr>
        <w:t xml:space="preserve"> </w:t>
      </w:r>
      <w:r>
        <w:t>of</w:t>
      </w:r>
      <w:r>
        <w:rPr>
          <w:spacing w:val="-3"/>
        </w:rPr>
        <w:t xml:space="preserve"> </w:t>
      </w:r>
      <w:proofErr w:type="spellStart"/>
      <w:r>
        <w:t>Ngel</w:t>
      </w:r>
      <w:proofErr w:type="spellEnd"/>
      <w:r>
        <w:rPr>
          <w:spacing w:val="-5"/>
        </w:rPr>
        <w:t xml:space="preserve"> </w:t>
      </w:r>
      <w:proofErr w:type="spellStart"/>
      <w:r>
        <w:t>Nyaki</w:t>
      </w:r>
      <w:proofErr w:type="spellEnd"/>
      <w:r>
        <w:rPr>
          <w:spacing w:val="-4"/>
        </w:rPr>
        <w:t xml:space="preserve"> </w:t>
      </w:r>
      <w:r>
        <w:t>and</w:t>
      </w:r>
      <w:r>
        <w:rPr>
          <w:spacing w:val="-4"/>
        </w:rPr>
        <w:t xml:space="preserve"> </w:t>
      </w:r>
      <w:r>
        <w:t>Taraba</w:t>
      </w:r>
      <w:r>
        <w:rPr>
          <w:spacing w:val="5"/>
        </w:rPr>
        <w:t xml:space="preserve"> </w:t>
      </w:r>
      <w:r>
        <w:t>State</w:t>
      </w:r>
      <w:r>
        <w:rPr>
          <w:spacing w:val="-5"/>
        </w:rPr>
        <w:t xml:space="preserve"> </w:t>
      </w:r>
      <w:r>
        <w:rPr>
          <w:spacing w:val="-2"/>
        </w:rPr>
        <w:t>(left).</w:t>
      </w:r>
      <w:commentRangeEnd w:id="41"/>
      <w:r w:rsidR="00D978E0">
        <w:rPr>
          <w:rStyle w:val="CommentReference"/>
          <w:rFonts w:ascii="Arial MT" w:eastAsia="Arial MT" w:hAnsi="Arial MT" w:cs="Arial MT"/>
          <w:b w:val="0"/>
          <w:bCs w:val="0"/>
        </w:rPr>
        <w:commentReference w:id="41"/>
      </w:r>
    </w:p>
    <w:p w14:paraId="2A37A986" w14:textId="77777777" w:rsidR="00C90B00" w:rsidRDefault="00C90B00">
      <w:pPr>
        <w:pStyle w:val="BodyText"/>
        <w:spacing w:before="135"/>
        <w:rPr>
          <w:rFonts w:ascii="Arial"/>
          <w:b/>
        </w:rPr>
      </w:pPr>
    </w:p>
    <w:p w14:paraId="346F4FB3" w14:textId="77777777" w:rsidR="00C90B00" w:rsidRDefault="00C90B00">
      <w:pPr>
        <w:pStyle w:val="BodyText"/>
        <w:rPr>
          <w:rFonts w:ascii="Arial"/>
          <w:b/>
        </w:rPr>
        <w:sectPr w:rsidR="00C90B00">
          <w:pgSz w:w="11910" w:h="16840"/>
          <w:pgMar w:top="960" w:right="992" w:bottom="280" w:left="708" w:header="737" w:footer="0" w:gutter="0"/>
          <w:cols w:space="720"/>
        </w:sectPr>
      </w:pPr>
    </w:p>
    <w:p w14:paraId="2D514D96" w14:textId="77777777" w:rsidR="00C90B00" w:rsidRDefault="003302CE">
      <w:pPr>
        <w:spacing w:before="93"/>
        <w:ind w:left="153"/>
        <w:jc w:val="both"/>
        <w:rPr>
          <w:rFonts w:ascii="Arial"/>
          <w:b/>
          <w:sz w:val="20"/>
        </w:rPr>
      </w:pPr>
      <w:r>
        <w:rPr>
          <w:rFonts w:ascii="Arial"/>
          <w:b/>
          <w:sz w:val="20"/>
        </w:rPr>
        <w:t>Abundance</w:t>
      </w:r>
      <w:r>
        <w:rPr>
          <w:rFonts w:ascii="Arial"/>
          <w:b/>
          <w:spacing w:val="-13"/>
          <w:sz w:val="20"/>
        </w:rPr>
        <w:t xml:space="preserve"> </w:t>
      </w:r>
      <w:r>
        <w:rPr>
          <w:rFonts w:ascii="Arial"/>
          <w:b/>
          <w:spacing w:val="-2"/>
          <w:sz w:val="20"/>
        </w:rPr>
        <w:t>estimation</w:t>
      </w:r>
    </w:p>
    <w:p w14:paraId="231A38E1" w14:textId="77777777" w:rsidR="00C90B00" w:rsidRDefault="00C90B00">
      <w:pPr>
        <w:pStyle w:val="BodyText"/>
        <w:spacing w:before="3"/>
        <w:rPr>
          <w:rFonts w:ascii="Arial"/>
          <w:b/>
        </w:rPr>
      </w:pPr>
    </w:p>
    <w:p w14:paraId="4004CADB" w14:textId="77777777" w:rsidR="00C90B00" w:rsidRDefault="003302CE">
      <w:pPr>
        <w:pStyle w:val="BodyText"/>
        <w:spacing w:before="1"/>
        <w:ind w:left="153" w:right="43"/>
        <w:jc w:val="both"/>
      </w:pPr>
      <w:r>
        <w:t>Line transect census technique was used to estimate diversity and abundance of sunbirds found within the study site.</w:t>
      </w:r>
    </w:p>
    <w:p w14:paraId="12E71977" w14:textId="77777777" w:rsidR="00C90B00" w:rsidRDefault="003302CE">
      <w:pPr>
        <w:pStyle w:val="BodyText"/>
        <w:ind w:left="153" w:right="38" w:firstLine="566"/>
        <w:jc w:val="both"/>
      </w:pPr>
      <w:commentRangeStart w:id="42"/>
      <w:r>
        <w:t xml:space="preserve">Line transect sampling in accordance with Bibby </w:t>
      </w:r>
      <w:r>
        <w:rPr>
          <w:rFonts w:ascii="Arial"/>
          <w:i/>
        </w:rPr>
        <w:t>et al</w:t>
      </w:r>
      <w:r>
        <w:t>. (2000) was carried out between (06:30-09:30 GMT)</w:t>
      </w:r>
      <w:r>
        <w:rPr>
          <w:spacing w:val="-1"/>
        </w:rPr>
        <w:t xml:space="preserve"> </w:t>
      </w:r>
      <w:r>
        <w:t>and</w:t>
      </w:r>
      <w:r>
        <w:rPr>
          <w:spacing w:val="-2"/>
        </w:rPr>
        <w:t xml:space="preserve"> </w:t>
      </w:r>
      <w:r>
        <w:t>between</w:t>
      </w:r>
      <w:r>
        <w:rPr>
          <w:spacing w:val="-2"/>
        </w:rPr>
        <w:t xml:space="preserve"> </w:t>
      </w:r>
      <w:r>
        <w:t>(15:30 -18:30</w:t>
      </w:r>
      <w:r>
        <w:rPr>
          <w:spacing w:val="-2"/>
        </w:rPr>
        <w:t xml:space="preserve"> </w:t>
      </w:r>
      <w:r>
        <w:t>GMT)</w:t>
      </w:r>
      <w:r>
        <w:rPr>
          <w:spacing w:val="-1"/>
        </w:rPr>
        <w:t xml:space="preserve"> </w:t>
      </w:r>
      <w:r>
        <w:t>each</w:t>
      </w:r>
      <w:r>
        <w:rPr>
          <w:spacing w:val="-2"/>
        </w:rPr>
        <w:t xml:space="preserve"> </w:t>
      </w:r>
      <w:r>
        <w:t>day.</w:t>
      </w:r>
      <w:r>
        <w:rPr>
          <w:spacing w:val="-1"/>
        </w:rPr>
        <w:t xml:space="preserve"> </w:t>
      </w:r>
      <w:r>
        <w:t>The survey took place between November, 2012 to February, 2013, and later between November 2013 and February 2014. Wet season assessment was conducted in April and May, 2013.</w:t>
      </w:r>
      <w:r>
        <w:rPr>
          <w:spacing w:val="40"/>
        </w:rPr>
        <w:t xml:space="preserve"> </w:t>
      </w:r>
      <w:r>
        <w:t xml:space="preserve">A total of 19 </w:t>
      </w:r>
      <w:proofErr w:type="gramStart"/>
      <w:r>
        <w:t>transect</w:t>
      </w:r>
      <w:proofErr w:type="gramEnd"/>
      <w:r>
        <w:t xml:space="preserve"> ranging between 336 m to 1,737 m in length and covering a total distance of 16,654 m or 16.7 km were surveyed.</w:t>
      </w:r>
      <w:commentRangeEnd w:id="42"/>
      <w:r w:rsidR="00D978E0">
        <w:rPr>
          <w:rStyle w:val="CommentReference"/>
        </w:rPr>
        <w:commentReference w:id="42"/>
      </w:r>
    </w:p>
    <w:p w14:paraId="46C89EE8" w14:textId="77777777" w:rsidR="00C90B00" w:rsidRDefault="003302CE">
      <w:pPr>
        <w:pStyle w:val="BodyText"/>
        <w:ind w:left="153" w:right="42" w:firstLine="566"/>
        <w:jc w:val="both"/>
      </w:pPr>
      <w:commentRangeStart w:id="43"/>
      <w:commentRangeStart w:id="44"/>
      <w:r>
        <w:t>Transects</w:t>
      </w:r>
      <w:r>
        <w:rPr>
          <w:spacing w:val="-4"/>
        </w:rPr>
        <w:t xml:space="preserve"> </w:t>
      </w:r>
      <w:r>
        <w:t>were</w:t>
      </w:r>
      <w:r>
        <w:rPr>
          <w:spacing w:val="-5"/>
        </w:rPr>
        <w:t xml:space="preserve"> </w:t>
      </w:r>
      <w:r>
        <w:t>selected</w:t>
      </w:r>
      <w:r>
        <w:rPr>
          <w:spacing w:val="-4"/>
        </w:rPr>
        <w:t xml:space="preserve"> </w:t>
      </w:r>
      <w:r>
        <w:t>with</w:t>
      </w:r>
      <w:r>
        <w:rPr>
          <w:spacing w:val="-6"/>
        </w:rPr>
        <w:t xml:space="preserve"> </w:t>
      </w:r>
      <w:r>
        <w:t>a</w:t>
      </w:r>
      <w:r>
        <w:rPr>
          <w:spacing w:val="-3"/>
        </w:rPr>
        <w:t xml:space="preserve"> </w:t>
      </w:r>
      <w:r>
        <w:t>view</w:t>
      </w:r>
      <w:r>
        <w:rPr>
          <w:spacing w:val="-5"/>
        </w:rPr>
        <w:t xml:space="preserve"> </w:t>
      </w:r>
      <w:r>
        <w:t>to</w:t>
      </w:r>
      <w:r>
        <w:rPr>
          <w:spacing w:val="-5"/>
        </w:rPr>
        <w:t xml:space="preserve"> </w:t>
      </w:r>
      <w:r>
        <w:t>cover</w:t>
      </w:r>
      <w:r>
        <w:rPr>
          <w:spacing w:val="-5"/>
        </w:rPr>
        <w:t xml:space="preserve"> </w:t>
      </w:r>
      <w:r>
        <w:t xml:space="preserve">the entire </w:t>
      </w:r>
      <w:proofErr w:type="spellStart"/>
      <w:r>
        <w:t>Ngel</w:t>
      </w:r>
      <w:proofErr w:type="spellEnd"/>
      <w:r>
        <w:t xml:space="preserve"> </w:t>
      </w:r>
      <w:proofErr w:type="spellStart"/>
      <w:r>
        <w:t>Nyaki</w:t>
      </w:r>
      <w:proofErr w:type="spellEnd"/>
      <w:r>
        <w:t xml:space="preserve"> Forest reserve or such that we could obtain a representative data set that would account for the diversity of sunbird species at </w:t>
      </w:r>
      <w:proofErr w:type="spellStart"/>
      <w:r>
        <w:t>Ngel</w:t>
      </w:r>
      <w:proofErr w:type="spellEnd"/>
      <w:r>
        <w:t xml:space="preserve"> </w:t>
      </w:r>
      <w:proofErr w:type="spellStart"/>
      <w:r>
        <w:t>Nyaki</w:t>
      </w:r>
      <w:proofErr w:type="spellEnd"/>
      <w:r>
        <w:t xml:space="preserve"> Forest reserve.</w:t>
      </w:r>
      <w:r>
        <w:rPr>
          <w:spacing w:val="-2"/>
        </w:rPr>
        <w:t xml:space="preserve"> </w:t>
      </w:r>
      <w:r>
        <w:t>Nine</w:t>
      </w:r>
      <w:r>
        <w:rPr>
          <w:spacing w:val="-4"/>
        </w:rPr>
        <w:t xml:space="preserve"> </w:t>
      </w:r>
      <w:r>
        <w:t>transects</w:t>
      </w:r>
      <w:r>
        <w:rPr>
          <w:spacing w:val="-2"/>
        </w:rPr>
        <w:t xml:space="preserve"> </w:t>
      </w:r>
      <w:r>
        <w:t>fell along</w:t>
      </w:r>
      <w:r>
        <w:rPr>
          <w:spacing w:val="-2"/>
        </w:rPr>
        <w:t xml:space="preserve"> </w:t>
      </w:r>
      <w:r>
        <w:t>the</w:t>
      </w:r>
      <w:r>
        <w:rPr>
          <w:spacing w:val="-2"/>
        </w:rPr>
        <w:t xml:space="preserve"> </w:t>
      </w:r>
      <w:r>
        <w:t>edges of</w:t>
      </w:r>
      <w:r>
        <w:rPr>
          <w:spacing w:val="-2"/>
        </w:rPr>
        <w:t xml:space="preserve"> </w:t>
      </w:r>
      <w:r>
        <w:t>the</w:t>
      </w:r>
      <w:r>
        <w:rPr>
          <w:spacing w:val="-4"/>
        </w:rPr>
        <w:t xml:space="preserve"> </w:t>
      </w:r>
      <w:r>
        <w:t>core forest on the eastern side of the reserve, four in the core, while the other six were scattered within riparian fragments (Figure.</w:t>
      </w:r>
      <w:r w:rsidR="003D5AC5">
        <w:t>2</w:t>
      </w:r>
      <w:r>
        <w:t xml:space="preserve">). </w:t>
      </w:r>
      <w:commentRangeEnd w:id="43"/>
      <w:r w:rsidR="00D978E0">
        <w:rPr>
          <w:rStyle w:val="CommentReference"/>
        </w:rPr>
        <w:commentReference w:id="43"/>
      </w:r>
      <w:commentRangeEnd w:id="44"/>
      <w:r w:rsidR="00D978E0">
        <w:rPr>
          <w:rStyle w:val="CommentReference"/>
        </w:rPr>
        <w:commentReference w:id="44"/>
      </w:r>
      <w:r>
        <w:t xml:space="preserve">Each transect was surveyed twice in each season (November 2012 and </w:t>
      </w:r>
      <w:proofErr w:type="gramStart"/>
      <w:r>
        <w:t>February,</w:t>
      </w:r>
      <w:proofErr w:type="gramEnd"/>
      <w:r>
        <w:t xml:space="preserve"> 2013), making a total of four sessions per transect (morning and evening).</w:t>
      </w:r>
    </w:p>
    <w:p w14:paraId="1984F85C" w14:textId="77777777" w:rsidR="00C90B00" w:rsidRDefault="003302CE">
      <w:pPr>
        <w:pStyle w:val="BodyText"/>
        <w:spacing w:before="1"/>
        <w:ind w:left="153" w:right="42" w:firstLine="566"/>
        <w:jc w:val="both"/>
      </w:pPr>
      <w:r>
        <w:t>A pair of Nikon binoculars (8 x 10) was used to confirm the identity of birds located by eye. Only birds visually identified were included in the census data, as it was difficult to estimate the actual number of individuals</w:t>
      </w:r>
      <w:r>
        <w:rPr>
          <w:spacing w:val="56"/>
        </w:rPr>
        <w:t xml:space="preserve"> </w:t>
      </w:r>
      <w:r>
        <w:t>based</w:t>
      </w:r>
      <w:r>
        <w:rPr>
          <w:spacing w:val="54"/>
        </w:rPr>
        <w:t xml:space="preserve"> </w:t>
      </w:r>
      <w:r>
        <w:t>on</w:t>
      </w:r>
      <w:r>
        <w:rPr>
          <w:spacing w:val="55"/>
        </w:rPr>
        <w:t xml:space="preserve"> </w:t>
      </w:r>
      <w:r>
        <w:t>calls</w:t>
      </w:r>
      <w:r>
        <w:rPr>
          <w:spacing w:val="57"/>
        </w:rPr>
        <w:t xml:space="preserve"> </w:t>
      </w:r>
      <w:r>
        <w:t>alone.</w:t>
      </w:r>
      <w:r>
        <w:rPr>
          <w:spacing w:val="55"/>
        </w:rPr>
        <w:t xml:space="preserve"> </w:t>
      </w:r>
      <w:r>
        <w:t>Other</w:t>
      </w:r>
      <w:r>
        <w:rPr>
          <w:spacing w:val="56"/>
        </w:rPr>
        <w:t xml:space="preserve"> </w:t>
      </w:r>
      <w:r>
        <w:rPr>
          <w:spacing w:val="-2"/>
        </w:rPr>
        <w:t>parameters</w:t>
      </w:r>
    </w:p>
    <w:p w14:paraId="1D389F3D" w14:textId="77777777" w:rsidR="00C90B00" w:rsidRDefault="003302CE">
      <w:pPr>
        <w:pStyle w:val="BodyText"/>
        <w:spacing w:before="96"/>
        <w:ind w:left="153" w:right="19"/>
        <w:jc w:val="both"/>
      </w:pPr>
      <w:r>
        <w:br w:type="column"/>
      </w:r>
      <w:r>
        <w:t>recorded during transect monitoring sessions include; time an individual sunbird species was sighted, the number of individuals sighted, the species sighted and the closest flowering tree species (within a radius of approximately 20 m) to the location of the bird species at the time of sighting.</w:t>
      </w:r>
    </w:p>
    <w:p w14:paraId="2041BB62" w14:textId="4FE955E1" w:rsidR="00C90B00" w:rsidRDefault="003302CE">
      <w:pPr>
        <w:pStyle w:val="BodyText"/>
        <w:ind w:left="153" w:right="15" w:firstLine="566"/>
        <w:jc w:val="both"/>
      </w:pPr>
      <w:r>
        <w:t xml:space="preserve">Additional information on species diversity was obtained from observing five individuals </w:t>
      </w:r>
      <w:ins w:id="45" w:author="Sijeh Asuk" w:date="2025-07-02T07:45:00Z" w16du:dateUtc="2025-07-02T06:45:00Z">
        <w:r w:rsidR="00E35508">
          <w:t xml:space="preserve">of </w:t>
        </w:r>
      </w:ins>
      <w:r>
        <w:t xml:space="preserve">each of 16 flowering tree species in the two habitat types within the reserve to record sunbird interactions with floral resources such as pollen and nectar. </w:t>
      </w:r>
      <w:commentRangeStart w:id="46"/>
      <w:commentRangeStart w:id="47"/>
      <w:r>
        <w:t>Although this data was primarily generated for a comprehensive sunbird-tree pollination network (</w:t>
      </w:r>
      <w:proofErr w:type="spellStart"/>
      <w:r>
        <w:t>Nsor</w:t>
      </w:r>
      <w:proofErr w:type="spellEnd"/>
      <w:r>
        <w:t xml:space="preserve">, 2014), </w:t>
      </w:r>
      <w:commentRangeEnd w:id="46"/>
      <w:r w:rsidR="00E35508">
        <w:rPr>
          <w:rStyle w:val="CommentReference"/>
        </w:rPr>
        <w:commentReference w:id="46"/>
      </w:r>
      <w:commentRangeEnd w:id="47"/>
      <w:r w:rsidR="00E35508">
        <w:rPr>
          <w:rStyle w:val="CommentReference"/>
        </w:rPr>
        <w:commentReference w:id="47"/>
      </w:r>
      <w:r>
        <w:t>it was helpful to complement the effort of identifying the various species found in the study area.</w:t>
      </w:r>
    </w:p>
    <w:p w14:paraId="14BE5860" w14:textId="77777777" w:rsidR="00C90B00" w:rsidRDefault="003302CE">
      <w:pPr>
        <w:pStyle w:val="BodyText"/>
        <w:ind w:left="153" w:right="14" w:firstLine="566"/>
        <w:jc w:val="both"/>
      </w:pPr>
      <w:r>
        <w:t>In a similar manner data from mist-netting to obtain pollen load on various sunbirds for pollen transport network, was used to complement sunbird diversity assessment (</w:t>
      </w:r>
      <w:proofErr w:type="spellStart"/>
      <w:r>
        <w:t>Nsor</w:t>
      </w:r>
      <w:proofErr w:type="spellEnd"/>
      <w:r>
        <w:t>, 2014). This was achieved through intensive trappings at various locations across the</w:t>
      </w:r>
      <w:r>
        <w:rPr>
          <w:spacing w:val="-1"/>
        </w:rPr>
        <w:t xml:space="preserve"> </w:t>
      </w:r>
      <w:r>
        <w:t>forest (Fig</w:t>
      </w:r>
      <w:r w:rsidR="003D5AC5">
        <w:t xml:space="preserve"> 4</w:t>
      </w:r>
      <w:r>
        <w:t>). Mist nets were set up</w:t>
      </w:r>
      <w:r>
        <w:rPr>
          <w:spacing w:val="-1"/>
        </w:rPr>
        <w:t xml:space="preserve"> </w:t>
      </w:r>
      <w:r>
        <w:t>and</w:t>
      </w:r>
      <w:r>
        <w:rPr>
          <w:spacing w:val="-1"/>
        </w:rPr>
        <w:t xml:space="preserve"> </w:t>
      </w:r>
      <w:r>
        <w:t xml:space="preserve">monitored in the morning (18:00 </w:t>
      </w:r>
      <w:proofErr w:type="spellStart"/>
      <w:r>
        <w:t>hrs</w:t>
      </w:r>
      <w:proofErr w:type="spellEnd"/>
      <w:r>
        <w:t xml:space="preserve"> to 22:00 GMT, and evening at 15:30 to 17:30 GMT). Pollen extraction was achieved following the method of Kearns and </w:t>
      </w:r>
      <w:proofErr w:type="spellStart"/>
      <w:r>
        <w:t>Inuoye</w:t>
      </w:r>
      <w:proofErr w:type="spellEnd"/>
      <w:r>
        <w:t xml:space="preserve"> (1993). Pollen samples that were difficult to identify in the field were labelled and identified in the laboratory as described in Kearns and </w:t>
      </w:r>
      <w:proofErr w:type="spellStart"/>
      <w:r>
        <w:t>Inuoye</w:t>
      </w:r>
      <w:proofErr w:type="spellEnd"/>
      <w:r>
        <w:t xml:space="preserve"> (1993). However, about 10% of pollen could not be identified to the level of species. Captured sunbirds were identified to species and sex (if matured).</w:t>
      </w:r>
    </w:p>
    <w:p w14:paraId="65511012" w14:textId="77777777" w:rsidR="00C90B00" w:rsidRDefault="00C90B00">
      <w:pPr>
        <w:pStyle w:val="BodyText"/>
        <w:jc w:val="both"/>
        <w:sectPr w:rsidR="00C90B00">
          <w:type w:val="continuous"/>
          <w:pgSz w:w="11910" w:h="16840"/>
          <w:pgMar w:top="560" w:right="992" w:bottom="280" w:left="708" w:header="737" w:footer="0" w:gutter="0"/>
          <w:cols w:num="2" w:space="720" w:equalWidth="0">
            <w:col w:w="5070" w:space="92"/>
            <w:col w:w="5048"/>
          </w:cols>
        </w:sectPr>
      </w:pPr>
    </w:p>
    <w:p w14:paraId="71E28164" w14:textId="77777777" w:rsidR="00C90B00" w:rsidRDefault="00C90B00">
      <w:pPr>
        <w:pStyle w:val="BodyText"/>
        <w:spacing w:before="27"/>
      </w:pPr>
    </w:p>
    <w:p w14:paraId="198AC707" w14:textId="77777777" w:rsidR="00C90B00" w:rsidRDefault="003302CE">
      <w:pPr>
        <w:pStyle w:val="BodyText"/>
        <w:ind w:left="154"/>
      </w:pPr>
      <w:commentRangeStart w:id="48"/>
      <w:r>
        <w:rPr>
          <w:noProof/>
        </w:rPr>
        <w:drawing>
          <wp:inline distT="0" distB="0" distL="0" distR="0" wp14:anchorId="6CCC4D9C" wp14:editId="74CA5B98">
            <wp:extent cx="3168018" cy="23241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0" cstate="print"/>
                    <a:stretch>
                      <a:fillRect/>
                    </a:stretch>
                  </pic:blipFill>
                  <pic:spPr>
                    <a:xfrm>
                      <a:off x="0" y="0"/>
                      <a:ext cx="3168018" cy="2324100"/>
                    </a:xfrm>
                    <a:prstGeom prst="rect">
                      <a:avLst/>
                    </a:prstGeom>
                  </pic:spPr>
                </pic:pic>
              </a:graphicData>
            </a:graphic>
          </wp:inline>
        </w:drawing>
      </w:r>
    </w:p>
    <w:p w14:paraId="7C020805" w14:textId="77777777" w:rsidR="00C90B00" w:rsidRDefault="003302CE">
      <w:pPr>
        <w:spacing w:before="8"/>
        <w:ind w:left="153" w:right="27"/>
        <w:jc w:val="both"/>
        <w:rPr>
          <w:sz w:val="20"/>
        </w:rPr>
      </w:pPr>
      <w:r>
        <w:rPr>
          <w:rFonts w:ascii="Arial" w:hAnsi="Arial"/>
          <w:b/>
          <w:sz w:val="20"/>
        </w:rPr>
        <w:t>Fig.</w:t>
      </w:r>
      <w:r w:rsidR="003D5AC5">
        <w:rPr>
          <w:rFonts w:ascii="Arial" w:hAnsi="Arial"/>
          <w:b/>
          <w:sz w:val="20"/>
        </w:rPr>
        <w:t>2</w:t>
      </w:r>
      <w:r>
        <w:rPr>
          <w:rFonts w:ascii="Arial" w:hAnsi="Arial"/>
          <w:b/>
          <w:sz w:val="20"/>
        </w:rPr>
        <w:t xml:space="preserve">. Map showing layout of transects used during Sunbird species abundance and diversity survey at </w:t>
      </w:r>
      <w:proofErr w:type="spellStart"/>
      <w:r>
        <w:rPr>
          <w:rFonts w:ascii="Arial" w:hAnsi="Arial"/>
          <w:b/>
          <w:sz w:val="20"/>
        </w:rPr>
        <w:t>Ngel</w:t>
      </w:r>
      <w:proofErr w:type="spellEnd"/>
      <w:r>
        <w:rPr>
          <w:rFonts w:ascii="Arial" w:hAnsi="Arial"/>
          <w:b/>
          <w:spacing w:val="-1"/>
          <w:sz w:val="20"/>
        </w:rPr>
        <w:t xml:space="preserve"> </w:t>
      </w:r>
      <w:proofErr w:type="spellStart"/>
      <w:r>
        <w:rPr>
          <w:rFonts w:ascii="Arial" w:hAnsi="Arial"/>
          <w:b/>
          <w:sz w:val="20"/>
        </w:rPr>
        <w:t>Nyaki</w:t>
      </w:r>
      <w:proofErr w:type="spellEnd"/>
      <w:r>
        <w:rPr>
          <w:rFonts w:ascii="Arial" w:hAnsi="Arial"/>
          <w:b/>
          <w:sz w:val="20"/>
        </w:rPr>
        <w:t xml:space="preserve"> forest </w:t>
      </w:r>
      <w:r>
        <w:rPr>
          <w:sz w:val="20"/>
        </w:rPr>
        <w:t>(map was</w:t>
      </w:r>
      <w:r>
        <w:rPr>
          <w:spacing w:val="-1"/>
          <w:sz w:val="20"/>
        </w:rPr>
        <w:t xml:space="preserve"> </w:t>
      </w:r>
      <w:r>
        <w:rPr>
          <w:sz w:val="20"/>
        </w:rPr>
        <w:t>generated</w:t>
      </w:r>
      <w:r>
        <w:rPr>
          <w:spacing w:val="-1"/>
          <w:sz w:val="20"/>
        </w:rPr>
        <w:t xml:space="preserve"> </w:t>
      </w:r>
      <w:r>
        <w:rPr>
          <w:sz w:val="20"/>
        </w:rPr>
        <w:t>using</w:t>
      </w:r>
      <w:r>
        <w:rPr>
          <w:spacing w:val="-2"/>
          <w:sz w:val="20"/>
        </w:rPr>
        <w:t xml:space="preserve"> </w:t>
      </w:r>
      <w:r>
        <w:rPr>
          <w:sz w:val="20"/>
        </w:rPr>
        <w:t>GPS supported</w:t>
      </w:r>
      <w:r>
        <w:rPr>
          <w:spacing w:val="-2"/>
          <w:sz w:val="20"/>
        </w:rPr>
        <w:t xml:space="preserve"> </w:t>
      </w:r>
      <w:r>
        <w:rPr>
          <w:sz w:val="20"/>
        </w:rPr>
        <w:t>map</w:t>
      </w:r>
      <w:r>
        <w:rPr>
          <w:spacing w:val="-2"/>
          <w:sz w:val="20"/>
        </w:rPr>
        <w:t xml:space="preserve"> </w:t>
      </w:r>
      <w:r>
        <w:rPr>
          <w:sz w:val="20"/>
        </w:rPr>
        <w:t>application</w:t>
      </w:r>
      <w:r>
        <w:rPr>
          <w:spacing w:val="-2"/>
          <w:sz w:val="20"/>
        </w:rPr>
        <w:t xml:space="preserve"> </w:t>
      </w:r>
      <w:r>
        <w:rPr>
          <w:sz w:val="20"/>
        </w:rPr>
        <w:t>software on Samsung</w:t>
      </w:r>
      <w:r>
        <w:rPr>
          <w:spacing w:val="-1"/>
          <w:sz w:val="20"/>
        </w:rPr>
        <w:t xml:space="preserve"> </w:t>
      </w:r>
      <w:r>
        <w:rPr>
          <w:sz w:val="20"/>
        </w:rPr>
        <w:t>galaxy</w:t>
      </w:r>
      <w:r>
        <w:rPr>
          <w:spacing w:val="-2"/>
          <w:sz w:val="20"/>
        </w:rPr>
        <w:t xml:space="preserve"> </w:t>
      </w:r>
      <w:r>
        <w:rPr>
          <w:sz w:val="20"/>
        </w:rPr>
        <w:t xml:space="preserve">note </w:t>
      </w:r>
      <w:r>
        <w:rPr>
          <w:spacing w:val="-2"/>
          <w:sz w:val="20"/>
        </w:rPr>
        <w:t>10.1”).</w:t>
      </w:r>
    </w:p>
    <w:p w14:paraId="74FA95A9" w14:textId="77777777" w:rsidR="00C90B00" w:rsidRDefault="003302CE">
      <w:pPr>
        <w:pStyle w:val="BodyText"/>
        <w:spacing w:before="209"/>
      </w:pPr>
      <w:r>
        <w:rPr>
          <w:noProof/>
        </w:rPr>
        <w:drawing>
          <wp:anchor distT="0" distB="0" distL="0" distR="0" simplePos="0" relativeHeight="251670528" behindDoc="1" locked="0" layoutInCell="1" allowOverlap="1" wp14:anchorId="1228D53A" wp14:editId="4388C10D">
            <wp:simplePos x="0" y="0"/>
            <wp:positionH relativeFrom="page">
              <wp:posOffset>547369</wp:posOffset>
            </wp:positionH>
            <wp:positionV relativeFrom="paragraph">
              <wp:posOffset>294423</wp:posOffset>
            </wp:positionV>
            <wp:extent cx="3213920" cy="2847975"/>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1" cstate="print"/>
                    <a:stretch>
                      <a:fillRect/>
                    </a:stretch>
                  </pic:blipFill>
                  <pic:spPr>
                    <a:xfrm>
                      <a:off x="0" y="0"/>
                      <a:ext cx="3213920" cy="2847975"/>
                    </a:xfrm>
                    <a:prstGeom prst="rect">
                      <a:avLst/>
                    </a:prstGeom>
                  </pic:spPr>
                </pic:pic>
              </a:graphicData>
            </a:graphic>
          </wp:anchor>
        </w:drawing>
      </w:r>
    </w:p>
    <w:p w14:paraId="4C4C5953" w14:textId="77777777" w:rsidR="00C90B00" w:rsidRDefault="003302CE">
      <w:pPr>
        <w:spacing w:before="11"/>
        <w:ind w:left="153"/>
        <w:jc w:val="both"/>
        <w:rPr>
          <w:rFonts w:ascii="Arial"/>
          <w:b/>
          <w:sz w:val="20"/>
        </w:rPr>
      </w:pPr>
      <w:r>
        <w:rPr>
          <w:rFonts w:ascii="Arial"/>
          <w:b/>
          <w:sz w:val="20"/>
        </w:rPr>
        <w:t>Fig</w:t>
      </w:r>
      <w:r>
        <w:rPr>
          <w:rFonts w:ascii="Arial"/>
          <w:b/>
          <w:spacing w:val="-8"/>
          <w:sz w:val="20"/>
        </w:rPr>
        <w:t xml:space="preserve"> </w:t>
      </w:r>
      <w:r w:rsidR="003D5AC5">
        <w:rPr>
          <w:rFonts w:ascii="Arial"/>
          <w:b/>
          <w:sz w:val="20"/>
        </w:rPr>
        <w:t>3</w:t>
      </w:r>
      <w:r>
        <w:rPr>
          <w:rFonts w:ascii="Arial"/>
          <w:b/>
          <w:sz w:val="20"/>
        </w:rPr>
        <w:t>.</w:t>
      </w:r>
      <w:r>
        <w:rPr>
          <w:rFonts w:ascii="Arial"/>
          <w:b/>
          <w:spacing w:val="-5"/>
          <w:sz w:val="20"/>
        </w:rPr>
        <w:t xml:space="preserve"> </w:t>
      </w:r>
      <w:r>
        <w:rPr>
          <w:rFonts w:ascii="Arial"/>
          <w:b/>
          <w:sz w:val="20"/>
        </w:rPr>
        <w:t>Map</w:t>
      </w:r>
      <w:r>
        <w:rPr>
          <w:rFonts w:ascii="Arial"/>
          <w:b/>
          <w:spacing w:val="-6"/>
          <w:sz w:val="20"/>
        </w:rPr>
        <w:t xml:space="preserve"> </w:t>
      </w:r>
      <w:r>
        <w:rPr>
          <w:rFonts w:ascii="Arial"/>
          <w:b/>
          <w:sz w:val="20"/>
        </w:rPr>
        <w:t>showing</w:t>
      </w:r>
      <w:r>
        <w:rPr>
          <w:rFonts w:ascii="Arial"/>
          <w:b/>
          <w:spacing w:val="-4"/>
          <w:sz w:val="20"/>
        </w:rPr>
        <w:t xml:space="preserve"> </w:t>
      </w:r>
      <w:r>
        <w:rPr>
          <w:rFonts w:ascii="Arial"/>
          <w:b/>
          <w:sz w:val="20"/>
        </w:rPr>
        <w:t>the</w:t>
      </w:r>
      <w:r>
        <w:rPr>
          <w:rFonts w:ascii="Arial"/>
          <w:b/>
          <w:spacing w:val="-9"/>
          <w:sz w:val="20"/>
        </w:rPr>
        <w:t xml:space="preserve"> </w:t>
      </w:r>
      <w:r>
        <w:rPr>
          <w:rFonts w:ascii="Arial"/>
          <w:b/>
          <w:sz w:val="20"/>
        </w:rPr>
        <w:t>various</w:t>
      </w:r>
      <w:r>
        <w:rPr>
          <w:rFonts w:ascii="Arial"/>
          <w:b/>
          <w:spacing w:val="-6"/>
          <w:sz w:val="20"/>
        </w:rPr>
        <w:t xml:space="preserve"> </w:t>
      </w:r>
      <w:r>
        <w:rPr>
          <w:rFonts w:ascii="Arial"/>
          <w:b/>
          <w:sz w:val="20"/>
        </w:rPr>
        <w:t>locations</w:t>
      </w:r>
      <w:r>
        <w:rPr>
          <w:rFonts w:ascii="Arial"/>
          <w:b/>
          <w:spacing w:val="-5"/>
          <w:sz w:val="20"/>
        </w:rPr>
        <w:t xml:space="preserve"> </w:t>
      </w:r>
      <w:r>
        <w:rPr>
          <w:rFonts w:ascii="Arial"/>
          <w:b/>
          <w:sz w:val="20"/>
        </w:rPr>
        <w:t>were</w:t>
      </w:r>
      <w:r>
        <w:rPr>
          <w:rFonts w:ascii="Arial"/>
          <w:b/>
          <w:spacing w:val="-6"/>
          <w:sz w:val="20"/>
        </w:rPr>
        <w:t xml:space="preserve"> </w:t>
      </w:r>
      <w:r>
        <w:rPr>
          <w:rFonts w:ascii="Arial"/>
          <w:b/>
          <w:sz w:val="20"/>
        </w:rPr>
        <w:t>bird-trapping</w:t>
      </w:r>
      <w:r>
        <w:rPr>
          <w:rFonts w:ascii="Arial"/>
          <w:b/>
          <w:spacing w:val="-5"/>
          <w:sz w:val="20"/>
        </w:rPr>
        <w:t xml:space="preserve"> </w:t>
      </w:r>
      <w:r>
        <w:rPr>
          <w:rFonts w:ascii="Arial"/>
          <w:b/>
          <w:sz w:val="20"/>
        </w:rPr>
        <w:t>(mist-netting)</w:t>
      </w:r>
      <w:r>
        <w:rPr>
          <w:rFonts w:ascii="Arial"/>
          <w:b/>
          <w:spacing w:val="-5"/>
          <w:sz w:val="20"/>
        </w:rPr>
        <w:t xml:space="preserve"> </w:t>
      </w:r>
      <w:r>
        <w:rPr>
          <w:rFonts w:ascii="Arial"/>
          <w:b/>
          <w:sz w:val="20"/>
        </w:rPr>
        <w:t>was</w:t>
      </w:r>
      <w:r>
        <w:rPr>
          <w:rFonts w:ascii="Arial"/>
          <w:b/>
          <w:spacing w:val="-5"/>
          <w:sz w:val="20"/>
        </w:rPr>
        <w:t xml:space="preserve"> </w:t>
      </w:r>
      <w:r>
        <w:rPr>
          <w:rFonts w:ascii="Arial"/>
          <w:b/>
          <w:sz w:val="20"/>
        </w:rPr>
        <w:t>conducted</w:t>
      </w:r>
      <w:r>
        <w:rPr>
          <w:rFonts w:ascii="Arial"/>
          <w:b/>
          <w:spacing w:val="-5"/>
          <w:sz w:val="20"/>
        </w:rPr>
        <w:t xml:space="preserve"> </w:t>
      </w:r>
      <w:r>
        <w:rPr>
          <w:rFonts w:ascii="Arial"/>
          <w:b/>
          <w:sz w:val="20"/>
        </w:rPr>
        <w:t>at</w:t>
      </w:r>
      <w:r>
        <w:rPr>
          <w:rFonts w:ascii="Arial"/>
          <w:b/>
          <w:spacing w:val="-6"/>
          <w:sz w:val="20"/>
        </w:rPr>
        <w:t xml:space="preserve"> </w:t>
      </w:r>
      <w:proofErr w:type="spellStart"/>
      <w:r>
        <w:rPr>
          <w:rFonts w:ascii="Arial"/>
          <w:b/>
          <w:sz w:val="20"/>
        </w:rPr>
        <w:t>Ngel</w:t>
      </w:r>
      <w:proofErr w:type="spellEnd"/>
      <w:r>
        <w:rPr>
          <w:rFonts w:ascii="Arial"/>
          <w:b/>
          <w:spacing w:val="-5"/>
          <w:sz w:val="20"/>
        </w:rPr>
        <w:t xml:space="preserve"> </w:t>
      </w:r>
      <w:proofErr w:type="spellStart"/>
      <w:r>
        <w:rPr>
          <w:rFonts w:ascii="Arial"/>
          <w:b/>
          <w:spacing w:val="-2"/>
          <w:sz w:val="20"/>
        </w:rPr>
        <w:t>Nyaki</w:t>
      </w:r>
      <w:proofErr w:type="spellEnd"/>
      <w:r>
        <w:rPr>
          <w:rFonts w:ascii="Arial"/>
          <w:b/>
          <w:spacing w:val="-2"/>
          <w:sz w:val="20"/>
        </w:rPr>
        <w:t>.</w:t>
      </w:r>
      <w:commentRangeEnd w:id="48"/>
      <w:r w:rsidR="00E35508">
        <w:rPr>
          <w:rStyle w:val="CommentReference"/>
        </w:rPr>
        <w:commentReference w:id="48"/>
      </w:r>
    </w:p>
    <w:p w14:paraId="280B9268" w14:textId="77777777" w:rsidR="00C90B00" w:rsidRDefault="003302CE">
      <w:pPr>
        <w:pStyle w:val="BodyText"/>
        <w:spacing w:before="209"/>
        <w:rPr>
          <w:rFonts w:ascii="Arial"/>
          <w:b/>
        </w:rPr>
      </w:pPr>
      <w:commentRangeStart w:id="49"/>
      <w:r>
        <w:rPr>
          <w:rFonts w:ascii="Arial"/>
          <w:b/>
          <w:noProof/>
        </w:rPr>
        <w:drawing>
          <wp:anchor distT="0" distB="0" distL="0" distR="0" simplePos="0" relativeHeight="251671552" behindDoc="1" locked="0" layoutInCell="1" allowOverlap="1" wp14:anchorId="7062E54A" wp14:editId="1D03325C">
            <wp:simplePos x="0" y="0"/>
            <wp:positionH relativeFrom="page">
              <wp:posOffset>547369</wp:posOffset>
            </wp:positionH>
            <wp:positionV relativeFrom="paragraph">
              <wp:posOffset>294233</wp:posOffset>
            </wp:positionV>
            <wp:extent cx="4562371" cy="2762059"/>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2" cstate="print"/>
                    <a:stretch>
                      <a:fillRect/>
                    </a:stretch>
                  </pic:blipFill>
                  <pic:spPr>
                    <a:xfrm>
                      <a:off x="0" y="0"/>
                      <a:ext cx="4562371" cy="2762059"/>
                    </a:xfrm>
                    <a:prstGeom prst="rect">
                      <a:avLst/>
                    </a:prstGeom>
                  </pic:spPr>
                </pic:pic>
              </a:graphicData>
            </a:graphic>
          </wp:anchor>
        </w:drawing>
      </w:r>
    </w:p>
    <w:p w14:paraId="5EFC5DAC" w14:textId="77777777" w:rsidR="00C90B00" w:rsidRDefault="003302CE">
      <w:pPr>
        <w:ind w:left="153"/>
        <w:jc w:val="both"/>
        <w:rPr>
          <w:sz w:val="20"/>
        </w:rPr>
      </w:pPr>
      <w:r>
        <w:rPr>
          <w:rFonts w:ascii="Arial"/>
          <w:b/>
          <w:sz w:val="20"/>
        </w:rPr>
        <w:t>Fig</w:t>
      </w:r>
      <w:r w:rsidR="003D5AC5">
        <w:rPr>
          <w:rFonts w:ascii="Arial"/>
          <w:b/>
          <w:sz w:val="20"/>
        </w:rPr>
        <w:t xml:space="preserve"> 4</w:t>
      </w:r>
      <w:r>
        <w:rPr>
          <w:rFonts w:ascii="Arial"/>
          <w:b/>
          <w:sz w:val="20"/>
        </w:rPr>
        <w:t>:</w:t>
      </w:r>
      <w:r>
        <w:rPr>
          <w:rFonts w:ascii="Arial"/>
          <w:b/>
          <w:spacing w:val="-5"/>
          <w:sz w:val="20"/>
        </w:rPr>
        <w:t xml:space="preserve"> </w:t>
      </w:r>
      <w:r>
        <w:rPr>
          <w:rFonts w:ascii="Arial"/>
          <w:b/>
          <w:sz w:val="20"/>
        </w:rPr>
        <w:t>Generic</w:t>
      </w:r>
      <w:r>
        <w:rPr>
          <w:rFonts w:ascii="Arial"/>
          <w:b/>
          <w:spacing w:val="-5"/>
          <w:sz w:val="20"/>
        </w:rPr>
        <w:t xml:space="preserve"> </w:t>
      </w:r>
      <w:r>
        <w:rPr>
          <w:rFonts w:ascii="Arial"/>
          <w:b/>
          <w:sz w:val="20"/>
        </w:rPr>
        <w:t>distribution</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sunbird</w:t>
      </w:r>
      <w:r>
        <w:rPr>
          <w:rFonts w:ascii="Arial"/>
          <w:b/>
          <w:spacing w:val="-5"/>
          <w:sz w:val="20"/>
        </w:rPr>
        <w:t xml:space="preserve"> </w:t>
      </w:r>
      <w:r>
        <w:rPr>
          <w:rFonts w:ascii="Arial"/>
          <w:b/>
          <w:sz w:val="20"/>
        </w:rPr>
        <w:t>species</w:t>
      </w:r>
      <w:r>
        <w:rPr>
          <w:rFonts w:ascii="Arial"/>
          <w:b/>
          <w:spacing w:val="-3"/>
          <w:sz w:val="20"/>
        </w:rPr>
        <w:t xml:space="preserve"> </w:t>
      </w:r>
      <w:r>
        <w:rPr>
          <w:rFonts w:ascii="Arial"/>
          <w:b/>
          <w:sz w:val="20"/>
        </w:rPr>
        <w:t>in</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study</w:t>
      </w:r>
      <w:r>
        <w:rPr>
          <w:rFonts w:ascii="Arial"/>
          <w:b/>
          <w:spacing w:val="-7"/>
          <w:sz w:val="20"/>
        </w:rPr>
        <w:t xml:space="preserve"> </w:t>
      </w:r>
      <w:r>
        <w:rPr>
          <w:rFonts w:ascii="Arial"/>
          <w:b/>
          <w:spacing w:val="-2"/>
          <w:sz w:val="20"/>
        </w:rPr>
        <w:t>area</w:t>
      </w:r>
      <w:r>
        <w:rPr>
          <w:spacing w:val="-2"/>
          <w:sz w:val="20"/>
        </w:rPr>
        <w:t>.</w:t>
      </w:r>
      <w:commentRangeEnd w:id="49"/>
      <w:r w:rsidR="00E35508">
        <w:rPr>
          <w:rStyle w:val="CommentReference"/>
        </w:rPr>
        <w:commentReference w:id="49"/>
      </w:r>
    </w:p>
    <w:p w14:paraId="12A26AAD" w14:textId="77777777" w:rsidR="00C90B00" w:rsidRDefault="00C90B00">
      <w:pPr>
        <w:jc w:val="both"/>
        <w:rPr>
          <w:sz w:val="20"/>
        </w:rPr>
        <w:sectPr w:rsidR="00C90B00">
          <w:pgSz w:w="11910" w:h="16840"/>
          <w:pgMar w:top="960" w:right="992" w:bottom="280" w:left="708" w:header="737" w:footer="0" w:gutter="0"/>
          <w:cols w:space="720"/>
        </w:sectPr>
      </w:pPr>
    </w:p>
    <w:p w14:paraId="7BE3247E" w14:textId="77777777" w:rsidR="00C90B00" w:rsidRDefault="00C90B00">
      <w:pPr>
        <w:pStyle w:val="BodyText"/>
      </w:pPr>
    </w:p>
    <w:p w14:paraId="53FBF813" w14:textId="77777777" w:rsidR="00C90B00" w:rsidRDefault="00C90B00">
      <w:pPr>
        <w:pStyle w:val="BodyText"/>
        <w:spacing w:before="159"/>
      </w:pPr>
    </w:p>
    <w:p w14:paraId="0468C5F3" w14:textId="77777777" w:rsidR="00C90B00" w:rsidRDefault="00C90B00">
      <w:pPr>
        <w:pStyle w:val="BodyText"/>
        <w:sectPr w:rsidR="00C90B00">
          <w:pgSz w:w="11910" w:h="16840"/>
          <w:pgMar w:top="960" w:right="992" w:bottom="280" w:left="708" w:header="737" w:footer="0" w:gutter="0"/>
          <w:cols w:space="720"/>
        </w:sectPr>
      </w:pPr>
    </w:p>
    <w:p w14:paraId="427EB4F9" w14:textId="77777777" w:rsidR="00C90B00" w:rsidRDefault="003302CE">
      <w:pPr>
        <w:spacing w:before="92"/>
        <w:ind w:left="153"/>
        <w:jc w:val="both"/>
        <w:rPr>
          <w:rFonts w:ascii="Arial"/>
          <w:b/>
          <w:sz w:val="20"/>
        </w:rPr>
      </w:pPr>
      <w:r>
        <w:rPr>
          <w:rFonts w:ascii="Arial"/>
          <w:b/>
          <w:sz w:val="20"/>
        </w:rPr>
        <w:t>Data</w:t>
      </w:r>
      <w:r>
        <w:rPr>
          <w:rFonts w:ascii="Arial"/>
          <w:b/>
          <w:spacing w:val="-2"/>
          <w:sz w:val="20"/>
        </w:rPr>
        <w:t xml:space="preserve"> Analysis</w:t>
      </w:r>
    </w:p>
    <w:p w14:paraId="11F1890E" w14:textId="77777777" w:rsidR="00C90B00" w:rsidRDefault="00C90B00">
      <w:pPr>
        <w:pStyle w:val="BodyText"/>
        <w:spacing w:before="3"/>
        <w:rPr>
          <w:rFonts w:ascii="Arial"/>
          <w:b/>
        </w:rPr>
      </w:pPr>
    </w:p>
    <w:p w14:paraId="7A239455" w14:textId="77777777" w:rsidR="00C90B00" w:rsidRDefault="003302CE">
      <w:pPr>
        <w:pStyle w:val="BodyText"/>
        <w:spacing w:before="1"/>
        <w:ind w:left="153" w:right="38"/>
        <w:jc w:val="both"/>
      </w:pPr>
      <w:r>
        <w:t xml:space="preserve">Data were analyzed using SPSS version 15.0 (2013) and Excel. Specific analysis include: Independent sample T-test was used to compare the differences in diversity between the two habitat classes. </w:t>
      </w:r>
      <w:commentRangeStart w:id="50"/>
      <w:commentRangeStart w:id="51"/>
      <w:r>
        <w:t xml:space="preserve">We compared the rank abundance of species using a one- way ANOVA (Manu </w:t>
      </w:r>
      <w:r>
        <w:rPr>
          <w:rFonts w:ascii="Arial"/>
          <w:i/>
        </w:rPr>
        <w:t>et al</w:t>
      </w:r>
      <w:r>
        <w:t xml:space="preserve">., 2010). </w:t>
      </w:r>
      <w:commentRangeEnd w:id="50"/>
      <w:r w:rsidR="00E35508">
        <w:rPr>
          <w:rStyle w:val="CommentReference"/>
        </w:rPr>
        <w:commentReference w:id="50"/>
      </w:r>
      <w:commentRangeEnd w:id="51"/>
      <w:r w:rsidR="00E35508">
        <w:rPr>
          <w:rStyle w:val="CommentReference"/>
        </w:rPr>
        <w:commentReference w:id="51"/>
      </w:r>
      <w:r>
        <w:t>The residuals of the dataset were tested for normality.</w:t>
      </w:r>
    </w:p>
    <w:p w14:paraId="41FE6E33" w14:textId="77777777" w:rsidR="00C90B00" w:rsidRDefault="003302CE">
      <w:pPr>
        <w:pStyle w:val="Heading2"/>
        <w:spacing w:before="228"/>
        <w:jc w:val="both"/>
      </w:pPr>
      <w:r>
        <w:t>Sunbird</w:t>
      </w:r>
      <w:r>
        <w:rPr>
          <w:spacing w:val="-10"/>
        </w:rPr>
        <w:t xml:space="preserve"> </w:t>
      </w:r>
      <w:r>
        <w:rPr>
          <w:spacing w:val="-2"/>
        </w:rPr>
        <w:t>Diversity</w:t>
      </w:r>
    </w:p>
    <w:p w14:paraId="58D674F7" w14:textId="77777777" w:rsidR="00C90B00" w:rsidRDefault="00C90B00">
      <w:pPr>
        <w:pStyle w:val="BodyText"/>
        <w:spacing w:before="1"/>
        <w:rPr>
          <w:rFonts w:ascii="Arial"/>
          <w:b/>
        </w:rPr>
      </w:pPr>
    </w:p>
    <w:p w14:paraId="36520AC9" w14:textId="77777777" w:rsidR="00C90B00" w:rsidRDefault="003302CE">
      <w:pPr>
        <w:pStyle w:val="BodyText"/>
        <w:ind w:left="153" w:right="43"/>
        <w:jc w:val="both"/>
      </w:pPr>
      <w:r>
        <w:t>The diversity of sunbird species was estimated using Shannon Wiener Diversity index. The index which ranges</w:t>
      </w:r>
      <w:r>
        <w:rPr>
          <w:spacing w:val="-2"/>
        </w:rPr>
        <w:t xml:space="preserve"> </w:t>
      </w:r>
      <w:r>
        <w:t>from 0</w:t>
      </w:r>
      <w:r>
        <w:rPr>
          <w:spacing w:val="-3"/>
        </w:rPr>
        <w:t xml:space="preserve"> </w:t>
      </w:r>
      <w:r>
        <w:t>to</w:t>
      </w:r>
      <w:r>
        <w:rPr>
          <w:spacing w:val="-3"/>
        </w:rPr>
        <w:t xml:space="preserve"> </w:t>
      </w:r>
      <w:r>
        <w:t>1(with</w:t>
      </w:r>
      <w:r>
        <w:rPr>
          <w:spacing w:val="-1"/>
        </w:rPr>
        <w:t xml:space="preserve"> </w:t>
      </w:r>
      <w:r>
        <w:t>values</w:t>
      </w:r>
      <w:r>
        <w:rPr>
          <w:spacing w:val="-2"/>
        </w:rPr>
        <w:t xml:space="preserve"> </w:t>
      </w:r>
      <w:r>
        <w:t>close</w:t>
      </w:r>
      <w:r>
        <w:rPr>
          <w:spacing w:val="-1"/>
        </w:rPr>
        <w:t xml:space="preserve"> </w:t>
      </w:r>
      <w:r>
        <w:t>to</w:t>
      </w:r>
      <w:r>
        <w:rPr>
          <w:spacing w:val="-1"/>
        </w:rPr>
        <w:t xml:space="preserve"> </w:t>
      </w:r>
      <w:r>
        <w:t>0</w:t>
      </w:r>
      <w:r>
        <w:rPr>
          <w:spacing w:val="-1"/>
        </w:rPr>
        <w:t xml:space="preserve"> </w:t>
      </w:r>
      <w:r>
        <w:t>indicating</w:t>
      </w:r>
      <w:r>
        <w:rPr>
          <w:spacing w:val="-1"/>
        </w:rPr>
        <w:t xml:space="preserve"> </w:t>
      </w:r>
      <w:r>
        <w:t>low species diversity and values close to 1, indicating high species diversity); accounts for both the abundance and “evenness” of the species present. Species evenness</w:t>
      </w:r>
      <w:r>
        <w:rPr>
          <w:spacing w:val="-5"/>
        </w:rPr>
        <w:t xml:space="preserve"> </w:t>
      </w:r>
      <w:r>
        <w:t>is</w:t>
      </w:r>
      <w:r>
        <w:rPr>
          <w:spacing w:val="-5"/>
        </w:rPr>
        <w:t xml:space="preserve"> </w:t>
      </w:r>
      <w:r>
        <w:t>a</w:t>
      </w:r>
      <w:r>
        <w:rPr>
          <w:spacing w:val="-7"/>
        </w:rPr>
        <w:t xml:space="preserve"> </w:t>
      </w:r>
      <w:r>
        <w:t>measure</w:t>
      </w:r>
      <w:r>
        <w:rPr>
          <w:spacing w:val="-6"/>
        </w:rPr>
        <w:t xml:space="preserve"> </w:t>
      </w:r>
      <w:r>
        <w:t>of</w:t>
      </w:r>
      <w:r>
        <w:rPr>
          <w:spacing w:val="-4"/>
        </w:rPr>
        <w:t xml:space="preserve"> </w:t>
      </w:r>
      <w:r>
        <w:t>biodiversity,</w:t>
      </w:r>
      <w:r>
        <w:rPr>
          <w:spacing w:val="-6"/>
        </w:rPr>
        <w:t xml:space="preserve"> </w:t>
      </w:r>
      <w:r>
        <w:t>which</w:t>
      </w:r>
      <w:r>
        <w:rPr>
          <w:spacing w:val="-6"/>
        </w:rPr>
        <w:t xml:space="preserve"> </w:t>
      </w:r>
      <w:r>
        <w:t xml:space="preserve">quantifies how equal species in a community are numerically (Mulder </w:t>
      </w:r>
      <w:r>
        <w:rPr>
          <w:rFonts w:ascii="Arial" w:hAnsi="Arial"/>
          <w:i/>
        </w:rPr>
        <w:t>et al.</w:t>
      </w:r>
      <w:r>
        <w:t>, 2004).</w:t>
      </w:r>
    </w:p>
    <w:p w14:paraId="04749FCF" w14:textId="77777777" w:rsidR="00C90B00" w:rsidRDefault="003302CE">
      <w:pPr>
        <w:pStyle w:val="BodyText"/>
        <w:spacing w:before="2"/>
        <w:ind w:left="153" w:right="44"/>
        <w:jc w:val="both"/>
      </w:pPr>
      <w:r>
        <w:t>To determine species diversity, the proportion of species (</w:t>
      </w:r>
      <w:proofErr w:type="spellStart"/>
      <w:r>
        <w:t>i</w:t>
      </w:r>
      <w:proofErr w:type="spellEnd"/>
      <w:r>
        <w:t>) relative to the total number of species (pi) was calculated, and then multiplied by the natural logarithm of this proportion (</w:t>
      </w:r>
      <w:proofErr w:type="spellStart"/>
      <w:r>
        <w:t>lnpi</w:t>
      </w:r>
      <w:proofErr w:type="spellEnd"/>
      <w:r>
        <w:t>).</w:t>
      </w:r>
    </w:p>
    <w:p w14:paraId="09237310" w14:textId="77777777" w:rsidR="00C90B00" w:rsidRDefault="00C90B00">
      <w:pPr>
        <w:pStyle w:val="BodyText"/>
      </w:pPr>
    </w:p>
    <w:p w14:paraId="3001DC65" w14:textId="77777777" w:rsidR="00C90B00" w:rsidRDefault="003302CE">
      <w:pPr>
        <w:pStyle w:val="BodyText"/>
        <w:ind w:left="153"/>
        <w:jc w:val="both"/>
      </w:pPr>
      <w:r>
        <w:t>The</w:t>
      </w:r>
      <w:r>
        <w:rPr>
          <w:spacing w:val="-8"/>
        </w:rPr>
        <w:t xml:space="preserve"> </w:t>
      </w:r>
      <w:r>
        <w:t>equation</w:t>
      </w:r>
      <w:r>
        <w:rPr>
          <w:spacing w:val="-7"/>
        </w:rPr>
        <w:t xml:space="preserve"> </w:t>
      </w:r>
      <w:r>
        <w:t>is</w:t>
      </w:r>
      <w:r>
        <w:rPr>
          <w:spacing w:val="-5"/>
        </w:rPr>
        <w:t xml:space="preserve"> </w:t>
      </w:r>
      <w:r>
        <w:t>given</w:t>
      </w:r>
      <w:r>
        <w:rPr>
          <w:spacing w:val="-6"/>
        </w:rPr>
        <w:t xml:space="preserve"> </w:t>
      </w:r>
      <w:r>
        <w:rPr>
          <w:spacing w:val="-2"/>
        </w:rPr>
        <w:t>below:</w:t>
      </w:r>
    </w:p>
    <w:p w14:paraId="5270CF47" w14:textId="77777777" w:rsidR="00C90B00" w:rsidRDefault="003302CE">
      <w:pPr>
        <w:pStyle w:val="BodyText"/>
        <w:spacing w:before="229"/>
        <w:ind w:left="319"/>
      </w:pPr>
      <w:commentRangeStart w:id="52"/>
      <w:r>
        <w:t>H'</w:t>
      </w:r>
      <w:r>
        <w:rPr>
          <w:spacing w:val="-3"/>
        </w:rPr>
        <w:t xml:space="preserve"> </w:t>
      </w:r>
      <w:r>
        <w:t>=</w:t>
      </w:r>
      <w:r>
        <w:rPr>
          <w:spacing w:val="-1"/>
        </w:rPr>
        <w:t xml:space="preserve"> </w:t>
      </w:r>
      <w:r>
        <w:t>-</w:t>
      </w:r>
      <w:r>
        <w:rPr>
          <w:spacing w:val="-2"/>
        </w:rPr>
        <w:t xml:space="preserve"> </w:t>
      </w:r>
      <w:r>
        <w:t>pi</w:t>
      </w:r>
      <w:r>
        <w:rPr>
          <w:spacing w:val="-2"/>
        </w:rPr>
        <w:t xml:space="preserve"> </w:t>
      </w:r>
      <w:r>
        <w:t>ln</w:t>
      </w:r>
      <w:r>
        <w:rPr>
          <w:spacing w:val="-1"/>
        </w:rPr>
        <w:t xml:space="preserve"> </w:t>
      </w:r>
      <w:r>
        <w:rPr>
          <w:spacing w:val="-7"/>
        </w:rPr>
        <w:t>pi</w:t>
      </w:r>
      <w:commentRangeEnd w:id="52"/>
      <w:r w:rsidR="00E35508">
        <w:rPr>
          <w:rStyle w:val="CommentReference"/>
        </w:rPr>
        <w:commentReference w:id="52"/>
      </w:r>
    </w:p>
    <w:p w14:paraId="4CCCC6A9" w14:textId="77777777" w:rsidR="00C90B00" w:rsidRDefault="00C90B00">
      <w:pPr>
        <w:pStyle w:val="BodyText"/>
      </w:pPr>
    </w:p>
    <w:p w14:paraId="66EE2280" w14:textId="77777777" w:rsidR="00C90B00" w:rsidRDefault="003302CE">
      <w:pPr>
        <w:pStyle w:val="BodyText"/>
        <w:ind w:left="153" w:right="44"/>
        <w:jc w:val="both"/>
      </w:pPr>
      <w:r>
        <w:t>Where</w:t>
      </w:r>
      <w:r>
        <w:rPr>
          <w:spacing w:val="-4"/>
        </w:rPr>
        <w:t xml:space="preserve"> </w:t>
      </w:r>
      <w:r>
        <w:t>pi</w:t>
      </w:r>
      <w:r>
        <w:rPr>
          <w:spacing w:val="-5"/>
        </w:rPr>
        <w:t xml:space="preserve"> </w:t>
      </w:r>
      <w:r>
        <w:t>=</w:t>
      </w:r>
      <w:r>
        <w:rPr>
          <w:spacing w:val="-5"/>
        </w:rPr>
        <w:t xml:space="preserve"> </w:t>
      </w:r>
      <w:r>
        <w:t>is</w:t>
      </w:r>
      <w:r>
        <w:rPr>
          <w:spacing w:val="-3"/>
        </w:rPr>
        <w:t xml:space="preserve"> </w:t>
      </w:r>
      <w:r>
        <w:t>the</w:t>
      </w:r>
      <w:r>
        <w:rPr>
          <w:spacing w:val="-5"/>
        </w:rPr>
        <w:t xml:space="preserve"> </w:t>
      </w:r>
      <w:r>
        <w:t>proportion</w:t>
      </w:r>
      <w:r>
        <w:rPr>
          <w:spacing w:val="-4"/>
        </w:rPr>
        <w:t xml:space="preserve"> </w:t>
      </w:r>
      <w:r>
        <w:t>of</w:t>
      </w:r>
      <w:r>
        <w:rPr>
          <w:spacing w:val="-2"/>
        </w:rPr>
        <w:t xml:space="preserve"> </w:t>
      </w:r>
      <w:r>
        <w:t>individuals</w:t>
      </w:r>
      <w:r>
        <w:rPr>
          <w:spacing w:val="-3"/>
        </w:rPr>
        <w:t xml:space="preserve"> </w:t>
      </w:r>
      <w:r>
        <w:t>of</w:t>
      </w:r>
      <w:r>
        <w:rPr>
          <w:spacing w:val="-2"/>
        </w:rPr>
        <w:t xml:space="preserve"> </w:t>
      </w:r>
      <w:r>
        <w:t>species</w:t>
      </w:r>
      <w:r>
        <w:rPr>
          <w:spacing w:val="-3"/>
        </w:rPr>
        <w:t xml:space="preserve"> </w:t>
      </w:r>
      <w:r>
        <w:t>“</w:t>
      </w:r>
      <w:proofErr w:type="spellStart"/>
      <w:r>
        <w:t>i</w:t>
      </w:r>
      <w:proofErr w:type="spellEnd"/>
      <w:r>
        <w:t>” in relation to the total population of all species.</w:t>
      </w:r>
    </w:p>
    <w:p w14:paraId="58AE71EC" w14:textId="77777777" w:rsidR="00C90B00" w:rsidRDefault="003302CE">
      <w:pPr>
        <w:pStyle w:val="BodyText"/>
        <w:spacing w:before="1"/>
        <w:ind w:left="708"/>
      </w:pPr>
      <w:r>
        <w:t>Hi</w:t>
      </w:r>
      <w:r>
        <w:rPr>
          <w:spacing w:val="-5"/>
        </w:rPr>
        <w:t xml:space="preserve"> </w:t>
      </w:r>
      <w:r>
        <w:t>=</w:t>
      </w:r>
      <w:r>
        <w:rPr>
          <w:spacing w:val="-5"/>
        </w:rPr>
        <w:t xml:space="preserve"> </w:t>
      </w:r>
      <w:r>
        <w:t>Shannon</w:t>
      </w:r>
      <w:r>
        <w:rPr>
          <w:spacing w:val="-8"/>
        </w:rPr>
        <w:t xml:space="preserve"> </w:t>
      </w:r>
      <w:r>
        <w:t>Wiener</w:t>
      </w:r>
      <w:r>
        <w:rPr>
          <w:spacing w:val="-6"/>
        </w:rPr>
        <w:t xml:space="preserve"> </w:t>
      </w:r>
      <w:r>
        <w:t>Diversity</w:t>
      </w:r>
      <w:r>
        <w:rPr>
          <w:spacing w:val="-7"/>
        </w:rPr>
        <w:t xml:space="preserve"> </w:t>
      </w:r>
      <w:r>
        <w:rPr>
          <w:spacing w:val="-2"/>
        </w:rPr>
        <w:t>Index.</w:t>
      </w:r>
    </w:p>
    <w:p w14:paraId="37555A61" w14:textId="77777777" w:rsidR="00C90B00" w:rsidRDefault="003302CE">
      <w:pPr>
        <w:pStyle w:val="BodyText"/>
        <w:spacing w:before="95"/>
        <w:ind w:left="708"/>
      </w:pPr>
      <w:r>
        <w:br w:type="column"/>
      </w:r>
      <w:r>
        <w:t>ln</w:t>
      </w:r>
      <w:r>
        <w:rPr>
          <w:spacing w:val="-4"/>
        </w:rPr>
        <w:t xml:space="preserve"> </w:t>
      </w:r>
      <w:r>
        <w:t>=</w:t>
      </w:r>
      <w:r>
        <w:rPr>
          <w:spacing w:val="-4"/>
        </w:rPr>
        <w:t xml:space="preserve"> </w:t>
      </w:r>
      <w:r>
        <w:t>natural</w:t>
      </w:r>
      <w:r>
        <w:rPr>
          <w:spacing w:val="-4"/>
        </w:rPr>
        <w:t xml:space="preserve"> </w:t>
      </w:r>
      <w:r>
        <w:t>logarithm</w:t>
      </w:r>
      <w:r>
        <w:rPr>
          <w:spacing w:val="48"/>
        </w:rPr>
        <w:t xml:space="preserve"> </w:t>
      </w:r>
      <w:r>
        <w:t>of</w:t>
      </w:r>
      <w:r>
        <w:rPr>
          <w:spacing w:val="47"/>
        </w:rPr>
        <w:t xml:space="preserve"> </w:t>
      </w:r>
      <w:r>
        <w:t>base</w:t>
      </w:r>
      <w:r>
        <w:rPr>
          <w:spacing w:val="-5"/>
        </w:rPr>
        <w:t xml:space="preserve"> </w:t>
      </w:r>
      <w:r>
        <w:rPr>
          <w:spacing w:val="-10"/>
        </w:rPr>
        <w:t>n</w:t>
      </w:r>
    </w:p>
    <w:p w14:paraId="60790770" w14:textId="77777777" w:rsidR="00C90B00" w:rsidRDefault="00C90B00">
      <w:pPr>
        <w:pStyle w:val="BodyText"/>
      </w:pPr>
    </w:p>
    <w:p w14:paraId="1E1F497A" w14:textId="77777777" w:rsidR="00C90B00" w:rsidRDefault="003302CE">
      <w:pPr>
        <w:pStyle w:val="BodyText"/>
        <w:spacing w:before="1"/>
        <w:ind w:left="153" w:right="15"/>
        <w:jc w:val="both"/>
      </w:pPr>
      <w:r>
        <w:t>Two functional habitat groups were identified edge of core forest (yellow) and riparian fragments (red)</w:t>
      </w:r>
      <w:r>
        <w:rPr>
          <w:spacing w:val="40"/>
        </w:rPr>
        <w:t xml:space="preserve"> </w:t>
      </w:r>
      <w:r>
        <w:t>(Figure 2). Diversity was estimated independently for transects found in each habitat category and also for the entire forest. This approach was to enable comparison of abundance and diversity between the two major habitat types.</w:t>
      </w:r>
    </w:p>
    <w:p w14:paraId="3152957A" w14:textId="77777777" w:rsidR="00C90B00" w:rsidRDefault="00C90B00">
      <w:pPr>
        <w:pStyle w:val="BodyText"/>
        <w:spacing w:before="226"/>
      </w:pPr>
    </w:p>
    <w:p w14:paraId="483D4016" w14:textId="77777777" w:rsidR="00C90B00" w:rsidRDefault="003302CE">
      <w:pPr>
        <w:pStyle w:val="Heading1"/>
      </w:pPr>
      <w:r>
        <w:rPr>
          <w:spacing w:val="-2"/>
        </w:rPr>
        <w:t>RESULTS</w:t>
      </w:r>
    </w:p>
    <w:p w14:paraId="70D072DE" w14:textId="77777777" w:rsidR="00C90B00" w:rsidRDefault="00C90B00">
      <w:pPr>
        <w:pStyle w:val="BodyText"/>
        <w:spacing w:before="4"/>
        <w:rPr>
          <w:rFonts w:ascii="Arial"/>
          <w:b/>
        </w:rPr>
      </w:pPr>
    </w:p>
    <w:p w14:paraId="07D3978D" w14:textId="77777777" w:rsidR="00C90B00" w:rsidRDefault="003302CE">
      <w:pPr>
        <w:pStyle w:val="BodyText"/>
        <w:ind w:left="153" w:right="12"/>
        <w:jc w:val="both"/>
      </w:pPr>
      <w:r>
        <w:t>Eleven (11) species of sunbirds accounted for a total</w:t>
      </w:r>
      <w:r>
        <w:rPr>
          <w:spacing w:val="80"/>
        </w:rPr>
        <w:t xml:space="preserve"> </w:t>
      </w:r>
      <w:r>
        <w:t>of 3,035 individuals sighted and recorded during the transect survey. Species abundance varied</w:t>
      </w:r>
      <w:r>
        <w:rPr>
          <w:spacing w:val="40"/>
        </w:rPr>
        <w:t xml:space="preserve"> </w:t>
      </w:r>
      <w:r>
        <w:t>significantly between sites (that is, edge of core forest and fragments), (ANOVA F</w:t>
      </w:r>
      <w:r>
        <w:rPr>
          <w:vertAlign w:val="subscript"/>
        </w:rPr>
        <w:t>1</w:t>
      </w:r>
      <w:r>
        <w:t>=56.171, P = 0.00) (Table 1.). Similarly, there was a significant difference in species diversity between the two sites (t</w:t>
      </w:r>
      <w:r>
        <w:rPr>
          <w:vertAlign w:val="subscript"/>
        </w:rPr>
        <w:t>1</w:t>
      </w:r>
      <w:r>
        <w:t xml:space="preserve">=18.17, P&lt;0.04) as highlighted by Shannon Weiner Index (Hi for Edge = 1.145 and Hi for Fragment = 1.034). However, the overall diversity was found to be high at </w:t>
      </w:r>
      <w:proofErr w:type="spellStart"/>
      <w:r>
        <w:t>Ngel</w:t>
      </w:r>
      <w:proofErr w:type="spellEnd"/>
      <w:r>
        <w:t xml:space="preserve"> </w:t>
      </w:r>
      <w:proofErr w:type="spellStart"/>
      <w:r>
        <w:t>Nyaki</w:t>
      </w:r>
      <w:proofErr w:type="spellEnd"/>
      <w:r>
        <w:t xml:space="preserve"> forest; Hi = 1.19</w:t>
      </w:r>
    </w:p>
    <w:p w14:paraId="5B69BB16" w14:textId="77777777" w:rsidR="00C90B00" w:rsidRDefault="00C90B00">
      <w:pPr>
        <w:pStyle w:val="BodyText"/>
      </w:pPr>
    </w:p>
    <w:p w14:paraId="023B240C" w14:textId="77777777" w:rsidR="00C90B00" w:rsidRDefault="003302CE">
      <w:pPr>
        <w:pStyle w:val="BodyText"/>
        <w:ind w:left="153" w:right="15"/>
        <w:jc w:val="both"/>
      </w:pPr>
      <w:r>
        <w:t xml:space="preserve">The distance covered during the assessment correlated positively with abundance or number of species encountered (r=0.315, N=556, P = 0.00). Sunbird species were not evenly (spread) or spatially distributed (Fig. </w:t>
      </w:r>
      <w:r w:rsidR="003D5AC5">
        <w:t>2</w:t>
      </w:r>
      <w:r>
        <w:t xml:space="preserve">). Similarly, the number of bird species encountered increased with total transects </w:t>
      </w:r>
      <w:r>
        <w:rPr>
          <w:spacing w:val="-2"/>
        </w:rPr>
        <w:t>length.</w:t>
      </w:r>
    </w:p>
    <w:p w14:paraId="31E286CC" w14:textId="77777777" w:rsidR="00C90B00" w:rsidRDefault="00C90B00">
      <w:pPr>
        <w:pStyle w:val="BodyText"/>
        <w:jc w:val="both"/>
        <w:sectPr w:rsidR="00C90B00">
          <w:type w:val="continuous"/>
          <w:pgSz w:w="11910" w:h="16840"/>
          <w:pgMar w:top="560" w:right="992" w:bottom="280" w:left="708" w:header="737" w:footer="0" w:gutter="0"/>
          <w:cols w:num="2" w:space="720" w:equalWidth="0">
            <w:col w:w="5071" w:space="90"/>
            <w:col w:w="5049"/>
          </w:cols>
        </w:sectPr>
      </w:pPr>
    </w:p>
    <w:p w14:paraId="5A5A20EB" w14:textId="77777777" w:rsidR="00C90B00" w:rsidRDefault="00C90B00">
      <w:pPr>
        <w:pStyle w:val="BodyText"/>
        <w:spacing w:before="226"/>
      </w:pPr>
    </w:p>
    <w:p w14:paraId="4EADBBED" w14:textId="77777777" w:rsidR="00C90B00" w:rsidRDefault="003302CE">
      <w:pPr>
        <w:pStyle w:val="Heading2"/>
      </w:pPr>
      <w:r>
        <w:t>Table</w:t>
      </w:r>
      <w:r>
        <w:rPr>
          <w:spacing w:val="-7"/>
        </w:rPr>
        <w:t xml:space="preserve"> </w:t>
      </w:r>
      <w:r>
        <w:t>1:</w:t>
      </w:r>
      <w:r>
        <w:rPr>
          <w:spacing w:val="-5"/>
        </w:rPr>
        <w:t xml:space="preserve"> </w:t>
      </w:r>
      <w:r>
        <w:t>Relative</w:t>
      </w:r>
      <w:r>
        <w:rPr>
          <w:spacing w:val="-6"/>
        </w:rPr>
        <w:t xml:space="preserve"> </w:t>
      </w:r>
      <w:r>
        <w:t>abundance</w:t>
      </w:r>
      <w:r>
        <w:rPr>
          <w:spacing w:val="-6"/>
        </w:rPr>
        <w:t xml:space="preserve"> </w:t>
      </w:r>
      <w:r>
        <w:t>of</w:t>
      </w:r>
      <w:r>
        <w:rPr>
          <w:spacing w:val="-4"/>
        </w:rPr>
        <w:t xml:space="preserve"> </w:t>
      </w:r>
      <w:r>
        <w:t>sunbird</w:t>
      </w:r>
      <w:r>
        <w:rPr>
          <w:spacing w:val="-3"/>
        </w:rPr>
        <w:t xml:space="preserve"> </w:t>
      </w:r>
      <w:r>
        <w:t>species</w:t>
      </w:r>
      <w:r>
        <w:rPr>
          <w:spacing w:val="-5"/>
        </w:rPr>
        <w:t xml:space="preserve"> </w:t>
      </w:r>
      <w:r>
        <w:t>at</w:t>
      </w:r>
      <w:r>
        <w:rPr>
          <w:spacing w:val="-6"/>
        </w:rPr>
        <w:t xml:space="preserve"> </w:t>
      </w:r>
      <w:proofErr w:type="spellStart"/>
      <w:r>
        <w:t>Ngel</w:t>
      </w:r>
      <w:proofErr w:type="spellEnd"/>
      <w:r>
        <w:rPr>
          <w:spacing w:val="-6"/>
        </w:rPr>
        <w:t xml:space="preserve"> </w:t>
      </w:r>
      <w:proofErr w:type="spellStart"/>
      <w:r>
        <w:t>Nyaki</w:t>
      </w:r>
      <w:proofErr w:type="spellEnd"/>
      <w:r>
        <w:rPr>
          <w:spacing w:val="-6"/>
        </w:rPr>
        <w:t xml:space="preserve"> </w:t>
      </w:r>
      <w:r>
        <w:t>Forest</w:t>
      </w:r>
      <w:r>
        <w:rPr>
          <w:spacing w:val="-5"/>
        </w:rPr>
        <w:t xml:space="preserve"> </w:t>
      </w:r>
      <w:r>
        <w:rPr>
          <w:spacing w:val="-2"/>
        </w:rPr>
        <w:t>Reserve</w:t>
      </w:r>
    </w:p>
    <w:p w14:paraId="7A0F43CB" w14:textId="77777777" w:rsidR="00C90B00" w:rsidRDefault="00C90B00">
      <w:pPr>
        <w:pStyle w:val="BodyText"/>
        <w:spacing w:before="6"/>
        <w:rPr>
          <w:rFonts w:ascii="Arial"/>
          <w:b/>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060"/>
        <w:gridCol w:w="1351"/>
        <w:gridCol w:w="1259"/>
        <w:gridCol w:w="1348"/>
        <w:gridCol w:w="1170"/>
      </w:tblGrid>
      <w:tr w:rsidR="00C90B00" w14:paraId="3E4758F7" w14:textId="77777777">
        <w:trPr>
          <w:trHeight w:val="688"/>
        </w:trPr>
        <w:tc>
          <w:tcPr>
            <w:tcW w:w="648" w:type="dxa"/>
          </w:tcPr>
          <w:p w14:paraId="36A8B4A3" w14:textId="77777777" w:rsidR="00C90B00" w:rsidRDefault="003302CE">
            <w:pPr>
              <w:pStyle w:val="TableParagraph"/>
              <w:spacing w:line="225" w:lineRule="exact"/>
              <w:rPr>
                <w:rFonts w:ascii="Arial"/>
                <w:b/>
                <w:sz w:val="20"/>
              </w:rPr>
            </w:pPr>
            <w:r>
              <w:rPr>
                <w:rFonts w:ascii="Arial"/>
                <w:b/>
                <w:spacing w:val="-5"/>
                <w:sz w:val="20"/>
              </w:rPr>
              <w:t>S/n</w:t>
            </w:r>
          </w:p>
        </w:tc>
        <w:tc>
          <w:tcPr>
            <w:tcW w:w="3060" w:type="dxa"/>
          </w:tcPr>
          <w:p w14:paraId="0126AEA8" w14:textId="77777777" w:rsidR="00C90B00" w:rsidRDefault="003302CE">
            <w:pPr>
              <w:pStyle w:val="TableParagraph"/>
              <w:spacing w:line="225" w:lineRule="exact"/>
              <w:ind w:left="108"/>
              <w:rPr>
                <w:rFonts w:ascii="Arial"/>
                <w:b/>
                <w:sz w:val="20"/>
              </w:rPr>
            </w:pPr>
            <w:r>
              <w:rPr>
                <w:rFonts w:ascii="Arial"/>
                <w:b/>
                <w:spacing w:val="-2"/>
                <w:sz w:val="20"/>
              </w:rPr>
              <w:t>Species</w:t>
            </w:r>
          </w:p>
        </w:tc>
        <w:tc>
          <w:tcPr>
            <w:tcW w:w="1351" w:type="dxa"/>
          </w:tcPr>
          <w:p w14:paraId="4407038D" w14:textId="77777777" w:rsidR="00C90B00" w:rsidRDefault="003302CE">
            <w:pPr>
              <w:pStyle w:val="TableParagraph"/>
              <w:spacing w:line="225" w:lineRule="exact"/>
              <w:ind w:left="108"/>
              <w:rPr>
                <w:rFonts w:ascii="Arial"/>
                <w:b/>
                <w:sz w:val="20"/>
              </w:rPr>
            </w:pPr>
            <w:r>
              <w:rPr>
                <w:rFonts w:ascii="Arial"/>
                <w:b/>
                <w:sz w:val="20"/>
              </w:rPr>
              <w:t>Number</w:t>
            </w:r>
            <w:r>
              <w:rPr>
                <w:rFonts w:ascii="Arial"/>
                <w:b/>
                <w:spacing w:val="46"/>
                <w:sz w:val="20"/>
              </w:rPr>
              <w:t xml:space="preserve"> </w:t>
            </w:r>
            <w:r>
              <w:rPr>
                <w:rFonts w:ascii="Arial"/>
                <w:b/>
                <w:spacing w:val="-5"/>
                <w:sz w:val="20"/>
              </w:rPr>
              <w:t>of</w:t>
            </w:r>
          </w:p>
          <w:p w14:paraId="5C200B9E" w14:textId="77777777" w:rsidR="00C90B00" w:rsidRDefault="003302CE">
            <w:pPr>
              <w:pStyle w:val="TableParagraph"/>
              <w:spacing w:line="230" w:lineRule="atLeast"/>
              <w:ind w:left="108"/>
              <w:rPr>
                <w:rFonts w:ascii="Arial"/>
                <w:b/>
                <w:sz w:val="20"/>
              </w:rPr>
            </w:pPr>
            <w:r>
              <w:rPr>
                <w:rFonts w:ascii="Arial"/>
                <w:b/>
                <w:spacing w:val="-2"/>
                <w:sz w:val="20"/>
              </w:rPr>
              <w:t>individuals (edge)</w:t>
            </w:r>
          </w:p>
        </w:tc>
        <w:tc>
          <w:tcPr>
            <w:tcW w:w="1259" w:type="dxa"/>
          </w:tcPr>
          <w:p w14:paraId="546A9812" w14:textId="77777777" w:rsidR="00C90B00" w:rsidRDefault="003302CE">
            <w:pPr>
              <w:pStyle w:val="TableParagraph"/>
              <w:spacing w:line="225" w:lineRule="exact"/>
              <w:ind w:left="109"/>
              <w:rPr>
                <w:rFonts w:ascii="Arial"/>
                <w:b/>
                <w:sz w:val="20"/>
              </w:rPr>
            </w:pPr>
            <w:r>
              <w:rPr>
                <w:rFonts w:ascii="Arial"/>
                <w:b/>
                <w:spacing w:val="-2"/>
                <w:sz w:val="20"/>
              </w:rPr>
              <w:t>Relative</w:t>
            </w:r>
          </w:p>
          <w:p w14:paraId="1858C50E" w14:textId="77777777" w:rsidR="00C90B00" w:rsidRDefault="003302CE">
            <w:pPr>
              <w:pStyle w:val="TableParagraph"/>
              <w:spacing w:line="230" w:lineRule="atLeast"/>
              <w:ind w:left="109" w:right="191"/>
              <w:rPr>
                <w:rFonts w:ascii="Arial"/>
                <w:b/>
                <w:sz w:val="20"/>
              </w:rPr>
            </w:pPr>
            <w:proofErr w:type="spellStart"/>
            <w:r>
              <w:rPr>
                <w:rFonts w:ascii="Arial"/>
                <w:b/>
                <w:spacing w:val="-2"/>
                <w:sz w:val="20"/>
              </w:rPr>
              <w:t>abundanc</w:t>
            </w:r>
            <w:proofErr w:type="spellEnd"/>
            <w:r>
              <w:rPr>
                <w:rFonts w:ascii="Arial"/>
                <w:b/>
                <w:spacing w:val="-2"/>
                <w:sz w:val="20"/>
              </w:rPr>
              <w:t xml:space="preserve"> </w:t>
            </w:r>
            <w:r>
              <w:rPr>
                <w:rFonts w:ascii="Arial"/>
                <w:b/>
                <w:sz w:val="20"/>
              </w:rPr>
              <w:t>e (Pi)</w:t>
            </w:r>
          </w:p>
        </w:tc>
        <w:tc>
          <w:tcPr>
            <w:tcW w:w="1348" w:type="dxa"/>
          </w:tcPr>
          <w:p w14:paraId="208C6DC0" w14:textId="77777777" w:rsidR="00C90B00" w:rsidRDefault="003302CE">
            <w:pPr>
              <w:pStyle w:val="TableParagraph"/>
              <w:spacing w:line="225" w:lineRule="exact"/>
              <w:ind w:left="110"/>
              <w:rPr>
                <w:rFonts w:ascii="Arial"/>
                <w:b/>
                <w:sz w:val="20"/>
              </w:rPr>
            </w:pPr>
            <w:proofErr w:type="gramStart"/>
            <w:r>
              <w:rPr>
                <w:rFonts w:ascii="Arial"/>
                <w:b/>
                <w:sz w:val="20"/>
              </w:rPr>
              <w:t>Number</w:t>
            </w:r>
            <w:r>
              <w:rPr>
                <w:rFonts w:ascii="Arial"/>
                <w:b/>
                <w:spacing w:val="34"/>
                <w:sz w:val="20"/>
              </w:rPr>
              <w:t xml:space="preserve">  </w:t>
            </w:r>
            <w:r>
              <w:rPr>
                <w:rFonts w:ascii="Arial"/>
                <w:b/>
                <w:spacing w:val="-5"/>
                <w:sz w:val="20"/>
              </w:rPr>
              <w:t>of</w:t>
            </w:r>
            <w:proofErr w:type="gramEnd"/>
          </w:p>
          <w:p w14:paraId="465B130D" w14:textId="77777777" w:rsidR="00C90B00" w:rsidRDefault="003302CE">
            <w:pPr>
              <w:pStyle w:val="TableParagraph"/>
              <w:spacing w:line="230" w:lineRule="atLeast"/>
              <w:ind w:left="110"/>
              <w:rPr>
                <w:rFonts w:ascii="Arial"/>
                <w:b/>
                <w:sz w:val="20"/>
              </w:rPr>
            </w:pPr>
            <w:r>
              <w:rPr>
                <w:rFonts w:ascii="Arial"/>
                <w:b/>
                <w:spacing w:val="-2"/>
                <w:sz w:val="20"/>
              </w:rPr>
              <w:t>individuals (Fragment)</w:t>
            </w:r>
          </w:p>
        </w:tc>
        <w:tc>
          <w:tcPr>
            <w:tcW w:w="1170" w:type="dxa"/>
          </w:tcPr>
          <w:p w14:paraId="2EF6AB52" w14:textId="77777777" w:rsidR="00C90B00" w:rsidRDefault="003302CE">
            <w:pPr>
              <w:pStyle w:val="TableParagraph"/>
              <w:spacing w:line="225" w:lineRule="exact"/>
              <w:ind w:left="111"/>
              <w:rPr>
                <w:rFonts w:ascii="Arial"/>
                <w:b/>
                <w:sz w:val="20"/>
              </w:rPr>
            </w:pPr>
            <w:r>
              <w:rPr>
                <w:rFonts w:ascii="Arial"/>
                <w:b/>
                <w:spacing w:val="-2"/>
                <w:sz w:val="20"/>
              </w:rPr>
              <w:t>Relative</w:t>
            </w:r>
          </w:p>
          <w:p w14:paraId="48173B36" w14:textId="77777777" w:rsidR="00C90B00" w:rsidRDefault="003302CE">
            <w:pPr>
              <w:pStyle w:val="TableParagraph"/>
              <w:spacing w:line="230" w:lineRule="atLeast"/>
              <w:ind w:left="111" w:right="100"/>
              <w:rPr>
                <w:rFonts w:ascii="Arial"/>
                <w:b/>
                <w:sz w:val="20"/>
              </w:rPr>
            </w:pPr>
            <w:proofErr w:type="spellStart"/>
            <w:r>
              <w:rPr>
                <w:rFonts w:ascii="Arial"/>
                <w:b/>
                <w:spacing w:val="-2"/>
                <w:sz w:val="20"/>
              </w:rPr>
              <w:t>abundanc</w:t>
            </w:r>
            <w:proofErr w:type="spellEnd"/>
            <w:r>
              <w:rPr>
                <w:rFonts w:ascii="Arial"/>
                <w:b/>
                <w:spacing w:val="-2"/>
                <w:sz w:val="20"/>
              </w:rPr>
              <w:t xml:space="preserve"> </w:t>
            </w:r>
            <w:r>
              <w:rPr>
                <w:rFonts w:ascii="Arial"/>
                <w:b/>
                <w:sz w:val="20"/>
              </w:rPr>
              <w:t>e (Pi)</w:t>
            </w:r>
          </w:p>
        </w:tc>
      </w:tr>
      <w:tr w:rsidR="00C90B00" w14:paraId="21EFA5C5" w14:textId="77777777">
        <w:trPr>
          <w:trHeight w:val="231"/>
        </w:trPr>
        <w:tc>
          <w:tcPr>
            <w:tcW w:w="648" w:type="dxa"/>
            <w:tcBorders>
              <w:bottom w:val="nil"/>
            </w:tcBorders>
          </w:tcPr>
          <w:p w14:paraId="522CC71C" w14:textId="77777777" w:rsidR="00C90B00" w:rsidRDefault="003302CE">
            <w:pPr>
              <w:pStyle w:val="TableParagraph"/>
              <w:spacing w:line="212" w:lineRule="exact"/>
              <w:rPr>
                <w:sz w:val="20"/>
              </w:rPr>
            </w:pPr>
            <w:r>
              <w:rPr>
                <w:spacing w:val="-10"/>
                <w:sz w:val="20"/>
              </w:rPr>
              <w:t>1</w:t>
            </w:r>
          </w:p>
        </w:tc>
        <w:tc>
          <w:tcPr>
            <w:tcW w:w="3060" w:type="dxa"/>
            <w:tcBorders>
              <w:bottom w:val="nil"/>
            </w:tcBorders>
          </w:tcPr>
          <w:p w14:paraId="1ADF4CAC" w14:textId="77777777" w:rsidR="00C90B00" w:rsidRDefault="003302CE">
            <w:pPr>
              <w:pStyle w:val="TableParagraph"/>
              <w:tabs>
                <w:tab w:val="left" w:pos="1266"/>
                <w:tab w:val="left" w:pos="2247"/>
              </w:tabs>
              <w:spacing w:line="212" w:lineRule="exact"/>
              <w:ind w:left="108"/>
              <w:rPr>
                <w:sz w:val="20"/>
              </w:rPr>
            </w:pPr>
            <w:r>
              <w:rPr>
                <w:spacing w:val="-2"/>
                <w:sz w:val="20"/>
              </w:rPr>
              <w:t>Northern</w:t>
            </w:r>
            <w:r>
              <w:rPr>
                <w:sz w:val="20"/>
              </w:rPr>
              <w:tab/>
            </w:r>
            <w:r>
              <w:rPr>
                <w:spacing w:val="-2"/>
                <w:sz w:val="20"/>
              </w:rPr>
              <w:t>double</w:t>
            </w:r>
            <w:r>
              <w:rPr>
                <w:sz w:val="20"/>
              </w:rPr>
              <w:tab/>
            </w:r>
            <w:r>
              <w:rPr>
                <w:spacing w:val="-2"/>
                <w:sz w:val="20"/>
              </w:rPr>
              <w:t>collared</w:t>
            </w:r>
          </w:p>
        </w:tc>
        <w:tc>
          <w:tcPr>
            <w:tcW w:w="1351" w:type="dxa"/>
            <w:tcBorders>
              <w:bottom w:val="nil"/>
            </w:tcBorders>
          </w:tcPr>
          <w:p w14:paraId="038D319D" w14:textId="77777777" w:rsidR="00C90B00" w:rsidRDefault="003302CE">
            <w:pPr>
              <w:pStyle w:val="TableParagraph"/>
              <w:spacing w:line="212" w:lineRule="exact"/>
              <w:ind w:left="108"/>
              <w:rPr>
                <w:sz w:val="20"/>
              </w:rPr>
            </w:pPr>
            <w:r>
              <w:rPr>
                <w:spacing w:val="-5"/>
                <w:sz w:val="20"/>
              </w:rPr>
              <w:t>72</w:t>
            </w:r>
          </w:p>
        </w:tc>
        <w:tc>
          <w:tcPr>
            <w:tcW w:w="1259" w:type="dxa"/>
            <w:tcBorders>
              <w:bottom w:val="nil"/>
            </w:tcBorders>
          </w:tcPr>
          <w:p w14:paraId="5AB50051" w14:textId="77777777" w:rsidR="00C90B00" w:rsidRDefault="003302CE">
            <w:pPr>
              <w:pStyle w:val="TableParagraph"/>
              <w:spacing w:line="212" w:lineRule="exact"/>
              <w:ind w:left="109"/>
              <w:rPr>
                <w:sz w:val="20"/>
              </w:rPr>
            </w:pPr>
            <w:r>
              <w:rPr>
                <w:spacing w:val="-4"/>
                <w:sz w:val="20"/>
              </w:rPr>
              <w:t>0.29</w:t>
            </w:r>
          </w:p>
        </w:tc>
        <w:tc>
          <w:tcPr>
            <w:tcW w:w="1348" w:type="dxa"/>
            <w:tcBorders>
              <w:bottom w:val="nil"/>
            </w:tcBorders>
          </w:tcPr>
          <w:p w14:paraId="6CDA0AAD" w14:textId="77777777" w:rsidR="00C90B00" w:rsidRDefault="003302CE">
            <w:pPr>
              <w:pStyle w:val="TableParagraph"/>
              <w:spacing w:line="212" w:lineRule="exact"/>
              <w:ind w:left="110"/>
              <w:rPr>
                <w:sz w:val="20"/>
              </w:rPr>
            </w:pPr>
            <w:r>
              <w:rPr>
                <w:spacing w:val="-5"/>
                <w:sz w:val="20"/>
              </w:rPr>
              <w:t>196</w:t>
            </w:r>
          </w:p>
        </w:tc>
        <w:tc>
          <w:tcPr>
            <w:tcW w:w="1170" w:type="dxa"/>
            <w:tcBorders>
              <w:bottom w:val="nil"/>
            </w:tcBorders>
          </w:tcPr>
          <w:p w14:paraId="03D8743B" w14:textId="77777777" w:rsidR="00C90B00" w:rsidRDefault="003302CE">
            <w:pPr>
              <w:pStyle w:val="TableParagraph"/>
              <w:spacing w:line="212" w:lineRule="exact"/>
              <w:ind w:left="111"/>
              <w:rPr>
                <w:sz w:val="20"/>
              </w:rPr>
            </w:pPr>
            <w:r>
              <w:rPr>
                <w:spacing w:val="-4"/>
                <w:sz w:val="20"/>
              </w:rPr>
              <w:t>0.45</w:t>
            </w:r>
          </w:p>
        </w:tc>
      </w:tr>
      <w:tr w:rsidR="00C90B00" w14:paraId="116B835B" w14:textId="77777777">
        <w:trPr>
          <w:trHeight w:val="229"/>
        </w:trPr>
        <w:tc>
          <w:tcPr>
            <w:tcW w:w="648" w:type="dxa"/>
            <w:tcBorders>
              <w:top w:val="nil"/>
              <w:bottom w:val="nil"/>
            </w:tcBorders>
          </w:tcPr>
          <w:p w14:paraId="01B74219" w14:textId="77777777" w:rsidR="00C90B00" w:rsidRDefault="003302CE">
            <w:pPr>
              <w:pStyle w:val="TableParagraph"/>
              <w:spacing w:line="209" w:lineRule="exact"/>
              <w:rPr>
                <w:sz w:val="20"/>
              </w:rPr>
            </w:pPr>
            <w:r>
              <w:rPr>
                <w:spacing w:val="-10"/>
                <w:sz w:val="20"/>
              </w:rPr>
              <w:t>2</w:t>
            </w:r>
          </w:p>
        </w:tc>
        <w:tc>
          <w:tcPr>
            <w:tcW w:w="3060" w:type="dxa"/>
            <w:tcBorders>
              <w:top w:val="nil"/>
              <w:bottom w:val="nil"/>
            </w:tcBorders>
          </w:tcPr>
          <w:p w14:paraId="6E6F7027" w14:textId="77777777" w:rsidR="00C90B00" w:rsidRDefault="003302CE">
            <w:pPr>
              <w:pStyle w:val="TableParagraph"/>
              <w:spacing w:line="209" w:lineRule="exact"/>
              <w:ind w:left="108"/>
              <w:rPr>
                <w:sz w:val="20"/>
              </w:rPr>
            </w:pPr>
            <w:r>
              <w:rPr>
                <w:spacing w:val="-2"/>
                <w:sz w:val="20"/>
              </w:rPr>
              <w:t>sunbird</w:t>
            </w:r>
          </w:p>
        </w:tc>
        <w:tc>
          <w:tcPr>
            <w:tcW w:w="1351" w:type="dxa"/>
            <w:tcBorders>
              <w:top w:val="nil"/>
              <w:bottom w:val="nil"/>
            </w:tcBorders>
          </w:tcPr>
          <w:p w14:paraId="442E756A" w14:textId="77777777" w:rsidR="00C90B00" w:rsidRDefault="003302CE">
            <w:pPr>
              <w:pStyle w:val="TableParagraph"/>
              <w:spacing w:line="209" w:lineRule="exact"/>
              <w:ind w:left="108"/>
              <w:rPr>
                <w:sz w:val="20"/>
              </w:rPr>
            </w:pPr>
            <w:r>
              <w:rPr>
                <w:spacing w:val="-5"/>
                <w:sz w:val="20"/>
              </w:rPr>
              <w:t>119</w:t>
            </w:r>
          </w:p>
        </w:tc>
        <w:tc>
          <w:tcPr>
            <w:tcW w:w="1259" w:type="dxa"/>
            <w:tcBorders>
              <w:top w:val="nil"/>
              <w:bottom w:val="nil"/>
            </w:tcBorders>
          </w:tcPr>
          <w:p w14:paraId="455B4DFB" w14:textId="77777777" w:rsidR="00C90B00" w:rsidRDefault="003302CE">
            <w:pPr>
              <w:pStyle w:val="TableParagraph"/>
              <w:spacing w:line="209" w:lineRule="exact"/>
              <w:ind w:left="109"/>
              <w:rPr>
                <w:sz w:val="20"/>
              </w:rPr>
            </w:pPr>
            <w:r>
              <w:rPr>
                <w:spacing w:val="-4"/>
                <w:sz w:val="20"/>
              </w:rPr>
              <w:t>0.48</w:t>
            </w:r>
          </w:p>
        </w:tc>
        <w:tc>
          <w:tcPr>
            <w:tcW w:w="1348" w:type="dxa"/>
            <w:tcBorders>
              <w:top w:val="nil"/>
              <w:bottom w:val="nil"/>
            </w:tcBorders>
          </w:tcPr>
          <w:p w14:paraId="5ACB744B" w14:textId="77777777" w:rsidR="00C90B00" w:rsidRDefault="003302CE">
            <w:pPr>
              <w:pStyle w:val="TableParagraph"/>
              <w:spacing w:line="209" w:lineRule="exact"/>
              <w:ind w:left="110"/>
              <w:rPr>
                <w:sz w:val="20"/>
              </w:rPr>
            </w:pPr>
            <w:r>
              <w:rPr>
                <w:spacing w:val="-5"/>
                <w:sz w:val="20"/>
              </w:rPr>
              <w:t>41</w:t>
            </w:r>
          </w:p>
        </w:tc>
        <w:tc>
          <w:tcPr>
            <w:tcW w:w="1170" w:type="dxa"/>
            <w:tcBorders>
              <w:top w:val="nil"/>
              <w:bottom w:val="nil"/>
            </w:tcBorders>
          </w:tcPr>
          <w:p w14:paraId="4A39407B" w14:textId="77777777" w:rsidR="00C90B00" w:rsidRDefault="003302CE">
            <w:pPr>
              <w:pStyle w:val="TableParagraph"/>
              <w:spacing w:line="209" w:lineRule="exact"/>
              <w:ind w:left="111"/>
              <w:rPr>
                <w:sz w:val="20"/>
              </w:rPr>
            </w:pPr>
            <w:r>
              <w:rPr>
                <w:spacing w:val="-4"/>
                <w:sz w:val="20"/>
              </w:rPr>
              <w:t>0.09</w:t>
            </w:r>
          </w:p>
        </w:tc>
      </w:tr>
      <w:tr w:rsidR="00C90B00" w14:paraId="74AA1EB3" w14:textId="77777777">
        <w:trPr>
          <w:trHeight w:val="230"/>
        </w:trPr>
        <w:tc>
          <w:tcPr>
            <w:tcW w:w="648" w:type="dxa"/>
            <w:tcBorders>
              <w:top w:val="nil"/>
              <w:bottom w:val="nil"/>
            </w:tcBorders>
          </w:tcPr>
          <w:p w14:paraId="649AF746" w14:textId="77777777" w:rsidR="00C90B00" w:rsidRDefault="003302CE">
            <w:pPr>
              <w:pStyle w:val="TableParagraph"/>
              <w:spacing w:line="211" w:lineRule="exact"/>
              <w:rPr>
                <w:sz w:val="20"/>
              </w:rPr>
            </w:pPr>
            <w:r>
              <w:rPr>
                <w:spacing w:val="-10"/>
                <w:sz w:val="20"/>
              </w:rPr>
              <w:t>3</w:t>
            </w:r>
          </w:p>
        </w:tc>
        <w:tc>
          <w:tcPr>
            <w:tcW w:w="3060" w:type="dxa"/>
            <w:tcBorders>
              <w:top w:val="nil"/>
              <w:bottom w:val="nil"/>
            </w:tcBorders>
          </w:tcPr>
          <w:p w14:paraId="280D21A1" w14:textId="77777777" w:rsidR="00C90B00" w:rsidRDefault="003302CE">
            <w:pPr>
              <w:pStyle w:val="TableParagraph"/>
              <w:spacing w:line="211" w:lineRule="exact"/>
              <w:ind w:left="108"/>
              <w:rPr>
                <w:sz w:val="20"/>
              </w:rPr>
            </w:pPr>
            <w:r>
              <w:rPr>
                <w:sz w:val="20"/>
              </w:rPr>
              <w:t>Variable</w:t>
            </w:r>
            <w:r>
              <w:rPr>
                <w:spacing w:val="-12"/>
                <w:sz w:val="20"/>
              </w:rPr>
              <w:t xml:space="preserve"> </w:t>
            </w:r>
            <w:r>
              <w:rPr>
                <w:spacing w:val="-2"/>
                <w:sz w:val="20"/>
              </w:rPr>
              <w:t>sunbird</w:t>
            </w:r>
          </w:p>
        </w:tc>
        <w:tc>
          <w:tcPr>
            <w:tcW w:w="1351" w:type="dxa"/>
            <w:tcBorders>
              <w:top w:val="nil"/>
              <w:bottom w:val="nil"/>
            </w:tcBorders>
          </w:tcPr>
          <w:p w14:paraId="1ACFF83B" w14:textId="77777777" w:rsidR="00C90B00" w:rsidRDefault="003302CE">
            <w:pPr>
              <w:pStyle w:val="TableParagraph"/>
              <w:spacing w:line="211" w:lineRule="exact"/>
              <w:ind w:left="108"/>
              <w:rPr>
                <w:sz w:val="20"/>
              </w:rPr>
            </w:pPr>
            <w:r>
              <w:rPr>
                <w:spacing w:val="-5"/>
                <w:sz w:val="20"/>
              </w:rPr>
              <w:t>46</w:t>
            </w:r>
          </w:p>
        </w:tc>
        <w:tc>
          <w:tcPr>
            <w:tcW w:w="1259" w:type="dxa"/>
            <w:tcBorders>
              <w:top w:val="nil"/>
              <w:bottom w:val="nil"/>
            </w:tcBorders>
          </w:tcPr>
          <w:p w14:paraId="3772A1A3" w14:textId="77777777" w:rsidR="00C90B00" w:rsidRDefault="003302CE">
            <w:pPr>
              <w:pStyle w:val="TableParagraph"/>
              <w:spacing w:line="211" w:lineRule="exact"/>
              <w:ind w:left="109"/>
              <w:rPr>
                <w:sz w:val="20"/>
              </w:rPr>
            </w:pPr>
            <w:r>
              <w:rPr>
                <w:spacing w:val="-4"/>
                <w:sz w:val="20"/>
              </w:rPr>
              <w:t>0.18</w:t>
            </w:r>
          </w:p>
        </w:tc>
        <w:tc>
          <w:tcPr>
            <w:tcW w:w="1348" w:type="dxa"/>
            <w:tcBorders>
              <w:top w:val="nil"/>
              <w:bottom w:val="nil"/>
            </w:tcBorders>
          </w:tcPr>
          <w:p w14:paraId="43AFB884" w14:textId="77777777" w:rsidR="00C90B00" w:rsidRDefault="003302CE">
            <w:pPr>
              <w:pStyle w:val="TableParagraph"/>
              <w:spacing w:line="211" w:lineRule="exact"/>
              <w:ind w:left="110"/>
              <w:rPr>
                <w:sz w:val="20"/>
              </w:rPr>
            </w:pPr>
            <w:r>
              <w:rPr>
                <w:spacing w:val="-5"/>
                <w:sz w:val="20"/>
              </w:rPr>
              <w:t>180</w:t>
            </w:r>
          </w:p>
        </w:tc>
        <w:tc>
          <w:tcPr>
            <w:tcW w:w="1170" w:type="dxa"/>
            <w:tcBorders>
              <w:top w:val="nil"/>
              <w:bottom w:val="nil"/>
            </w:tcBorders>
          </w:tcPr>
          <w:p w14:paraId="474672AD" w14:textId="77777777" w:rsidR="00C90B00" w:rsidRDefault="003302CE">
            <w:pPr>
              <w:pStyle w:val="TableParagraph"/>
              <w:spacing w:line="211" w:lineRule="exact"/>
              <w:ind w:left="111"/>
              <w:rPr>
                <w:sz w:val="20"/>
              </w:rPr>
            </w:pPr>
            <w:r>
              <w:rPr>
                <w:spacing w:val="-4"/>
                <w:sz w:val="20"/>
              </w:rPr>
              <w:t>0.42</w:t>
            </w:r>
          </w:p>
        </w:tc>
      </w:tr>
      <w:tr w:rsidR="00C90B00" w14:paraId="31A54442" w14:textId="77777777">
        <w:trPr>
          <w:trHeight w:val="230"/>
        </w:trPr>
        <w:tc>
          <w:tcPr>
            <w:tcW w:w="648" w:type="dxa"/>
            <w:tcBorders>
              <w:top w:val="nil"/>
              <w:bottom w:val="nil"/>
            </w:tcBorders>
          </w:tcPr>
          <w:p w14:paraId="3D68C0A6" w14:textId="77777777" w:rsidR="00C90B00" w:rsidRDefault="003302CE">
            <w:pPr>
              <w:pStyle w:val="TableParagraph"/>
              <w:rPr>
                <w:sz w:val="20"/>
              </w:rPr>
            </w:pPr>
            <w:r>
              <w:rPr>
                <w:spacing w:val="-10"/>
                <w:sz w:val="20"/>
              </w:rPr>
              <w:t>4</w:t>
            </w:r>
          </w:p>
        </w:tc>
        <w:tc>
          <w:tcPr>
            <w:tcW w:w="3060" w:type="dxa"/>
            <w:tcBorders>
              <w:top w:val="nil"/>
              <w:bottom w:val="nil"/>
            </w:tcBorders>
          </w:tcPr>
          <w:p w14:paraId="76B37173" w14:textId="77777777" w:rsidR="00C90B00" w:rsidRDefault="003302CE">
            <w:pPr>
              <w:pStyle w:val="TableParagraph"/>
              <w:ind w:left="108"/>
              <w:rPr>
                <w:sz w:val="20"/>
              </w:rPr>
            </w:pPr>
            <w:r>
              <w:rPr>
                <w:sz w:val="20"/>
              </w:rPr>
              <w:t>Orange</w:t>
            </w:r>
            <w:r>
              <w:rPr>
                <w:spacing w:val="-10"/>
                <w:sz w:val="20"/>
              </w:rPr>
              <w:t xml:space="preserve"> </w:t>
            </w:r>
            <w:r>
              <w:rPr>
                <w:sz w:val="20"/>
              </w:rPr>
              <w:t>tufted</w:t>
            </w:r>
            <w:r>
              <w:rPr>
                <w:spacing w:val="-9"/>
                <w:sz w:val="20"/>
              </w:rPr>
              <w:t xml:space="preserve"> </w:t>
            </w:r>
            <w:r>
              <w:rPr>
                <w:spacing w:val="-2"/>
                <w:sz w:val="20"/>
              </w:rPr>
              <w:t>sunbird</w:t>
            </w:r>
          </w:p>
        </w:tc>
        <w:tc>
          <w:tcPr>
            <w:tcW w:w="1351" w:type="dxa"/>
            <w:tcBorders>
              <w:top w:val="nil"/>
              <w:bottom w:val="nil"/>
            </w:tcBorders>
          </w:tcPr>
          <w:p w14:paraId="5D143E1D" w14:textId="77777777" w:rsidR="00C90B00" w:rsidRDefault="003302CE">
            <w:pPr>
              <w:pStyle w:val="TableParagraph"/>
              <w:ind w:left="108"/>
              <w:rPr>
                <w:sz w:val="20"/>
              </w:rPr>
            </w:pPr>
            <w:r>
              <w:rPr>
                <w:spacing w:val="-10"/>
                <w:sz w:val="20"/>
              </w:rPr>
              <w:t>0</w:t>
            </w:r>
          </w:p>
        </w:tc>
        <w:tc>
          <w:tcPr>
            <w:tcW w:w="1259" w:type="dxa"/>
            <w:tcBorders>
              <w:top w:val="nil"/>
              <w:bottom w:val="nil"/>
            </w:tcBorders>
          </w:tcPr>
          <w:p w14:paraId="6C9FC9C1" w14:textId="77777777" w:rsidR="00C90B00" w:rsidRDefault="003302CE">
            <w:pPr>
              <w:pStyle w:val="TableParagraph"/>
              <w:ind w:left="109"/>
              <w:rPr>
                <w:sz w:val="20"/>
              </w:rPr>
            </w:pPr>
            <w:r>
              <w:rPr>
                <w:spacing w:val="-10"/>
                <w:sz w:val="20"/>
              </w:rPr>
              <w:t>0</w:t>
            </w:r>
          </w:p>
        </w:tc>
        <w:tc>
          <w:tcPr>
            <w:tcW w:w="1348" w:type="dxa"/>
            <w:tcBorders>
              <w:top w:val="nil"/>
              <w:bottom w:val="nil"/>
            </w:tcBorders>
          </w:tcPr>
          <w:p w14:paraId="490BEE8B" w14:textId="77777777" w:rsidR="00C90B00" w:rsidRDefault="003302CE">
            <w:pPr>
              <w:pStyle w:val="TableParagraph"/>
              <w:ind w:left="110"/>
              <w:rPr>
                <w:sz w:val="20"/>
              </w:rPr>
            </w:pPr>
            <w:r>
              <w:rPr>
                <w:spacing w:val="-5"/>
                <w:sz w:val="20"/>
              </w:rPr>
              <w:t>10</w:t>
            </w:r>
          </w:p>
        </w:tc>
        <w:tc>
          <w:tcPr>
            <w:tcW w:w="1170" w:type="dxa"/>
            <w:tcBorders>
              <w:top w:val="nil"/>
              <w:bottom w:val="nil"/>
            </w:tcBorders>
          </w:tcPr>
          <w:p w14:paraId="69CB2708" w14:textId="77777777" w:rsidR="00C90B00" w:rsidRDefault="003302CE">
            <w:pPr>
              <w:pStyle w:val="TableParagraph"/>
              <w:ind w:left="111"/>
              <w:rPr>
                <w:sz w:val="20"/>
              </w:rPr>
            </w:pPr>
            <w:r>
              <w:rPr>
                <w:spacing w:val="-4"/>
                <w:sz w:val="20"/>
              </w:rPr>
              <w:t>0.02</w:t>
            </w:r>
          </w:p>
        </w:tc>
      </w:tr>
      <w:tr w:rsidR="00C90B00" w14:paraId="32F85304" w14:textId="77777777">
        <w:trPr>
          <w:trHeight w:val="230"/>
        </w:trPr>
        <w:tc>
          <w:tcPr>
            <w:tcW w:w="648" w:type="dxa"/>
            <w:tcBorders>
              <w:top w:val="nil"/>
              <w:bottom w:val="nil"/>
            </w:tcBorders>
          </w:tcPr>
          <w:p w14:paraId="2C387676" w14:textId="77777777" w:rsidR="00C90B00" w:rsidRDefault="003302CE">
            <w:pPr>
              <w:pStyle w:val="TableParagraph"/>
              <w:rPr>
                <w:sz w:val="20"/>
              </w:rPr>
            </w:pPr>
            <w:r>
              <w:rPr>
                <w:spacing w:val="-10"/>
                <w:sz w:val="20"/>
              </w:rPr>
              <w:t>5</w:t>
            </w:r>
          </w:p>
        </w:tc>
        <w:tc>
          <w:tcPr>
            <w:tcW w:w="3060" w:type="dxa"/>
            <w:tcBorders>
              <w:top w:val="nil"/>
              <w:bottom w:val="nil"/>
            </w:tcBorders>
          </w:tcPr>
          <w:p w14:paraId="0D256895" w14:textId="77777777" w:rsidR="00C90B00" w:rsidRDefault="003302CE">
            <w:pPr>
              <w:pStyle w:val="TableParagraph"/>
              <w:ind w:left="108"/>
              <w:rPr>
                <w:sz w:val="20"/>
              </w:rPr>
            </w:pPr>
            <w:r>
              <w:rPr>
                <w:sz w:val="20"/>
              </w:rPr>
              <w:t>Green</w:t>
            </w:r>
            <w:r>
              <w:rPr>
                <w:spacing w:val="-9"/>
                <w:sz w:val="20"/>
              </w:rPr>
              <w:t xml:space="preserve"> </w:t>
            </w:r>
            <w:r>
              <w:rPr>
                <w:sz w:val="20"/>
              </w:rPr>
              <w:t>headed</w:t>
            </w:r>
            <w:r>
              <w:rPr>
                <w:spacing w:val="-10"/>
                <w:sz w:val="20"/>
              </w:rPr>
              <w:t xml:space="preserve"> </w:t>
            </w:r>
            <w:r>
              <w:rPr>
                <w:spacing w:val="-2"/>
                <w:sz w:val="20"/>
              </w:rPr>
              <w:t>sunbird</w:t>
            </w:r>
          </w:p>
        </w:tc>
        <w:tc>
          <w:tcPr>
            <w:tcW w:w="1351" w:type="dxa"/>
            <w:tcBorders>
              <w:top w:val="nil"/>
              <w:bottom w:val="nil"/>
            </w:tcBorders>
          </w:tcPr>
          <w:p w14:paraId="6F29DC31" w14:textId="77777777" w:rsidR="00C90B00" w:rsidRDefault="003302CE">
            <w:pPr>
              <w:pStyle w:val="TableParagraph"/>
              <w:ind w:left="108"/>
              <w:rPr>
                <w:sz w:val="20"/>
              </w:rPr>
            </w:pPr>
            <w:r>
              <w:rPr>
                <w:spacing w:val="-10"/>
                <w:sz w:val="20"/>
              </w:rPr>
              <w:t>9</w:t>
            </w:r>
          </w:p>
        </w:tc>
        <w:tc>
          <w:tcPr>
            <w:tcW w:w="1259" w:type="dxa"/>
            <w:tcBorders>
              <w:top w:val="nil"/>
              <w:bottom w:val="nil"/>
            </w:tcBorders>
          </w:tcPr>
          <w:p w14:paraId="33F12941" w14:textId="77777777" w:rsidR="00C90B00" w:rsidRDefault="003302CE">
            <w:pPr>
              <w:pStyle w:val="TableParagraph"/>
              <w:ind w:left="109"/>
              <w:rPr>
                <w:sz w:val="20"/>
              </w:rPr>
            </w:pPr>
            <w:r>
              <w:rPr>
                <w:spacing w:val="-5"/>
                <w:sz w:val="20"/>
              </w:rPr>
              <w:t>0.3</w:t>
            </w:r>
          </w:p>
        </w:tc>
        <w:tc>
          <w:tcPr>
            <w:tcW w:w="1348" w:type="dxa"/>
            <w:tcBorders>
              <w:top w:val="nil"/>
              <w:bottom w:val="nil"/>
            </w:tcBorders>
          </w:tcPr>
          <w:p w14:paraId="45C87A5B" w14:textId="77777777" w:rsidR="00C90B00" w:rsidRDefault="003302CE">
            <w:pPr>
              <w:pStyle w:val="TableParagraph"/>
              <w:ind w:left="110"/>
              <w:rPr>
                <w:sz w:val="20"/>
              </w:rPr>
            </w:pPr>
            <w:r>
              <w:rPr>
                <w:spacing w:val="-10"/>
                <w:sz w:val="20"/>
              </w:rPr>
              <w:t>0</w:t>
            </w:r>
          </w:p>
        </w:tc>
        <w:tc>
          <w:tcPr>
            <w:tcW w:w="1170" w:type="dxa"/>
            <w:tcBorders>
              <w:top w:val="nil"/>
              <w:bottom w:val="nil"/>
            </w:tcBorders>
          </w:tcPr>
          <w:p w14:paraId="370AC36F" w14:textId="77777777" w:rsidR="00C90B00" w:rsidRDefault="003302CE">
            <w:pPr>
              <w:pStyle w:val="TableParagraph"/>
              <w:ind w:left="111"/>
              <w:rPr>
                <w:sz w:val="20"/>
              </w:rPr>
            </w:pPr>
            <w:r>
              <w:rPr>
                <w:spacing w:val="-10"/>
                <w:sz w:val="20"/>
              </w:rPr>
              <w:t>0</w:t>
            </w:r>
          </w:p>
        </w:tc>
      </w:tr>
      <w:tr w:rsidR="00C90B00" w14:paraId="697A735F" w14:textId="77777777">
        <w:trPr>
          <w:trHeight w:val="230"/>
        </w:trPr>
        <w:tc>
          <w:tcPr>
            <w:tcW w:w="648" w:type="dxa"/>
            <w:tcBorders>
              <w:top w:val="nil"/>
              <w:bottom w:val="nil"/>
            </w:tcBorders>
          </w:tcPr>
          <w:p w14:paraId="7B95842F" w14:textId="77777777" w:rsidR="00C90B00" w:rsidRDefault="003302CE">
            <w:pPr>
              <w:pStyle w:val="TableParagraph"/>
              <w:rPr>
                <w:sz w:val="20"/>
              </w:rPr>
            </w:pPr>
            <w:r>
              <w:rPr>
                <w:spacing w:val="-10"/>
                <w:sz w:val="20"/>
              </w:rPr>
              <w:t>6</w:t>
            </w:r>
          </w:p>
        </w:tc>
        <w:tc>
          <w:tcPr>
            <w:tcW w:w="3060" w:type="dxa"/>
            <w:tcBorders>
              <w:top w:val="nil"/>
              <w:bottom w:val="nil"/>
            </w:tcBorders>
          </w:tcPr>
          <w:p w14:paraId="31FD0712" w14:textId="77777777" w:rsidR="00C90B00" w:rsidRDefault="003302CE">
            <w:pPr>
              <w:pStyle w:val="TableParagraph"/>
              <w:ind w:left="108"/>
              <w:rPr>
                <w:sz w:val="20"/>
              </w:rPr>
            </w:pPr>
            <w:r>
              <w:rPr>
                <w:sz w:val="20"/>
              </w:rPr>
              <w:t>Copper</w:t>
            </w:r>
            <w:r>
              <w:rPr>
                <w:spacing w:val="-9"/>
                <w:sz w:val="20"/>
              </w:rPr>
              <w:t xml:space="preserve"> </w:t>
            </w:r>
            <w:r>
              <w:rPr>
                <w:spacing w:val="-2"/>
                <w:sz w:val="20"/>
              </w:rPr>
              <w:t>sunbird</w:t>
            </w:r>
          </w:p>
        </w:tc>
        <w:tc>
          <w:tcPr>
            <w:tcW w:w="1351" w:type="dxa"/>
            <w:tcBorders>
              <w:top w:val="nil"/>
              <w:bottom w:val="nil"/>
            </w:tcBorders>
          </w:tcPr>
          <w:p w14:paraId="53050B17" w14:textId="77777777" w:rsidR="00C90B00" w:rsidRDefault="003302CE">
            <w:pPr>
              <w:pStyle w:val="TableParagraph"/>
              <w:ind w:left="108"/>
              <w:rPr>
                <w:sz w:val="20"/>
              </w:rPr>
            </w:pPr>
            <w:r>
              <w:rPr>
                <w:spacing w:val="-10"/>
                <w:sz w:val="20"/>
              </w:rPr>
              <w:t>0</w:t>
            </w:r>
          </w:p>
        </w:tc>
        <w:tc>
          <w:tcPr>
            <w:tcW w:w="1259" w:type="dxa"/>
            <w:tcBorders>
              <w:top w:val="nil"/>
              <w:bottom w:val="nil"/>
            </w:tcBorders>
          </w:tcPr>
          <w:p w14:paraId="03874B20" w14:textId="77777777" w:rsidR="00C90B00" w:rsidRDefault="003302CE">
            <w:pPr>
              <w:pStyle w:val="TableParagraph"/>
              <w:ind w:left="109"/>
              <w:rPr>
                <w:sz w:val="20"/>
              </w:rPr>
            </w:pPr>
            <w:r>
              <w:rPr>
                <w:spacing w:val="-10"/>
                <w:sz w:val="20"/>
              </w:rPr>
              <w:t>0</w:t>
            </w:r>
          </w:p>
        </w:tc>
        <w:tc>
          <w:tcPr>
            <w:tcW w:w="1348" w:type="dxa"/>
            <w:tcBorders>
              <w:top w:val="nil"/>
              <w:bottom w:val="nil"/>
            </w:tcBorders>
          </w:tcPr>
          <w:p w14:paraId="7859AEF6" w14:textId="77777777" w:rsidR="00C90B00" w:rsidRDefault="003302CE">
            <w:pPr>
              <w:pStyle w:val="TableParagraph"/>
              <w:ind w:left="110"/>
              <w:rPr>
                <w:sz w:val="20"/>
              </w:rPr>
            </w:pPr>
            <w:r>
              <w:rPr>
                <w:spacing w:val="-10"/>
                <w:sz w:val="20"/>
              </w:rPr>
              <w:t>0</w:t>
            </w:r>
          </w:p>
        </w:tc>
        <w:tc>
          <w:tcPr>
            <w:tcW w:w="1170" w:type="dxa"/>
            <w:tcBorders>
              <w:top w:val="nil"/>
              <w:bottom w:val="nil"/>
            </w:tcBorders>
          </w:tcPr>
          <w:p w14:paraId="239A173E" w14:textId="77777777" w:rsidR="00C90B00" w:rsidRDefault="003302CE">
            <w:pPr>
              <w:pStyle w:val="TableParagraph"/>
              <w:ind w:left="111"/>
              <w:rPr>
                <w:sz w:val="20"/>
              </w:rPr>
            </w:pPr>
            <w:r>
              <w:rPr>
                <w:spacing w:val="-10"/>
                <w:sz w:val="20"/>
              </w:rPr>
              <w:t>0</w:t>
            </w:r>
          </w:p>
        </w:tc>
      </w:tr>
      <w:tr w:rsidR="00C90B00" w14:paraId="366F3BC6" w14:textId="77777777">
        <w:trPr>
          <w:trHeight w:val="229"/>
        </w:trPr>
        <w:tc>
          <w:tcPr>
            <w:tcW w:w="648" w:type="dxa"/>
            <w:tcBorders>
              <w:top w:val="nil"/>
              <w:bottom w:val="nil"/>
            </w:tcBorders>
          </w:tcPr>
          <w:p w14:paraId="19A8F927" w14:textId="77777777" w:rsidR="00C90B00" w:rsidRDefault="003302CE">
            <w:pPr>
              <w:pStyle w:val="TableParagraph"/>
              <w:spacing w:line="209" w:lineRule="exact"/>
              <w:rPr>
                <w:sz w:val="20"/>
              </w:rPr>
            </w:pPr>
            <w:r>
              <w:rPr>
                <w:spacing w:val="-10"/>
                <w:sz w:val="20"/>
              </w:rPr>
              <w:t>7</w:t>
            </w:r>
          </w:p>
        </w:tc>
        <w:tc>
          <w:tcPr>
            <w:tcW w:w="3060" w:type="dxa"/>
            <w:tcBorders>
              <w:top w:val="nil"/>
              <w:bottom w:val="nil"/>
            </w:tcBorders>
          </w:tcPr>
          <w:p w14:paraId="026B0764" w14:textId="77777777" w:rsidR="00C90B00" w:rsidRDefault="003302CE">
            <w:pPr>
              <w:pStyle w:val="TableParagraph"/>
              <w:spacing w:line="209" w:lineRule="exact"/>
              <w:ind w:left="108"/>
              <w:rPr>
                <w:sz w:val="20"/>
              </w:rPr>
            </w:pPr>
            <w:r>
              <w:rPr>
                <w:sz w:val="20"/>
              </w:rPr>
              <w:t>Collared</w:t>
            </w:r>
            <w:r>
              <w:rPr>
                <w:spacing w:val="-14"/>
                <w:sz w:val="20"/>
              </w:rPr>
              <w:t xml:space="preserve"> </w:t>
            </w:r>
            <w:r>
              <w:rPr>
                <w:spacing w:val="-2"/>
                <w:sz w:val="20"/>
              </w:rPr>
              <w:t>sunbird</w:t>
            </w:r>
          </w:p>
        </w:tc>
        <w:tc>
          <w:tcPr>
            <w:tcW w:w="1351" w:type="dxa"/>
            <w:tcBorders>
              <w:top w:val="nil"/>
              <w:bottom w:val="nil"/>
            </w:tcBorders>
          </w:tcPr>
          <w:p w14:paraId="5F073FF9" w14:textId="77777777" w:rsidR="00C90B00" w:rsidRDefault="003302CE">
            <w:pPr>
              <w:pStyle w:val="TableParagraph"/>
              <w:spacing w:line="209" w:lineRule="exact"/>
              <w:ind w:left="108"/>
              <w:rPr>
                <w:sz w:val="20"/>
              </w:rPr>
            </w:pPr>
            <w:r>
              <w:rPr>
                <w:spacing w:val="-10"/>
                <w:sz w:val="20"/>
              </w:rPr>
              <w:t>0</w:t>
            </w:r>
          </w:p>
        </w:tc>
        <w:tc>
          <w:tcPr>
            <w:tcW w:w="1259" w:type="dxa"/>
            <w:tcBorders>
              <w:top w:val="nil"/>
              <w:bottom w:val="nil"/>
            </w:tcBorders>
          </w:tcPr>
          <w:p w14:paraId="342E1996" w14:textId="77777777" w:rsidR="00C90B00" w:rsidRDefault="003302CE">
            <w:pPr>
              <w:pStyle w:val="TableParagraph"/>
              <w:spacing w:line="209" w:lineRule="exact"/>
              <w:ind w:left="109"/>
              <w:rPr>
                <w:sz w:val="20"/>
              </w:rPr>
            </w:pPr>
            <w:r>
              <w:rPr>
                <w:spacing w:val="-10"/>
                <w:sz w:val="20"/>
              </w:rPr>
              <w:t>0</w:t>
            </w:r>
          </w:p>
        </w:tc>
        <w:tc>
          <w:tcPr>
            <w:tcW w:w="1348" w:type="dxa"/>
            <w:tcBorders>
              <w:top w:val="nil"/>
              <w:bottom w:val="nil"/>
            </w:tcBorders>
          </w:tcPr>
          <w:p w14:paraId="67987013" w14:textId="77777777" w:rsidR="00C90B00" w:rsidRDefault="003302CE">
            <w:pPr>
              <w:pStyle w:val="TableParagraph"/>
              <w:spacing w:line="209" w:lineRule="exact"/>
              <w:ind w:left="110"/>
              <w:rPr>
                <w:sz w:val="20"/>
              </w:rPr>
            </w:pPr>
            <w:r>
              <w:rPr>
                <w:spacing w:val="-10"/>
                <w:sz w:val="20"/>
              </w:rPr>
              <w:t>0</w:t>
            </w:r>
          </w:p>
        </w:tc>
        <w:tc>
          <w:tcPr>
            <w:tcW w:w="1170" w:type="dxa"/>
            <w:tcBorders>
              <w:top w:val="nil"/>
              <w:bottom w:val="nil"/>
            </w:tcBorders>
          </w:tcPr>
          <w:p w14:paraId="5E1067E9" w14:textId="77777777" w:rsidR="00C90B00" w:rsidRDefault="003302CE">
            <w:pPr>
              <w:pStyle w:val="TableParagraph"/>
              <w:spacing w:line="209" w:lineRule="exact"/>
              <w:ind w:left="111"/>
              <w:rPr>
                <w:sz w:val="20"/>
              </w:rPr>
            </w:pPr>
            <w:r>
              <w:rPr>
                <w:spacing w:val="-10"/>
                <w:sz w:val="20"/>
              </w:rPr>
              <w:t>0</w:t>
            </w:r>
          </w:p>
        </w:tc>
      </w:tr>
      <w:tr w:rsidR="00C90B00" w14:paraId="50C11DF7" w14:textId="77777777">
        <w:trPr>
          <w:trHeight w:val="229"/>
        </w:trPr>
        <w:tc>
          <w:tcPr>
            <w:tcW w:w="648" w:type="dxa"/>
            <w:tcBorders>
              <w:top w:val="nil"/>
              <w:bottom w:val="nil"/>
            </w:tcBorders>
          </w:tcPr>
          <w:p w14:paraId="6454E482" w14:textId="77777777" w:rsidR="00C90B00" w:rsidRDefault="003302CE">
            <w:pPr>
              <w:pStyle w:val="TableParagraph"/>
              <w:spacing w:line="209" w:lineRule="exact"/>
              <w:rPr>
                <w:sz w:val="20"/>
              </w:rPr>
            </w:pPr>
            <w:r>
              <w:rPr>
                <w:spacing w:val="-10"/>
                <w:sz w:val="20"/>
              </w:rPr>
              <w:t>8</w:t>
            </w:r>
          </w:p>
        </w:tc>
        <w:tc>
          <w:tcPr>
            <w:tcW w:w="3060" w:type="dxa"/>
            <w:tcBorders>
              <w:top w:val="nil"/>
              <w:bottom w:val="nil"/>
            </w:tcBorders>
          </w:tcPr>
          <w:p w14:paraId="27CF374E" w14:textId="77777777" w:rsidR="00C90B00" w:rsidRDefault="003302CE">
            <w:pPr>
              <w:pStyle w:val="TableParagraph"/>
              <w:spacing w:line="209" w:lineRule="exact"/>
              <w:ind w:left="108"/>
              <w:rPr>
                <w:sz w:val="20"/>
              </w:rPr>
            </w:pPr>
            <w:r>
              <w:rPr>
                <w:sz w:val="20"/>
              </w:rPr>
              <w:t>Pygmy</w:t>
            </w:r>
            <w:r>
              <w:rPr>
                <w:spacing w:val="-8"/>
                <w:sz w:val="20"/>
              </w:rPr>
              <w:t xml:space="preserve"> </w:t>
            </w:r>
            <w:r>
              <w:rPr>
                <w:spacing w:val="-2"/>
                <w:sz w:val="20"/>
              </w:rPr>
              <w:t>sunbird</w:t>
            </w:r>
          </w:p>
        </w:tc>
        <w:tc>
          <w:tcPr>
            <w:tcW w:w="1351" w:type="dxa"/>
            <w:tcBorders>
              <w:top w:val="nil"/>
              <w:bottom w:val="nil"/>
            </w:tcBorders>
          </w:tcPr>
          <w:p w14:paraId="53896A46" w14:textId="77777777" w:rsidR="00C90B00" w:rsidRDefault="003302CE">
            <w:pPr>
              <w:pStyle w:val="TableParagraph"/>
              <w:spacing w:line="209" w:lineRule="exact"/>
              <w:ind w:left="108"/>
              <w:rPr>
                <w:sz w:val="20"/>
              </w:rPr>
            </w:pPr>
            <w:r>
              <w:rPr>
                <w:spacing w:val="-10"/>
                <w:sz w:val="20"/>
              </w:rPr>
              <w:t>0</w:t>
            </w:r>
          </w:p>
        </w:tc>
        <w:tc>
          <w:tcPr>
            <w:tcW w:w="1259" w:type="dxa"/>
            <w:tcBorders>
              <w:top w:val="nil"/>
              <w:bottom w:val="nil"/>
            </w:tcBorders>
          </w:tcPr>
          <w:p w14:paraId="59BEEF72" w14:textId="77777777" w:rsidR="00C90B00" w:rsidRDefault="003302CE">
            <w:pPr>
              <w:pStyle w:val="TableParagraph"/>
              <w:spacing w:line="209" w:lineRule="exact"/>
              <w:ind w:left="109"/>
              <w:rPr>
                <w:sz w:val="20"/>
              </w:rPr>
            </w:pPr>
            <w:r>
              <w:rPr>
                <w:spacing w:val="-10"/>
                <w:sz w:val="20"/>
              </w:rPr>
              <w:t>0</w:t>
            </w:r>
          </w:p>
        </w:tc>
        <w:tc>
          <w:tcPr>
            <w:tcW w:w="1348" w:type="dxa"/>
            <w:tcBorders>
              <w:top w:val="nil"/>
              <w:bottom w:val="nil"/>
            </w:tcBorders>
          </w:tcPr>
          <w:p w14:paraId="0CF4D776" w14:textId="77777777" w:rsidR="00C90B00" w:rsidRDefault="003302CE">
            <w:pPr>
              <w:pStyle w:val="TableParagraph"/>
              <w:spacing w:line="209" w:lineRule="exact"/>
              <w:ind w:left="110"/>
              <w:rPr>
                <w:sz w:val="20"/>
              </w:rPr>
            </w:pPr>
            <w:r>
              <w:rPr>
                <w:spacing w:val="-10"/>
                <w:sz w:val="20"/>
              </w:rPr>
              <w:t>0</w:t>
            </w:r>
          </w:p>
        </w:tc>
        <w:tc>
          <w:tcPr>
            <w:tcW w:w="1170" w:type="dxa"/>
            <w:tcBorders>
              <w:top w:val="nil"/>
              <w:bottom w:val="nil"/>
            </w:tcBorders>
          </w:tcPr>
          <w:p w14:paraId="27FA84B0" w14:textId="77777777" w:rsidR="00C90B00" w:rsidRDefault="003302CE">
            <w:pPr>
              <w:pStyle w:val="TableParagraph"/>
              <w:spacing w:line="209" w:lineRule="exact"/>
              <w:ind w:left="111"/>
              <w:rPr>
                <w:sz w:val="20"/>
              </w:rPr>
            </w:pPr>
            <w:r>
              <w:rPr>
                <w:spacing w:val="-10"/>
                <w:sz w:val="20"/>
              </w:rPr>
              <w:t>0</w:t>
            </w:r>
          </w:p>
        </w:tc>
      </w:tr>
      <w:tr w:rsidR="00C90B00" w14:paraId="39EECD77" w14:textId="77777777">
        <w:trPr>
          <w:trHeight w:val="230"/>
        </w:trPr>
        <w:tc>
          <w:tcPr>
            <w:tcW w:w="648" w:type="dxa"/>
            <w:tcBorders>
              <w:top w:val="nil"/>
              <w:bottom w:val="nil"/>
            </w:tcBorders>
          </w:tcPr>
          <w:p w14:paraId="1BA77841" w14:textId="77777777" w:rsidR="00C90B00" w:rsidRDefault="003302CE">
            <w:pPr>
              <w:pStyle w:val="TableParagraph"/>
              <w:rPr>
                <w:sz w:val="20"/>
              </w:rPr>
            </w:pPr>
            <w:r>
              <w:rPr>
                <w:spacing w:val="-10"/>
                <w:sz w:val="20"/>
              </w:rPr>
              <w:t>9</w:t>
            </w:r>
          </w:p>
        </w:tc>
        <w:tc>
          <w:tcPr>
            <w:tcW w:w="3060" w:type="dxa"/>
            <w:tcBorders>
              <w:top w:val="nil"/>
              <w:bottom w:val="nil"/>
            </w:tcBorders>
          </w:tcPr>
          <w:p w14:paraId="02BD2232" w14:textId="77777777" w:rsidR="00C90B00" w:rsidRDefault="003302CE">
            <w:pPr>
              <w:pStyle w:val="TableParagraph"/>
              <w:ind w:left="108"/>
              <w:rPr>
                <w:sz w:val="20"/>
              </w:rPr>
            </w:pPr>
            <w:r>
              <w:rPr>
                <w:sz w:val="20"/>
              </w:rPr>
              <w:t>Olive</w:t>
            </w:r>
            <w:r>
              <w:rPr>
                <w:spacing w:val="-9"/>
                <w:sz w:val="20"/>
              </w:rPr>
              <w:t xml:space="preserve"> </w:t>
            </w:r>
            <w:r>
              <w:rPr>
                <w:sz w:val="20"/>
              </w:rPr>
              <w:t>bellied</w:t>
            </w:r>
            <w:r>
              <w:rPr>
                <w:spacing w:val="-10"/>
                <w:sz w:val="20"/>
              </w:rPr>
              <w:t xml:space="preserve"> </w:t>
            </w:r>
            <w:r>
              <w:rPr>
                <w:spacing w:val="-2"/>
                <w:sz w:val="20"/>
              </w:rPr>
              <w:t>sunbird</w:t>
            </w:r>
          </w:p>
        </w:tc>
        <w:tc>
          <w:tcPr>
            <w:tcW w:w="1351" w:type="dxa"/>
            <w:tcBorders>
              <w:top w:val="nil"/>
              <w:bottom w:val="nil"/>
            </w:tcBorders>
          </w:tcPr>
          <w:p w14:paraId="2CD57DB4" w14:textId="77777777" w:rsidR="00C90B00" w:rsidRDefault="003302CE">
            <w:pPr>
              <w:pStyle w:val="TableParagraph"/>
              <w:ind w:left="108"/>
              <w:rPr>
                <w:sz w:val="20"/>
              </w:rPr>
            </w:pPr>
            <w:r>
              <w:rPr>
                <w:spacing w:val="-10"/>
                <w:sz w:val="20"/>
              </w:rPr>
              <w:t>0</w:t>
            </w:r>
          </w:p>
        </w:tc>
        <w:tc>
          <w:tcPr>
            <w:tcW w:w="1259" w:type="dxa"/>
            <w:tcBorders>
              <w:top w:val="nil"/>
              <w:bottom w:val="nil"/>
            </w:tcBorders>
          </w:tcPr>
          <w:p w14:paraId="15443C4F" w14:textId="77777777" w:rsidR="00C90B00" w:rsidRDefault="003302CE">
            <w:pPr>
              <w:pStyle w:val="TableParagraph"/>
              <w:ind w:left="109"/>
              <w:rPr>
                <w:sz w:val="20"/>
              </w:rPr>
            </w:pPr>
            <w:r>
              <w:rPr>
                <w:spacing w:val="-10"/>
                <w:sz w:val="20"/>
              </w:rPr>
              <w:t>0</w:t>
            </w:r>
          </w:p>
        </w:tc>
        <w:tc>
          <w:tcPr>
            <w:tcW w:w="1348" w:type="dxa"/>
            <w:tcBorders>
              <w:top w:val="nil"/>
              <w:bottom w:val="nil"/>
            </w:tcBorders>
          </w:tcPr>
          <w:p w14:paraId="75CA6BFA" w14:textId="77777777" w:rsidR="00C90B00" w:rsidRDefault="003302CE">
            <w:pPr>
              <w:pStyle w:val="TableParagraph"/>
              <w:ind w:left="110"/>
              <w:rPr>
                <w:sz w:val="20"/>
              </w:rPr>
            </w:pPr>
            <w:r>
              <w:rPr>
                <w:spacing w:val="-10"/>
                <w:sz w:val="20"/>
              </w:rPr>
              <w:t>0</w:t>
            </w:r>
          </w:p>
        </w:tc>
        <w:tc>
          <w:tcPr>
            <w:tcW w:w="1170" w:type="dxa"/>
            <w:tcBorders>
              <w:top w:val="nil"/>
              <w:bottom w:val="nil"/>
            </w:tcBorders>
          </w:tcPr>
          <w:p w14:paraId="719D4862" w14:textId="77777777" w:rsidR="00C90B00" w:rsidRDefault="003302CE">
            <w:pPr>
              <w:pStyle w:val="TableParagraph"/>
              <w:ind w:left="111"/>
              <w:rPr>
                <w:sz w:val="20"/>
              </w:rPr>
            </w:pPr>
            <w:r>
              <w:rPr>
                <w:spacing w:val="-10"/>
                <w:sz w:val="20"/>
              </w:rPr>
              <w:t>0</w:t>
            </w:r>
          </w:p>
        </w:tc>
      </w:tr>
      <w:tr w:rsidR="00C90B00" w14:paraId="38C1FC12" w14:textId="77777777">
        <w:trPr>
          <w:trHeight w:val="230"/>
        </w:trPr>
        <w:tc>
          <w:tcPr>
            <w:tcW w:w="648" w:type="dxa"/>
            <w:tcBorders>
              <w:top w:val="nil"/>
              <w:bottom w:val="nil"/>
            </w:tcBorders>
          </w:tcPr>
          <w:p w14:paraId="194D1D6F" w14:textId="77777777" w:rsidR="00C90B00" w:rsidRDefault="003302CE">
            <w:pPr>
              <w:pStyle w:val="TableParagraph"/>
              <w:rPr>
                <w:sz w:val="20"/>
              </w:rPr>
            </w:pPr>
            <w:r>
              <w:rPr>
                <w:spacing w:val="-5"/>
                <w:sz w:val="20"/>
              </w:rPr>
              <w:t>10</w:t>
            </w:r>
          </w:p>
        </w:tc>
        <w:tc>
          <w:tcPr>
            <w:tcW w:w="3060" w:type="dxa"/>
            <w:tcBorders>
              <w:top w:val="nil"/>
              <w:bottom w:val="nil"/>
            </w:tcBorders>
          </w:tcPr>
          <w:p w14:paraId="3E6EDE93" w14:textId="77777777" w:rsidR="00C90B00" w:rsidRDefault="003302CE">
            <w:pPr>
              <w:pStyle w:val="TableParagraph"/>
              <w:ind w:left="108"/>
              <w:rPr>
                <w:sz w:val="20"/>
              </w:rPr>
            </w:pPr>
            <w:r>
              <w:rPr>
                <w:sz w:val="20"/>
              </w:rPr>
              <w:t>Olive</w:t>
            </w:r>
            <w:r>
              <w:rPr>
                <w:spacing w:val="-9"/>
                <w:sz w:val="20"/>
              </w:rPr>
              <w:t xml:space="preserve"> </w:t>
            </w:r>
            <w:r>
              <w:rPr>
                <w:spacing w:val="-2"/>
                <w:sz w:val="20"/>
              </w:rPr>
              <w:t>sunbird</w:t>
            </w:r>
          </w:p>
        </w:tc>
        <w:tc>
          <w:tcPr>
            <w:tcW w:w="1351" w:type="dxa"/>
            <w:tcBorders>
              <w:top w:val="nil"/>
              <w:bottom w:val="nil"/>
            </w:tcBorders>
          </w:tcPr>
          <w:p w14:paraId="3E5D9088" w14:textId="77777777" w:rsidR="00C90B00" w:rsidRDefault="003302CE">
            <w:pPr>
              <w:pStyle w:val="TableParagraph"/>
              <w:ind w:left="108"/>
              <w:rPr>
                <w:sz w:val="20"/>
              </w:rPr>
            </w:pPr>
            <w:r>
              <w:rPr>
                <w:spacing w:val="-10"/>
                <w:sz w:val="20"/>
              </w:rPr>
              <w:t>0</w:t>
            </w:r>
          </w:p>
        </w:tc>
        <w:tc>
          <w:tcPr>
            <w:tcW w:w="1259" w:type="dxa"/>
            <w:tcBorders>
              <w:top w:val="nil"/>
              <w:bottom w:val="nil"/>
            </w:tcBorders>
          </w:tcPr>
          <w:p w14:paraId="267E9729" w14:textId="77777777" w:rsidR="00C90B00" w:rsidRDefault="003302CE">
            <w:pPr>
              <w:pStyle w:val="TableParagraph"/>
              <w:ind w:left="109"/>
              <w:rPr>
                <w:sz w:val="20"/>
              </w:rPr>
            </w:pPr>
            <w:r>
              <w:rPr>
                <w:spacing w:val="-10"/>
                <w:sz w:val="20"/>
              </w:rPr>
              <w:t>0</w:t>
            </w:r>
          </w:p>
        </w:tc>
        <w:tc>
          <w:tcPr>
            <w:tcW w:w="1348" w:type="dxa"/>
            <w:tcBorders>
              <w:top w:val="nil"/>
              <w:bottom w:val="nil"/>
            </w:tcBorders>
          </w:tcPr>
          <w:p w14:paraId="6179CCFE" w14:textId="77777777" w:rsidR="00C90B00" w:rsidRDefault="003302CE">
            <w:pPr>
              <w:pStyle w:val="TableParagraph"/>
              <w:ind w:left="110"/>
              <w:rPr>
                <w:sz w:val="20"/>
              </w:rPr>
            </w:pPr>
            <w:r>
              <w:rPr>
                <w:spacing w:val="-10"/>
                <w:sz w:val="20"/>
              </w:rPr>
              <w:t>0</w:t>
            </w:r>
          </w:p>
        </w:tc>
        <w:tc>
          <w:tcPr>
            <w:tcW w:w="1170" w:type="dxa"/>
            <w:tcBorders>
              <w:top w:val="nil"/>
              <w:bottom w:val="nil"/>
            </w:tcBorders>
          </w:tcPr>
          <w:p w14:paraId="18BA28F5" w14:textId="77777777" w:rsidR="00C90B00" w:rsidRDefault="003302CE">
            <w:pPr>
              <w:pStyle w:val="TableParagraph"/>
              <w:ind w:left="111"/>
              <w:rPr>
                <w:sz w:val="20"/>
              </w:rPr>
            </w:pPr>
            <w:r>
              <w:rPr>
                <w:spacing w:val="-10"/>
                <w:sz w:val="20"/>
              </w:rPr>
              <w:t>0</w:t>
            </w:r>
          </w:p>
        </w:tc>
      </w:tr>
      <w:tr w:rsidR="00C90B00" w14:paraId="54037CA7" w14:textId="77777777">
        <w:trPr>
          <w:trHeight w:val="230"/>
        </w:trPr>
        <w:tc>
          <w:tcPr>
            <w:tcW w:w="648" w:type="dxa"/>
            <w:tcBorders>
              <w:top w:val="nil"/>
              <w:bottom w:val="nil"/>
            </w:tcBorders>
          </w:tcPr>
          <w:p w14:paraId="04F019CE" w14:textId="77777777" w:rsidR="00C90B00" w:rsidRDefault="003302CE">
            <w:pPr>
              <w:pStyle w:val="TableParagraph"/>
              <w:rPr>
                <w:sz w:val="20"/>
              </w:rPr>
            </w:pPr>
            <w:r>
              <w:rPr>
                <w:spacing w:val="-5"/>
                <w:sz w:val="20"/>
              </w:rPr>
              <w:t>11</w:t>
            </w:r>
          </w:p>
        </w:tc>
        <w:tc>
          <w:tcPr>
            <w:tcW w:w="3060" w:type="dxa"/>
            <w:tcBorders>
              <w:top w:val="nil"/>
              <w:bottom w:val="nil"/>
            </w:tcBorders>
          </w:tcPr>
          <w:p w14:paraId="0A1AB075" w14:textId="77777777" w:rsidR="00C90B00" w:rsidRDefault="003302CE">
            <w:pPr>
              <w:pStyle w:val="TableParagraph"/>
              <w:ind w:left="108"/>
              <w:rPr>
                <w:sz w:val="20"/>
              </w:rPr>
            </w:pPr>
            <w:r>
              <w:rPr>
                <w:sz w:val="20"/>
              </w:rPr>
              <w:t>Cameroon</w:t>
            </w:r>
            <w:r>
              <w:rPr>
                <w:spacing w:val="-12"/>
                <w:sz w:val="20"/>
              </w:rPr>
              <w:t xml:space="preserve"> </w:t>
            </w:r>
            <w:r>
              <w:rPr>
                <w:spacing w:val="-2"/>
                <w:sz w:val="20"/>
              </w:rPr>
              <w:t>sunbird</w:t>
            </w:r>
          </w:p>
        </w:tc>
        <w:tc>
          <w:tcPr>
            <w:tcW w:w="1351" w:type="dxa"/>
            <w:tcBorders>
              <w:top w:val="nil"/>
              <w:bottom w:val="nil"/>
            </w:tcBorders>
          </w:tcPr>
          <w:p w14:paraId="3CF029F5" w14:textId="77777777" w:rsidR="00C90B00" w:rsidRDefault="003302CE">
            <w:pPr>
              <w:pStyle w:val="TableParagraph"/>
              <w:ind w:left="108"/>
              <w:rPr>
                <w:sz w:val="20"/>
              </w:rPr>
            </w:pPr>
            <w:r>
              <w:rPr>
                <w:spacing w:val="-10"/>
                <w:sz w:val="20"/>
              </w:rPr>
              <w:t>0</w:t>
            </w:r>
          </w:p>
        </w:tc>
        <w:tc>
          <w:tcPr>
            <w:tcW w:w="1259" w:type="dxa"/>
            <w:tcBorders>
              <w:top w:val="nil"/>
              <w:bottom w:val="nil"/>
            </w:tcBorders>
          </w:tcPr>
          <w:p w14:paraId="64867158" w14:textId="77777777" w:rsidR="00C90B00" w:rsidRDefault="003302CE">
            <w:pPr>
              <w:pStyle w:val="TableParagraph"/>
              <w:ind w:left="109"/>
              <w:rPr>
                <w:sz w:val="20"/>
              </w:rPr>
            </w:pPr>
            <w:r>
              <w:rPr>
                <w:spacing w:val="-10"/>
                <w:sz w:val="20"/>
              </w:rPr>
              <w:t>0</w:t>
            </w:r>
          </w:p>
        </w:tc>
        <w:tc>
          <w:tcPr>
            <w:tcW w:w="1348" w:type="dxa"/>
            <w:tcBorders>
              <w:top w:val="nil"/>
              <w:bottom w:val="nil"/>
            </w:tcBorders>
          </w:tcPr>
          <w:p w14:paraId="14B738E7" w14:textId="77777777" w:rsidR="00C90B00" w:rsidRDefault="003302CE">
            <w:pPr>
              <w:pStyle w:val="TableParagraph"/>
              <w:ind w:left="110"/>
              <w:rPr>
                <w:sz w:val="20"/>
              </w:rPr>
            </w:pPr>
            <w:r>
              <w:rPr>
                <w:spacing w:val="-10"/>
                <w:sz w:val="20"/>
              </w:rPr>
              <w:t>0</w:t>
            </w:r>
          </w:p>
        </w:tc>
        <w:tc>
          <w:tcPr>
            <w:tcW w:w="1170" w:type="dxa"/>
            <w:tcBorders>
              <w:top w:val="nil"/>
              <w:bottom w:val="nil"/>
            </w:tcBorders>
          </w:tcPr>
          <w:p w14:paraId="540EBA07" w14:textId="77777777" w:rsidR="00C90B00" w:rsidRDefault="003302CE">
            <w:pPr>
              <w:pStyle w:val="TableParagraph"/>
              <w:ind w:left="111"/>
              <w:rPr>
                <w:sz w:val="20"/>
              </w:rPr>
            </w:pPr>
            <w:r>
              <w:rPr>
                <w:spacing w:val="-10"/>
                <w:sz w:val="20"/>
              </w:rPr>
              <w:t>0</w:t>
            </w:r>
          </w:p>
        </w:tc>
      </w:tr>
      <w:tr w:rsidR="00C90B00" w14:paraId="69DCCC0F" w14:textId="77777777">
        <w:trPr>
          <w:trHeight w:val="229"/>
        </w:trPr>
        <w:tc>
          <w:tcPr>
            <w:tcW w:w="648" w:type="dxa"/>
            <w:tcBorders>
              <w:top w:val="nil"/>
              <w:bottom w:val="nil"/>
            </w:tcBorders>
          </w:tcPr>
          <w:p w14:paraId="24D1F1E7" w14:textId="77777777" w:rsidR="00C90B00" w:rsidRDefault="003302CE">
            <w:pPr>
              <w:pStyle w:val="TableParagraph"/>
              <w:spacing w:line="209" w:lineRule="exact"/>
              <w:rPr>
                <w:sz w:val="20"/>
              </w:rPr>
            </w:pPr>
            <w:r>
              <w:rPr>
                <w:spacing w:val="-5"/>
                <w:sz w:val="20"/>
              </w:rPr>
              <w:t>12</w:t>
            </w:r>
          </w:p>
        </w:tc>
        <w:tc>
          <w:tcPr>
            <w:tcW w:w="3060" w:type="dxa"/>
            <w:tcBorders>
              <w:top w:val="nil"/>
              <w:bottom w:val="nil"/>
            </w:tcBorders>
          </w:tcPr>
          <w:p w14:paraId="2539FF97" w14:textId="77777777" w:rsidR="00C90B00" w:rsidRDefault="003302CE">
            <w:pPr>
              <w:pStyle w:val="TableParagraph"/>
              <w:spacing w:line="209" w:lineRule="exact"/>
              <w:ind w:left="108"/>
              <w:rPr>
                <w:sz w:val="20"/>
              </w:rPr>
            </w:pPr>
            <w:r>
              <w:rPr>
                <w:sz w:val="20"/>
              </w:rPr>
              <w:t>Western</w:t>
            </w:r>
            <w:r>
              <w:rPr>
                <w:spacing w:val="-10"/>
                <w:sz w:val="20"/>
              </w:rPr>
              <w:t xml:space="preserve"> </w:t>
            </w:r>
            <w:r>
              <w:rPr>
                <w:sz w:val="20"/>
              </w:rPr>
              <w:t>violate</w:t>
            </w:r>
            <w:r>
              <w:rPr>
                <w:spacing w:val="-8"/>
                <w:sz w:val="20"/>
              </w:rPr>
              <w:t xml:space="preserve"> </w:t>
            </w:r>
            <w:r>
              <w:rPr>
                <w:sz w:val="20"/>
              </w:rPr>
              <w:t>backed</w:t>
            </w:r>
            <w:r>
              <w:rPr>
                <w:spacing w:val="-10"/>
                <w:sz w:val="20"/>
              </w:rPr>
              <w:t xml:space="preserve"> </w:t>
            </w:r>
            <w:r>
              <w:rPr>
                <w:spacing w:val="-2"/>
                <w:sz w:val="20"/>
              </w:rPr>
              <w:t>sunbird</w:t>
            </w:r>
          </w:p>
        </w:tc>
        <w:tc>
          <w:tcPr>
            <w:tcW w:w="1351" w:type="dxa"/>
            <w:tcBorders>
              <w:top w:val="nil"/>
              <w:bottom w:val="nil"/>
            </w:tcBorders>
          </w:tcPr>
          <w:p w14:paraId="3D0F0113" w14:textId="77777777" w:rsidR="00C90B00" w:rsidRDefault="003302CE">
            <w:pPr>
              <w:pStyle w:val="TableParagraph"/>
              <w:spacing w:line="209" w:lineRule="exact"/>
              <w:ind w:left="108"/>
              <w:rPr>
                <w:sz w:val="20"/>
              </w:rPr>
            </w:pPr>
            <w:r>
              <w:rPr>
                <w:spacing w:val="-10"/>
                <w:sz w:val="20"/>
              </w:rPr>
              <w:t>0</w:t>
            </w:r>
          </w:p>
        </w:tc>
        <w:tc>
          <w:tcPr>
            <w:tcW w:w="1259" w:type="dxa"/>
            <w:tcBorders>
              <w:top w:val="nil"/>
              <w:bottom w:val="nil"/>
            </w:tcBorders>
          </w:tcPr>
          <w:p w14:paraId="03A8F8BE" w14:textId="77777777" w:rsidR="00C90B00" w:rsidRDefault="003302CE">
            <w:pPr>
              <w:pStyle w:val="TableParagraph"/>
              <w:spacing w:line="209" w:lineRule="exact"/>
              <w:ind w:left="109"/>
              <w:rPr>
                <w:sz w:val="20"/>
              </w:rPr>
            </w:pPr>
            <w:r>
              <w:rPr>
                <w:spacing w:val="-10"/>
                <w:sz w:val="20"/>
              </w:rPr>
              <w:t>0</w:t>
            </w:r>
          </w:p>
        </w:tc>
        <w:tc>
          <w:tcPr>
            <w:tcW w:w="1348" w:type="dxa"/>
            <w:tcBorders>
              <w:top w:val="nil"/>
              <w:bottom w:val="nil"/>
            </w:tcBorders>
          </w:tcPr>
          <w:p w14:paraId="045B4567" w14:textId="77777777" w:rsidR="00C90B00" w:rsidRDefault="003302CE">
            <w:pPr>
              <w:pStyle w:val="TableParagraph"/>
              <w:spacing w:line="209" w:lineRule="exact"/>
              <w:ind w:left="110"/>
              <w:rPr>
                <w:sz w:val="20"/>
              </w:rPr>
            </w:pPr>
            <w:r>
              <w:rPr>
                <w:spacing w:val="-10"/>
                <w:sz w:val="20"/>
              </w:rPr>
              <w:t>0</w:t>
            </w:r>
          </w:p>
        </w:tc>
        <w:tc>
          <w:tcPr>
            <w:tcW w:w="1170" w:type="dxa"/>
            <w:tcBorders>
              <w:top w:val="nil"/>
              <w:bottom w:val="nil"/>
            </w:tcBorders>
          </w:tcPr>
          <w:p w14:paraId="3C82329F" w14:textId="77777777" w:rsidR="00C90B00" w:rsidRDefault="003302CE">
            <w:pPr>
              <w:pStyle w:val="TableParagraph"/>
              <w:spacing w:line="209" w:lineRule="exact"/>
              <w:ind w:left="111"/>
              <w:rPr>
                <w:sz w:val="20"/>
              </w:rPr>
            </w:pPr>
            <w:r>
              <w:rPr>
                <w:spacing w:val="-10"/>
                <w:sz w:val="20"/>
              </w:rPr>
              <w:t>0</w:t>
            </w:r>
          </w:p>
        </w:tc>
      </w:tr>
      <w:tr w:rsidR="00C90B00" w14:paraId="7F285CE1" w14:textId="77777777">
        <w:trPr>
          <w:trHeight w:val="229"/>
        </w:trPr>
        <w:tc>
          <w:tcPr>
            <w:tcW w:w="648" w:type="dxa"/>
            <w:tcBorders>
              <w:top w:val="nil"/>
              <w:bottom w:val="nil"/>
            </w:tcBorders>
          </w:tcPr>
          <w:p w14:paraId="568D5488" w14:textId="77777777" w:rsidR="00C90B00" w:rsidRDefault="00C90B00">
            <w:pPr>
              <w:pStyle w:val="TableParagraph"/>
              <w:spacing w:line="240" w:lineRule="auto"/>
              <w:ind w:left="0"/>
              <w:rPr>
                <w:rFonts w:ascii="Times New Roman"/>
                <w:sz w:val="16"/>
              </w:rPr>
            </w:pPr>
          </w:p>
        </w:tc>
        <w:tc>
          <w:tcPr>
            <w:tcW w:w="3060" w:type="dxa"/>
            <w:tcBorders>
              <w:top w:val="nil"/>
              <w:bottom w:val="nil"/>
            </w:tcBorders>
          </w:tcPr>
          <w:p w14:paraId="06F0D3A1" w14:textId="77777777" w:rsidR="00C90B00" w:rsidRDefault="003302CE">
            <w:pPr>
              <w:pStyle w:val="TableParagraph"/>
              <w:spacing w:line="209" w:lineRule="exact"/>
              <w:ind w:left="108"/>
              <w:rPr>
                <w:sz w:val="20"/>
              </w:rPr>
            </w:pPr>
            <w:r>
              <w:rPr>
                <w:sz w:val="20"/>
              </w:rPr>
              <w:t>Splendid</w:t>
            </w:r>
            <w:r>
              <w:rPr>
                <w:spacing w:val="-12"/>
                <w:sz w:val="20"/>
              </w:rPr>
              <w:t xml:space="preserve"> </w:t>
            </w:r>
            <w:r>
              <w:rPr>
                <w:spacing w:val="-2"/>
                <w:sz w:val="20"/>
              </w:rPr>
              <w:t>sunbird</w:t>
            </w:r>
          </w:p>
        </w:tc>
        <w:tc>
          <w:tcPr>
            <w:tcW w:w="1351" w:type="dxa"/>
            <w:tcBorders>
              <w:top w:val="nil"/>
              <w:bottom w:val="nil"/>
            </w:tcBorders>
          </w:tcPr>
          <w:p w14:paraId="5FF38261" w14:textId="77777777" w:rsidR="00C90B00" w:rsidRDefault="003302CE">
            <w:pPr>
              <w:pStyle w:val="TableParagraph"/>
              <w:spacing w:line="209" w:lineRule="exact"/>
              <w:ind w:left="108"/>
              <w:rPr>
                <w:rFonts w:ascii="Arial"/>
                <w:b/>
                <w:sz w:val="20"/>
              </w:rPr>
            </w:pPr>
            <w:r>
              <w:rPr>
                <w:rFonts w:ascii="Arial"/>
                <w:b/>
                <w:spacing w:val="-5"/>
                <w:sz w:val="20"/>
              </w:rPr>
              <w:t>246</w:t>
            </w:r>
          </w:p>
        </w:tc>
        <w:tc>
          <w:tcPr>
            <w:tcW w:w="1259" w:type="dxa"/>
            <w:tcBorders>
              <w:top w:val="nil"/>
              <w:bottom w:val="nil"/>
            </w:tcBorders>
          </w:tcPr>
          <w:p w14:paraId="1BDDBA9A" w14:textId="77777777" w:rsidR="00C90B00" w:rsidRDefault="00C90B00">
            <w:pPr>
              <w:pStyle w:val="TableParagraph"/>
              <w:spacing w:line="240" w:lineRule="auto"/>
              <w:ind w:left="0"/>
              <w:rPr>
                <w:rFonts w:ascii="Times New Roman"/>
                <w:sz w:val="16"/>
              </w:rPr>
            </w:pPr>
          </w:p>
        </w:tc>
        <w:tc>
          <w:tcPr>
            <w:tcW w:w="1348" w:type="dxa"/>
            <w:tcBorders>
              <w:top w:val="nil"/>
              <w:bottom w:val="nil"/>
            </w:tcBorders>
          </w:tcPr>
          <w:p w14:paraId="244C66FC" w14:textId="77777777" w:rsidR="00C90B00" w:rsidRDefault="003302CE">
            <w:pPr>
              <w:pStyle w:val="TableParagraph"/>
              <w:spacing w:line="209" w:lineRule="exact"/>
              <w:ind w:left="110"/>
              <w:rPr>
                <w:rFonts w:ascii="Arial"/>
                <w:b/>
                <w:sz w:val="20"/>
              </w:rPr>
            </w:pPr>
            <w:r>
              <w:rPr>
                <w:rFonts w:ascii="Arial"/>
                <w:b/>
                <w:spacing w:val="-5"/>
                <w:sz w:val="20"/>
              </w:rPr>
              <w:t>427</w:t>
            </w:r>
          </w:p>
        </w:tc>
        <w:tc>
          <w:tcPr>
            <w:tcW w:w="1170" w:type="dxa"/>
            <w:tcBorders>
              <w:top w:val="nil"/>
              <w:bottom w:val="nil"/>
            </w:tcBorders>
          </w:tcPr>
          <w:p w14:paraId="22179E80" w14:textId="77777777" w:rsidR="00C90B00" w:rsidRDefault="00C90B00">
            <w:pPr>
              <w:pStyle w:val="TableParagraph"/>
              <w:spacing w:line="240" w:lineRule="auto"/>
              <w:ind w:left="0"/>
              <w:rPr>
                <w:rFonts w:ascii="Times New Roman"/>
                <w:sz w:val="16"/>
              </w:rPr>
            </w:pPr>
          </w:p>
        </w:tc>
      </w:tr>
      <w:tr w:rsidR="00C90B00" w14:paraId="42365D68" w14:textId="77777777">
        <w:trPr>
          <w:trHeight w:val="460"/>
        </w:trPr>
        <w:tc>
          <w:tcPr>
            <w:tcW w:w="648" w:type="dxa"/>
            <w:tcBorders>
              <w:top w:val="nil"/>
            </w:tcBorders>
          </w:tcPr>
          <w:p w14:paraId="4A800F69" w14:textId="77777777" w:rsidR="00C90B00" w:rsidRDefault="00C90B00">
            <w:pPr>
              <w:pStyle w:val="TableParagraph"/>
              <w:spacing w:line="240" w:lineRule="auto"/>
              <w:ind w:left="0"/>
              <w:rPr>
                <w:rFonts w:ascii="Times New Roman"/>
                <w:sz w:val="18"/>
              </w:rPr>
            </w:pPr>
          </w:p>
        </w:tc>
        <w:tc>
          <w:tcPr>
            <w:tcW w:w="3060" w:type="dxa"/>
            <w:tcBorders>
              <w:top w:val="nil"/>
            </w:tcBorders>
          </w:tcPr>
          <w:p w14:paraId="2DDC09BC" w14:textId="77777777" w:rsidR="00C90B00" w:rsidRDefault="003302CE">
            <w:pPr>
              <w:pStyle w:val="TableParagraph"/>
              <w:spacing w:line="224" w:lineRule="exact"/>
              <w:ind w:left="108"/>
              <w:rPr>
                <w:rFonts w:ascii="Arial"/>
                <w:b/>
                <w:sz w:val="20"/>
              </w:rPr>
            </w:pPr>
            <w:r>
              <w:rPr>
                <w:rFonts w:ascii="Arial"/>
                <w:b/>
                <w:spacing w:val="-2"/>
                <w:sz w:val="20"/>
              </w:rPr>
              <w:t>TOTAL</w:t>
            </w:r>
          </w:p>
        </w:tc>
        <w:tc>
          <w:tcPr>
            <w:tcW w:w="1351" w:type="dxa"/>
            <w:tcBorders>
              <w:top w:val="nil"/>
            </w:tcBorders>
          </w:tcPr>
          <w:p w14:paraId="6D6E3BEC" w14:textId="77777777" w:rsidR="00C90B00" w:rsidRDefault="00C90B00">
            <w:pPr>
              <w:pStyle w:val="TableParagraph"/>
              <w:spacing w:line="240" w:lineRule="auto"/>
              <w:ind w:left="0"/>
              <w:rPr>
                <w:rFonts w:ascii="Times New Roman"/>
                <w:sz w:val="18"/>
              </w:rPr>
            </w:pPr>
          </w:p>
        </w:tc>
        <w:tc>
          <w:tcPr>
            <w:tcW w:w="1259" w:type="dxa"/>
            <w:tcBorders>
              <w:top w:val="nil"/>
            </w:tcBorders>
          </w:tcPr>
          <w:p w14:paraId="38FDC9A4" w14:textId="77777777" w:rsidR="00C90B00" w:rsidRDefault="00C90B00">
            <w:pPr>
              <w:pStyle w:val="TableParagraph"/>
              <w:spacing w:line="240" w:lineRule="auto"/>
              <w:ind w:left="0"/>
              <w:rPr>
                <w:rFonts w:ascii="Times New Roman"/>
                <w:sz w:val="18"/>
              </w:rPr>
            </w:pPr>
          </w:p>
        </w:tc>
        <w:tc>
          <w:tcPr>
            <w:tcW w:w="1348" w:type="dxa"/>
            <w:tcBorders>
              <w:top w:val="nil"/>
            </w:tcBorders>
          </w:tcPr>
          <w:p w14:paraId="7B2D6A9F" w14:textId="77777777" w:rsidR="00C90B00" w:rsidRDefault="00C90B00">
            <w:pPr>
              <w:pStyle w:val="TableParagraph"/>
              <w:spacing w:line="240" w:lineRule="auto"/>
              <w:ind w:left="0"/>
              <w:rPr>
                <w:rFonts w:ascii="Times New Roman"/>
                <w:sz w:val="18"/>
              </w:rPr>
            </w:pPr>
          </w:p>
        </w:tc>
        <w:tc>
          <w:tcPr>
            <w:tcW w:w="1170" w:type="dxa"/>
            <w:tcBorders>
              <w:top w:val="nil"/>
            </w:tcBorders>
          </w:tcPr>
          <w:p w14:paraId="186051FF" w14:textId="77777777" w:rsidR="00C90B00" w:rsidRDefault="00C90B00">
            <w:pPr>
              <w:pStyle w:val="TableParagraph"/>
              <w:spacing w:line="240" w:lineRule="auto"/>
              <w:ind w:left="0"/>
              <w:rPr>
                <w:rFonts w:ascii="Times New Roman"/>
                <w:sz w:val="18"/>
              </w:rPr>
            </w:pPr>
          </w:p>
        </w:tc>
      </w:tr>
    </w:tbl>
    <w:p w14:paraId="3AAA3A58" w14:textId="77777777" w:rsidR="00C90B00" w:rsidRDefault="003302CE">
      <w:pPr>
        <w:ind w:left="153"/>
        <w:rPr>
          <w:rFonts w:ascii="Arial"/>
          <w:b/>
          <w:sz w:val="20"/>
        </w:rPr>
      </w:pPr>
      <w:r>
        <w:rPr>
          <w:sz w:val="20"/>
        </w:rPr>
        <w:t>H</w:t>
      </w:r>
      <w:r>
        <w:rPr>
          <w:sz w:val="20"/>
          <w:vertAlign w:val="superscript"/>
        </w:rPr>
        <w:t>i</w:t>
      </w:r>
      <w:r>
        <w:rPr>
          <w:spacing w:val="-20"/>
          <w:sz w:val="20"/>
        </w:rPr>
        <w:t xml:space="preserve"> </w:t>
      </w:r>
      <w:r>
        <w:rPr>
          <w:sz w:val="20"/>
        </w:rPr>
        <w:t>for</w:t>
      </w:r>
      <w:r>
        <w:rPr>
          <w:spacing w:val="-11"/>
          <w:sz w:val="20"/>
        </w:rPr>
        <w:t xml:space="preserve"> </w:t>
      </w:r>
      <w:r>
        <w:rPr>
          <w:rFonts w:ascii="Arial"/>
          <w:b/>
          <w:sz w:val="20"/>
        </w:rPr>
        <w:t>Edge</w:t>
      </w:r>
      <w:r>
        <w:rPr>
          <w:rFonts w:ascii="Arial"/>
          <w:b/>
          <w:spacing w:val="-4"/>
          <w:sz w:val="20"/>
        </w:rPr>
        <w:t xml:space="preserve"> </w:t>
      </w:r>
      <w:r>
        <w:rPr>
          <w:sz w:val="20"/>
        </w:rPr>
        <w:t>=</w:t>
      </w:r>
      <w:r>
        <w:rPr>
          <w:spacing w:val="-3"/>
          <w:sz w:val="20"/>
        </w:rPr>
        <w:t xml:space="preserve"> </w:t>
      </w:r>
      <w:r>
        <w:rPr>
          <w:sz w:val="20"/>
        </w:rPr>
        <w:t>1.145,</w:t>
      </w:r>
      <w:r>
        <w:rPr>
          <w:spacing w:val="-4"/>
          <w:sz w:val="20"/>
        </w:rPr>
        <w:t xml:space="preserve"> </w:t>
      </w:r>
      <w:r>
        <w:rPr>
          <w:sz w:val="20"/>
        </w:rPr>
        <w:t>H</w:t>
      </w:r>
      <w:r>
        <w:rPr>
          <w:sz w:val="20"/>
          <w:vertAlign w:val="superscript"/>
        </w:rPr>
        <w:t>i</w:t>
      </w:r>
      <w:r>
        <w:rPr>
          <w:spacing w:val="-18"/>
          <w:sz w:val="20"/>
        </w:rPr>
        <w:t xml:space="preserve"> </w:t>
      </w:r>
      <w:r>
        <w:rPr>
          <w:sz w:val="20"/>
        </w:rPr>
        <w:t>for</w:t>
      </w:r>
      <w:r>
        <w:rPr>
          <w:spacing w:val="-4"/>
          <w:sz w:val="20"/>
        </w:rPr>
        <w:t xml:space="preserve"> </w:t>
      </w:r>
      <w:r>
        <w:rPr>
          <w:rFonts w:ascii="Arial"/>
          <w:b/>
          <w:sz w:val="20"/>
        </w:rPr>
        <w:t>Fragment</w:t>
      </w:r>
      <w:r>
        <w:rPr>
          <w:rFonts w:ascii="Arial"/>
          <w:b/>
          <w:spacing w:val="1"/>
          <w:sz w:val="20"/>
        </w:rPr>
        <w:t xml:space="preserve"> </w:t>
      </w:r>
      <w:r>
        <w:rPr>
          <w:sz w:val="20"/>
        </w:rPr>
        <w:t>=</w:t>
      </w:r>
      <w:r>
        <w:rPr>
          <w:spacing w:val="-6"/>
          <w:sz w:val="20"/>
        </w:rPr>
        <w:t xml:space="preserve"> </w:t>
      </w:r>
      <w:r>
        <w:rPr>
          <w:sz w:val="20"/>
        </w:rPr>
        <w:t>1.034,</w:t>
      </w:r>
      <w:r>
        <w:rPr>
          <w:spacing w:val="-2"/>
          <w:sz w:val="20"/>
        </w:rPr>
        <w:t xml:space="preserve"> </w:t>
      </w:r>
      <w:r>
        <w:rPr>
          <w:sz w:val="20"/>
        </w:rPr>
        <w:t>H</w:t>
      </w:r>
      <w:r>
        <w:rPr>
          <w:sz w:val="20"/>
          <w:vertAlign w:val="superscript"/>
        </w:rPr>
        <w:t>i</w:t>
      </w:r>
      <w:r>
        <w:rPr>
          <w:spacing w:val="-18"/>
          <w:sz w:val="20"/>
        </w:rPr>
        <w:t xml:space="preserve"> </w:t>
      </w:r>
      <w:r>
        <w:rPr>
          <w:sz w:val="20"/>
        </w:rPr>
        <w:t>for</w:t>
      </w:r>
      <w:r>
        <w:rPr>
          <w:spacing w:val="-4"/>
          <w:sz w:val="20"/>
        </w:rPr>
        <w:t xml:space="preserve"> </w:t>
      </w:r>
      <w:proofErr w:type="spellStart"/>
      <w:r>
        <w:rPr>
          <w:sz w:val="20"/>
        </w:rPr>
        <w:t>Ngel</w:t>
      </w:r>
      <w:proofErr w:type="spellEnd"/>
      <w:r>
        <w:rPr>
          <w:spacing w:val="-6"/>
          <w:sz w:val="20"/>
        </w:rPr>
        <w:t xml:space="preserve"> </w:t>
      </w:r>
      <w:proofErr w:type="spellStart"/>
      <w:r>
        <w:rPr>
          <w:sz w:val="20"/>
        </w:rPr>
        <w:t>Nyaki</w:t>
      </w:r>
      <w:proofErr w:type="spellEnd"/>
      <w:r>
        <w:rPr>
          <w:spacing w:val="-5"/>
          <w:sz w:val="20"/>
        </w:rPr>
        <w:t xml:space="preserve"> </w:t>
      </w:r>
      <w:r>
        <w:rPr>
          <w:sz w:val="20"/>
        </w:rPr>
        <w:t>forest</w:t>
      </w:r>
      <w:r>
        <w:rPr>
          <w:spacing w:val="-4"/>
          <w:sz w:val="20"/>
        </w:rPr>
        <w:t xml:space="preserve"> </w:t>
      </w:r>
      <w:r>
        <w:rPr>
          <w:sz w:val="20"/>
        </w:rPr>
        <w:t>=</w:t>
      </w:r>
      <w:r>
        <w:rPr>
          <w:spacing w:val="-4"/>
          <w:sz w:val="20"/>
        </w:rPr>
        <w:t xml:space="preserve"> </w:t>
      </w:r>
      <w:r>
        <w:rPr>
          <w:rFonts w:ascii="Arial"/>
          <w:b/>
          <w:spacing w:val="-4"/>
          <w:sz w:val="20"/>
        </w:rPr>
        <w:t>1.19</w:t>
      </w:r>
    </w:p>
    <w:p w14:paraId="2F8D1A76" w14:textId="77777777" w:rsidR="00C90B00" w:rsidRDefault="003302CE">
      <w:pPr>
        <w:pStyle w:val="BodyText"/>
        <w:spacing w:before="3"/>
        <w:ind w:left="153"/>
      </w:pPr>
      <w:r>
        <w:t>(H</w:t>
      </w:r>
      <w:r>
        <w:rPr>
          <w:vertAlign w:val="superscript"/>
        </w:rPr>
        <w:t>i</w:t>
      </w:r>
      <w:r>
        <w:rPr>
          <w:spacing w:val="-18"/>
        </w:rPr>
        <w:t xml:space="preserve"> </w:t>
      </w:r>
      <w:r>
        <w:t>=Shannon</w:t>
      </w:r>
      <w:r>
        <w:rPr>
          <w:spacing w:val="-14"/>
        </w:rPr>
        <w:t xml:space="preserve"> </w:t>
      </w:r>
      <w:r>
        <w:t>Weiner</w:t>
      </w:r>
      <w:r>
        <w:rPr>
          <w:spacing w:val="-10"/>
        </w:rPr>
        <w:t xml:space="preserve"> </w:t>
      </w:r>
      <w:r>
        <w:t>diversity</w:t>
      </w:r>
      <w:r>
        <w:rPr>
          <w:spacing w:val="-10"/>
        </w:rPr>
        <w:t xml:space="preserve"> </w:t>
      </w:r>
      <w:r>
        <w:rPr>
          <w:spacing w:val="-2"/>
        </w:rPr>
        <w:t>index)</w:t>
      </w:r>
    </w:p>
    <w:p w14:paraId="533CE833" w14:textId="77777777" w:rsidR="00C90B00" w:rsidRDefault="00C90B00">
      <w:pPr>
        <w:pStyle w:val="BodyText"/>
        <w:sectPr w:rsidR="00C90B00">
          <w:type w:val="continuous"/>
          <w:pgSz w:w="11910" w:h="16840"/>
          <w:pgMar w:top="560" w:right="992" w:bottom="280" w:left="708" w:header="737" w:footer="0" w:gutter="0"/>
          <w:cols w:space="720"/>
        </w:sectPr>
      </w:pPr>
    </w:p>
    <w:p w14:paraId="62A4C35E" w14:textId="77777777" w:rsidR="00C90B00" w:rsidRDefault="00C90B00">
      <w:pPr>
        <w:pStyle w:val="BodyText"/>
      </w:pPr>
    </w:p>
    <w:p w14:paraId="65E7DAFE" w14:textId="77777777" w:rsidR="00C90B00" w:rsidRDefault="00C90B00">
      <w:pPr>
        <w:pStyle w:val="BodyText"/>
        <w:spacing w:before="158"/>
      </w:pPr>
    </w:p>
    <w:p w14:paraId="0AC9270E" w14:textId="77777777" w:rsidR="00C90B00" w:rsidRDefault="00C90B00">
      <w:pPr>
        <w:pStyle w:val="BodyText"/>
        <w:sectPr w:rsidR="00C90B00">
          <w:pgSz w:w="11910" w:h="16840"/>
          <w:pgMar w:top="960" w:right="992" w:bottom="280" w:left="708" w:header="737" w:footer="0" w:gutter="0"/>
          <w:cols w:space="720"/>
        </w:sectPr>
      </w:pPr>
    </w:p>
    <w:p w14:paraId="61EC0353" w14:textId="77777777" w:rsidR="00C90B00" w:rsidRDefault="003302CE">
      <w:pPr>
        <w:pStyle w:val="Heading2"/>
        <w:spacing w:before="92"/>
      </w:pPr>
      <w:r>
        <w:t>Sunbird</w:t>
      </w:r>
      <w:r>
        <w:rPr>
          <w:spacing w:val="40"/>
        </w:rPr>
        <w:t xml:space="preserve"> </w:t>
      </w:r>
      <w:r>
        <w:t>Species</w:t>
      </w:r>
      <w:r>
        <w:rPr>
          <w:spacing w:val="40"/>
        </w:rPr>
        <w:t xml:space="preserve"> </w:t>
      </w:r>
      <w:r>
        <w:t>diversity</w:t>
      </w:r>
      <w:r>
        <w:rPr>
          <w:spacing w:val="40"/>
        </w:rPr>
        <w:t xml:space="preserve"> </w:t>
      </w:r>
      <w:r>
        <w:t>at</w:t>
      </w:r>
      <w:r>
        <w:rPr>
          <w:spacing w:val="40"/>
        </w:rPr>
        <w:t xml:space="preserve"> </w:t>
      </w:r>
      <w:proofErr w:type="spellStart"/>
      <w:r>
        <w:t>Ngel</w:t>
      </w:r>
      <w:proofErr w:type="spellEnd"/>
      <w:r>
        <w:rPr>
          <w:spacing w:val="40"/>
        </w:rPr>
        <w:t xml:space="preserve"> </w:t>
      </w:r>
      <w:proofErr w:type="spellStart"/>
      <w:r>
        <w:t>Nyaki</w:t>
      </w:r>
      <w:proofErr w:type="spellEnd"/>
      <w:r>
        <w:rPr>
          <w:spacing w:val="40"/>
        </w:rPr>
        <w:t xml:space="preserve"> </w:t>
      </w:r>
      <w:r>
        <w:t xml:space="preserve">Forest </w:t>
      </w:r>
      <w:r>
        <w:rPr>
          <w:spacing w:val="-2"/>
        </w:rPr>
        <w:t>Reserve</w:t>
      </w:r>
    </w:p>
    <w:p w14:paraId="36486CAE" w14:textId="77777777" w:rsidR="00C90B00" w:rsidRDefault="00C90B00">
      <w:pPr>
        <w:pStyle w:val="BodyText"/>
        <w:spacing w:before="4"/>
        <w:rPr>
          <w:rFonts w:ascii="Arial"/>
          <w:b/>
        </w:rPr>
      </w:pPr>
    </w:p>
    <w:p w14:paraId="137E2DC6" w14:textId="77777777" w:rsidR="00C90B00" w:rsidRDefault="003302CE">
      <w:pPr>
        <w:pStyle w:val="BodyText"/>
        <w:ind w:left="153" w:right="38"/>
        <w:jc w:val="both"/>
      </w:pPr>
      <w:commentRangeStart w:id="53"/>
      <w:r>
        <w:t xml:space="preserve">At </w:t>
      </w:r>
      <w:proofErr w:type="spellStart"/>
      <w:r>
        <w:t>Ngel</w:t>
      </w:r>
      <w:proofErr w:type="spellEnd"/>
      <w:r>
        <w:t xml:space="preserve"> </w:t>
      </w:r>
      <w:proofErr w:type="spellStart"/>
      <w:r>
        <w:t>Nyaki</w:t>
      </w:r>
      <w:proofErr w:type="spellEnd"/>
      <w:r>
        <w:t xml:space="preserve">, we found 11 species occurring at different seasons with varying degrees of abundance. </w:t>
      </w:r>
      <w:commentRangeEnd w:id="53"/>
      <w:r w:rsidR="004C64FE">
        <w:rPr>
          <w:rStyle w:val="CommentReference"/>
        </w:rPr>
        <w:commentReference w:id="53"/>
      </w:r>
      <w:r>
        <w:t>Five (5) of these 11 species were sighted and</w:t>
      </w:r>
      <w:r>
        <w:rPr>
          <w:spacing w:val="40"/>
        </w:rPr>
        <w:t xml:space="preserve"> </w:t>
      </w:r>
      <w:r>
        <w:t xml:space="preserve">recorded during the month-long survey (Table 1). Three species (olive bellied sunbird </w:t>
      </w:r>
      <w:r>
        <w:rPr>
          <w:rFonts w:ascii="Arial"/>
          <w:i/>
        </w:rPr>
        <w:t xml:space="preserve">Cinnyris </w:t>
      </w:r>
      <w:proofErr w:type="spellStart"/>
      <w:r>
        <w:rPr>
          <w:rFonts w:ascii="Arial"/>
          <w:i/>
        </w:rPr>
        <w:t>chloropygius</w:t>
      </w:r>
      <w:proofErr w:type="spellEnd"/>
      <w:r>
        <w:t xml:space="preserve">, olive sunbird </w:t>
      </w:r>
      <w:proofErr w:type="spellStart"/>
      <w:r>
        <w:rPr>
          <w:rFonts w:ascii="Arial"/>
          <w:i/>
        </w:rPr>
        <w:t>Cyanomitra</w:t>
      </w:r>
      <w:proofErr w:type="spellEnd"/>
      <w:r>
        <w:rPr>
          <w:rFonts w:ascii="Arial"/>
          <w:i/>
        </w:rPr>
        <w:t xml:space="preserve"> olivaceus </w:t>
      </w:r>
      <w:r>
        <w:t xml:space="preserve">and </w:t>
      </w:r>
      <w:proofErr w:type="gramStart"/>
      <w:r>
        <w:t>Green</w:t>
      </w:r>
      <w:proofErr w:type="gramEnd"/>
      <w:r>
        <w:t xml:space="preserve"> sunbird </w:t>
      </w:r>
      <w:proofErr w:type="spellStart"/>
      <w:r>
        <w:rPr>
          <w:rFonts w:ascii="Arial"/>
          <w:i/>
        </w:rPr>
        <w:t>Anthreptes</w:t>
      </w:r>
      <w:proofErr w:type="spellEnd"/>
      <w:r>
        <w:rPr>
          <w:rFonts w:ascii="Arial"/>
          <w:i/>
        </w:rPr>
        <w:t xml:space="preserve"> </w:t>
      </w:r>
      <w:proofErr w:type="spellStart"/>
      <w:r>
        <w:rPr>
          <w:rFonts w:ascii="Arial"/>
          <w:i/>
        </w:rPr>
        <w:t>rectirostric</w:t>
      </w:r>
      <w:proofErr w:type="spellEnd"/>
      <w:r>
        <w:t>) were captured during mist-netting and pollen load assessment, while an</w:t>
      </w:r>
      <w:r>
        <w:rPr>
          <w:spacing w:val="-2"/>
        </w:rPr>
        <w:t xml:space="preserve"> </w:t>
      </w:r>
      <w:r>
        <w:t>additional</w:t>
      </w:r>
      <w:r>
        <w:rPr>
          <w:spacing w:val="-3"/>
        </w:rPr>
        <w:t xml:space="preserve"> </w:t>
      </w:r>
      <w:r>
        <w:t>2</w:t>
      </w:r>
      <w:r>
        <w:rPr>
          <w:spacing w:val="-2"/>
        </w:rPr>
        <w:t xml:space="preserve"> </w:t>
      </w:r>
      <w:r>
        <w:t>(pygmy</w:t>
      </w:r>
      <w:r>
        <w:rPr>
          <w:spacing w:val="-6"/>
        </w:rPr>
        <w:t xml:space="preserve"> </w:t>
      </w:r>
      <w:r>
        <w:t xml:space="preserve">sunbird </w:t>
      </w:r>
      <w:proofErr w:type="spellStart"/>
      <w:r>
        <w:rPr>
          <w:rFonts w:ascii="Arial"/>
          <w:i/>
        </w:rPr>
        <w:t>Anthodiata</w:t>
      </w:r>
      <w:proofErr w:type="spellEnd"/>
      <w:r>
        <w:rPr>
          <w:rFonts w:ascii="Arial"/>
          <w:i/>
          <w:spacing w:val="40"/>
        </w:rPr>
        <w:t xml:space="preserve"> </w:t>
      </w:r>
      <w:proofErr w:type="spellStart"/>
      <w:r>
        <w:rPr>
          <w:rFonts w:ascii="Arial"/>
          <w:i/>
        </w:rPr>
        <w:t>platura</w:t>
      </w:r>
      <w:proofErr w:type="spellEnd"/>
      <w:r>
        <w:rPr>
          <w:rFonts w:ascii="Arial"/>
          <w:i/>
        </w:rPr>
        <w:t xml:space="preserve"> </w:t>
      </w:r>
      <w:r>
        <w:t xml:space="preserve">and collared sunbird </w:t>
      </w:r>
      <w:proofErr w:type="spellStart"/>
      <w:r>
        <w:rPr>
          <w:rFonts w:ascii="Arial"/>
          <w:i/>
        </w:rPr>
        <w:t>Hedydipna</w:t>
      </w:r>
      <w:proofErr w:type="spellEnd"/>
      <w:r>
        <w:rPr>
          <w:rFonts w:ascii="Arial"/>
          <w:i/>
        </w:rPr>
        <w:t xml:space="preserve"> collaris</w:t>
      </w:r>
      <w:r>
        <w:t>) were recorded as visitors</w:t>
      </w:r>
      <w:r>
        <w:rPr>
          <w:spacing w:val="-1"/>
        </w:rPr>
        <w:t xml:space="preserve"> </w:t>
      </w:r>
      <w:r>
        <w:t>to</w:t>
      </w:r>
      <w:r>
        <w:rPr>
          <w:spacing w:val="-3"/>
        </w:rPr>
        <w:t xml:space="preserve"> </w:t>
      </w:r>
      <w:r>
        <w:t>the</w:t>
      </w:r>
      <w:r>
        <w:rPr>
          <w:spacing w:val="-3"/>
        </w:rPr>
        <w:t xml:space="preserve"> </w:t>
      </w:r>
      <w:r>
        <w:t>flowers</w:t>
      </w:r>
      <w:r>
        <w:rPr>
          <w:spacing w:val="-1"/>
        </w:rPr>
        <w:t xml:space="preserve"> </w:t>
      </w:r>
      <w:r>
        <w:t>of</w:t>
      </w:r>
      <w:r>
        <w:rPr>
          <w:spacing w:val="-1"/>
        </w:rPr>
        <w:t xml:space="preserve"> </w:t>
      </w:r>
      <w:r>
        <w:t>some</w:t>
      </w:r>
      <w:r>
        <w:rPr>
          <w:spacing w:val="-5"/>
        </w:rPr>
        <w:t xml:space="preserve"> </w:t>
      </w:r>
      <w:r>
        <w:t>focal</w:t>
      </w:r>
      <w:r>
        <w:rPr>
          <w:spacing w:val="-4"/>
        </w:rPr>
        <w:t xml:space="preserve"> </w:t>
      </w:r>
      <w:r>
        <w:t>tree</w:t>
      </w:r>
      <w:r>
        <w:rPr>
          <w:spacing w:val="-4"/>
        </w:rPr>
        <w:t xml:space="preserve"> </w:t>
      </w:r>
      <w:r>
        <w:t>species</w:t>
      </w:r>
      <w:r>
        <w:rPr>
          <w:spacing w:val="-2"/>
        </w:rPr>
        <w:t xml:space="preserve"> </w:t>
      </w:r>
      <w:r>
        <w:t xml:space="preserve">during visitation observation studies. In terms of generic differentiation, the results </w:t>
      </w:r>
      <w:commentRangeStart w:id="54"/>
      <w:r>
        <w:t>show</w:t>
      </w:r>
      <w:commentRangeEnd w:id="54"/>
      <w:r w:rsidR="00522714">
        <w:rPr>
          <w:rStyle w:val="CommentReference"/>
        </w:rPr>
        <w:commentReference w:id="54"/>
      </w:r>
      <w:r>
        <w:t xml:space="preserve"> that of the eight (8) occurring genera in Nigeria, five genera were represented at </w:t>
      </w:r>
      <w:proofErr w:type="spellStart"/>
      <w:r>
        <w:t>Ngel</w:t>
      </w:r>
      <w:proofErr w:type="spellEnd"/>
      <w:r>
        <w:t xml:space="preserve"> </w:t>
      </w:r>
      <w:proofErr w:type="spellStart"/>
      <w:r>
        <w:t>Nyaki</w:t>
      </w:r>
      <w:proofErr w:type="spellEnd"/>
      <w:r>
        <w:t xml:space="preserve"> forest. Cinnyris, the most common genus had 6 out of the 11 known species in this genus that occur in Nigeria.</w:t>
      </w:r>
      <w:r>
        <w:rPr>
          <w:spacing w:val="40"/>
        </w:rPr>
        <w:t xml:space="preserve"> </w:t>
      </w:r>
      <w:r>
        <w:t xml:space="preserve">While </w:t>
      </w:r>
      <w:proofErr w:type="spellStart"/>
      <w:r>
        <w:t>Cyanomitra</w:t>
      </w:r>
      <w:proofErr w:type="spellEnd"/>
      <w:r>
        <w:t xml:space="preserve"> the second most abundant genus, had 3 out of four species known to occur in Nigeria (Fig </w:t>
      </w:r>
      <w:r w:rsidR="003D5AC5">
        <w:t>4</w:t>
      </w:r>
      <w:r>
        <w:t>).</w:t>
      </w:r>
    </w:p>
    <w:p w14:paraId="6AAEC13F" w14:textId="77777777" w:rsidR="00C90B00" w:rsidRDefault="00C90B00">
      <w:pPr>
        <w:pStyle w:val="BodyText"/>
        <w:spacing w:before="227"/>
      </w:pPr>
    </w:p>
    <w:p w14:paraId="4D387031" w14:textId="77777777" w:rsidR="00C90B00" w:rsidRDefault="003302CE">
      <w:pPr>
        <w:pStyle w:val="Heading1"/>
      </w:pPr>
      <w:r>
        <w:rPr>
          <w:spacing w:val="-2"/>
        </w:rPr>
        <w:t>DISCUSSION</w:t>
      </w:r>
    </w:p>
    <w:p w14:paraId="0934EDA2" w14:textId="77777777" w:rsidR="00C90B00" w:rsidRDefault="00C90B00">
      <w:pPr>
        <w:pStyle w:val="BodyText"/>
        <w:spacing w:before="1"/>
        <w:rPr>
          <w:rFonts w:ascii="Arial"/>
          <w:b/>
        </w:rPr>
      </w:pPr>
    </w:p>
    <w:p w14:paraId="4E8D0D8F" w14:textId="77777777" w:rsidR="00C90B00" w:rsidRDefault="003302CE">
      <w:pPr>
        <w:pStyle w:val="Heading2"/>
        <w:spacing w:before="0"/>
      </w:pPr>
      <w:r>
        <w:t>Sunbird</w:t>
      </w:r>
      <w:r>
        <w:rPr>
          <w:spacing w:val="-8"/>
        </w:rPr>
        <w:t xml:space="preserve"> </w:t>
      </w:r>
      <w:r>
        <w:t>species</w:t>
      </w:r>
      <w:r>
        <w:rPr>
          <w:spacing w:val="-8"/>
        </w:rPr>
        <w:t xml:space="preserve"> </w:t>
      </w:r>
      <w:r>
        <w:rPr>
          <w:spacing w:val="-2"/>
        </w:rPr>
        <w:t>diversity</w:t>
      </w:r>
    </w:p>
    <w:p w14:paraId="144DF926" w14:textId="77777777" w:rsidR="00C90B00" w:rsidRDefault="00C90B00">
      <w:pPr>
        <w:pStyle w:val="BodyText"/>
        <w:spacing w:before="1"/>
        <w:rPr>
          <w:rFonts w:ascii="Arial"/>
          <w:b/>
        </w:rPr>
      </w:pPr>
    </w:p>
    <w:p w14:paraId="0E5BE440" w14:textId="77777777" w:rsidR="00C90B00" w:rsidRDefault="003302CE">
      <w:pPr>
        <w:pStyle w:val="BodyText"/>
        <w:spacing w:before="1"/>
        <w:ind w:left="153" w:right="40"/>
        <w:jc w:val="both"/>
      </w:pPr>
      <w:r>
        <w:t>In</w:t>
      </w:r>
      <w:r>
        <w:rPr>
          <w:spacing w:val="-3"/>
        </w:rPr>
        <w:t xml:space="preserve"> </w:t>
      </w:r>
      <w:r>
        <w:t>Nigeria,</w:t>
      </w:r>
      <w:r>
        <w:rPr>
          <w:spacing w:val="-3"/>
        </w:rPr>
        <w:t xml:space="preserve"> </w:t>
      </w:r>
      <w:proofErr w:type="gramStart"/>
      <w:r>
        <w:t>twenty</w:t>
      </w:r>
      <w:r>
        <w:rPr>
          <w:spacing w:val="-6"/>
        </w:rPr>
        <w:t xml:space="preserve"> </w:t>
      </w:r>
      <w:r>
        <w:t>seven</w:t>
      </w:r>
      <w:proofErr w:type="gramEnd"/>
      <w:r>
        <w:rPr>
          <w:spacing w:val="-4"/>
        </w:rPr>
        <w:t xml:space="preserve"> </w:t>
      </w:r>
      <w:r>
        <w:t>(27)</w:t>
      </w:r>
      <w:r>
        <w:rPr>
          <w:spacing w:val="-2"/>
        </w:rPr>
        <w:t xml:space="preserve"> </w:t>
      </w:r>
      <w:r>
        <w:t>species</w:t>
      </w:r>
      <w:r>
        <w:rPr>
          <w:spacing w:val="-2"/>
        </w:rPr>
        <w:t xml:space="preserve"> </w:t>
      </w:r>
      <w:r>
        <w:t>of</w:t>
      </w:r>
      <w:r>
        <w:rPr>
          <w:spacing w:val="-1"/>
        </w:rPr>
        <w:t xml:space="preserve"> </w:t>
      </w:r>
      <w:r>
        <w:t>sunbirds</w:t>
      </w:r>
      <w:r>
        <w:rPr>
          <w:spacing w:val="-2"/>
        </w:rPr>
        <w:t xml:space="preserve"> </w:t>
      </w:r>
      <w:r>
        <w:t>occur with status ranging from very common</w:t>
      </w:r>
      <w:commentRangeStart w:id="55"/>
      <w:r>
        <w:t>;</w:t>
      </w:r>
      <w:commentRangeEnd w:id="55"/>
      <w:r w:rsidR="00522714">
        <w:rPr>
          <w:rStyle w:val="CommentReference"/>
        </w:rPr>
        <w:commentReference w:id="55"/>
      </w:r>
      <w:r>
        <w:t xml:space="preserve"> common; to uncommon or rare (Borrow and Demey, 2002). In this survey, 11 of the 27 species of sunbirds known to occur in Nigeria at </w:t>
      </w:r>
      <w:proofErr w:type="spellStart"/>
      <w:r>
        <w:t>Ngel</w:t>
      </w:r>
      <w:proofErr w:type="spellEnd"/>
      <w:r>
        <w:t xml:space="preserve"> </w:t>
      </w:r>
      <w:proofErr w:type="spellStart"/>
      <w:r>
        <w:t>Nyaki</w:t>
      </w:r>
      <w:proofErr w:type="spellEnd"/>
      <w:r>
        <w:t xml:space="preserve"> forest were recorded (Table</w:t>
      </w:r>
      <w:r>
        <w:rPr>
          <w:spacing w:val="52"/>
        </w:rPr>
        <w:t xml:space="preserve"> </w:t>
      </w:r>
      <w:r>
        <w:t>2).</w:t>
      </w:r>
      <w:r>
        <w:rPr>
          <w:spacing w:val="53"/>
        </w:rPr>
        <w:t xml:space="preserve"> </w:t>
      </w:r>
      <w:r>
        <w:t>This</w:t>
      </w:r>
      <w:r>
        <w:rPr>
          <w:spacing w:val="54"/>
        </w:rPr>
        <w:t xml:space="preserve"> </w:t>
      </w:r>
      <w:r>
        <w:t>forest</w:t>
      </w:r>
      <w:r>
        <w:rPr>
          <w:spacing w:val="53"/>
        </w:rPr>
        <w:t xml:space="preserve"> </w:t>
      </w:r>
      <w:r>
        <w:t>therefore,</w:t>
      </w:r>
      <w:r>
        <w:rPr>
          <w:spacing w:val="53"/>
        </w:rPr>
        <w:t xml:space="preserve"> </w:t>
      </w:r>
      <w:r>
        <w:t>accounts</w:t>
      </w:r>
      <w:r>
        <w:rPr>
          <w:spacing w:val="54"/>
        </w:rPr>
        <w:t xml:space="preserve"> </w:t>
      </w:r>
      <w:r>
        <w:t>for</w:t>
      </w:r>
      <w:r>
        <w:rPr>
          <w:spacing w:val="54"/>
        </w:rPr>
        <w:t xml:space="preserve"> </w:t>
      </w:r>
      <w:r>
        <w:rPr>
          <w:spacing w:val="-2"/>
        </w:rPr>
        <w:t>about</w:t>
      </w:r>
    </w:p>
    <w:p w14:paraId="76501CA0" w14:textId="77777777" w:rsidR="00C90B00" w:rsidRDefault="003302CE">
      <w:pPr>
        <w:pStyle w:val="BodyText"/>
        <w:ind w:left="153" w:right="38"/>
        <w:jc w:val="both"/>
      </w:pPr>
      <w:r>
        <w:t>46.2 % of the total species of sunbirds in Nigeria and about</w:t>
      </w:r>
      <w:r>
        <w:rPr>
          <w:spacing w:val="-4"/>
        </w:rPr>
        <w:t xml:space="preserve"> </w:t>
      </w:r>
      <w:r>
        <w:t>36.4%</w:t>
      </w:r>
      <w:r>
        <w:rPr>
          <w:spacing w:val="-1"/>
        </w:rPr>
        <w:t xml:space="preserve"> </w:t>
      </w:r>
      <w:r>
        <w:t>in</w:t>
      </w:r>
      <w:r>
        <w:rPr>
          <w:spacing w:val="-4"/>
        </w:rPr>
        <w:t xml:space="preserve"> </w:t>
      </w:r>
      <w:r>
        <w:t>the</w:t>
      </w:r>
      <w:r>
        <w:rPr>
          <w:spacing w:val="-7"/>
        </w:rPr>
        <w:t xml:space="preserve"> </w:t>
      </w:r>
      <w:r>
        <w:t>West</w:t>
      </w:r>
      <w:r>
        <w:rPr>
          <w:spacing w:val="-4"/>
        </w:rPr>
        <w:t xml:space="preserve"> </w:t>
      </w:r>
      <w:r>
        <w:t>African</w:t>
      </w:r>
      <w:r>
        <w:rPr>
          <w:spacing w:val="-5"/>
        </w:rPr>
        <w:t xml:space="preserve"> </w:t>
      </w:r>
      <w:r>
        <w:t>sub-region</w:t>
      </w:r>
      <w:r>
        <w:rPr>
          <w:spacing w:val="-5"/>
        </w:rPr>
        <w:t xml:space="preserve"> </w:t>
      </w:r>
      <w:r>
        <w:t>(Mann</w:t>
      </w:r>
      <w:r>
        <w:rPr>
          <w:spacing w:val="-4"/>
        </w:rPr>
        <w:t xml:space="preserve"> </w:t>
      </w:r>
      <w:r>
        <w:t xml:space="preserve">and </w:t>
      </w:r>
      <w:proofErr w:type="spellStart"/>
      <w:r>
        <w:t>Cheke</w:t>
      </w:r>
      <w:proofErr w:type="spellEnd"/>
      <w:r>
        <w:t xml:space="preserve">, 2001; Borrow and Demey, 2002). In terms of generic diversity, five of the eight generic groups of sunbirds known to occur in Nigeria were recorded at </w:t>
      </w:r>
      <w:proofErr w:type="spellStart"/>
      <w:r>
        <w:t>Ngel</w:t>
      </w:r>
      <w:proofErr w:type="spellEnd"/>
      <w:r>
        <w:t xml:space="preserve"> </w:t>
      </w:r>
      <w:proofErr w:type="spellStart"/>
      <w:r>
        <w:t>Nyaki</w:t>
      </w:r>
      <w:proofErr w:type="spellEnd"/>
      <w:r>
        <w:t xml:space="preserve"> forest (Fig </w:t>
      </w:r>
      <w:r w:rsidR="003D5AC5">
        <w:t>4</w:t>
      </w:r>
      <w:r>
        <w:t xml:space="preserve">). The genus Cinnyris was the most diverse and sunbirds from this genus were also the most common and abundant at </w:t>
      </w:r>
      <w:proofErr w:type="spellStart"/>
      <w:r>
        <w:t>Ngel</w:t>
      </w:r>
      <w:proofErr w:type="spellEnd"/>
      <w:r>
        <w:t xml:space="preserve"> </w:t>
      </w:r>
      <w:proofErr w:type="spellStart"/>
      <w:r>
        <w:t>Nyaki</w:t>
      </w:r>
      <w:proofErr w:type="spellEnd"/>
      <w:r>
        <w:t xml:space="preserve"> forest. However, the Cameroon sunbird </w:t>
      </w:r>
      <w:r>
        <w:rPr>
          <w:rFonts w:ascii="Arial"/>
          <w:i/>
        </w:rPr>
        <w:t xml:space="preserve">C. </w:t>
      </w:r>
      <w:proofErr w:type="spellStart"/>
      <w:r>
        <w:rPr>
          <w:rFonts w:ascii="Arial"/>
          <w:i/>
        </w:rPr>
        <w:t>oritis</w:t>
      </w:r>
      <w:proofErr w:type="spellEnd"/>
      <w:r>
        <w:t>, and western violet-backed</w:t>
      </w:r>
      <w:r>
        <w:rPr>
          <w:spacing w:val="51"/>
        </w:rPr>
        <w:t xml:space="preserve"> </w:t>
      </w:r>
      <w:r>
        <w:t>sunbird</w:t>
      </w:r>
      <w:r>
        <w:rPr>
          <w:spacing w:val="56"/>
        </w:rPr>
        <w:t xml:space="preserve"> </w:t>
      </w:r>
      <w:proofErr w:type="spellStart"/>
      <w:r>
        <w:rPr>
          <w:rFonts w:ascii="Arial"/>
          <w:i/>
        </w:rPr>
        <w:t>Anthreptes</w:t>
      </w:r>
      <w:proofErr w:type="spellEnd"/>
      <w:r>
        <w:rPr>
          <w:rFonts w:ascii="Arial"/>
          <w:i/>
          <w:spacing w:val="55"/>
        </w:rPr>
        <w:t xml:space="preserve"> </w:t>
      </w:r>
      <w:proofErr w:type="spellStart"/>
      <w:r>
        <w:rPr>
          <w:rFonts w:ascii="Arial"/>
          <w:i/>
        </w:rPr>
        <w:t>longuemarei</w:t>
      </w:r>
      <w:proofErr w:type="spellEnd"/>
      <w:r>
        <w:t>,</w:t>
      </w:r>
      <w:r>
        <w:rPr>
          <w:spacing w:val="56"/>
        </w:rPr>
        <w:t xml:space="preserve"> </w:t>
      </w:r>
      <w:r>
        <w:rPr>
          <w:spacing w:val="-4"/>
        </w:rPr>
        <w:t>were</w:t>
      </w:r>
    </w:p>
    <w:p w14:paraId="7A671ADC" w14:textId="77777777" w:rsidR="00C90B00" w:rsidRDefault="003302CE">
      <w:pPr>
        <w:pStyle w:val="BodyText"/>
        <w:spacing w:before="95"/>
        <w:ind w:left="153" w:right="16"/>
        <w:jc w:val="both"/>
      </w:pPr>
      <w:r>
        <w:br w:type="column"/>
      </w:r>
      <w:r>
        <w:t xml:space="preserve">never encountered in the study sites during any of the experimental assessments but based on regional distribution and local checklist; these species are known to occur at </w:t>
      </w:r>
      <w:proofErr w:type="spellStart"/>
      <w:r>
        <w:t>Ngel</w:t>
      </w:r>
      <w:proofErr w:type="spellEnd"/>
      <w:r>
        <w:t xml:space="preserve"> </w:t>
      </w:r>
      <w:proofErr w:type="spellStart"/>
      <w:r>
        <w:t>Nyaki</w:t>
      </w:r>
      <w:proofErr w:type="spellEnd"/>
      <w:r>
        <w:t xml:space="preserve"> (Borrow and Demey, </w:t>
      </w:r>
      <w:r>
        <w:rPr>
          <w:spacing w:val="-2"/>
        </w:rPr>
        <w:t>2002).</w:t>
      </w:r>
    </w:p>
    <w:p w14:paraId="607E6A1F" w14:textId="77777777" w:rsidR="00C90B00" w:rsidRDefault="003302CE">
      <w:pPr>
        <w:pStyle w:val="BodyText"/>
        <w:ind w:left="153" w:right="14" w:firstLine="566"/>
        <w:jc w:val="both"/>
      </w:pPr>
      <w:r>
        <w:t xml:space="preserve">A growing body of empirical evidence suggests that the temporal stability of communities increases with diversity (Tilman, 1999; Cottingham </w:t>
      </w:r>
      <w:r>
        <w:rPr>
          <w:rFonts w:ascii="Arial"/>
          <w:i/>
        </w:rPr>
        <w:t>et al</w:t>
      </w:r>
      <w:r>
        <w:t xml:space="preserve">., 2001; Valone and Hoffman, 2003; Tilman </w:t>
      </w:r>
      <w:r>
        <w:rPr>
          <w:rFonts w:ascii="Arial"/>
          <w:i/>
        </w:rPr>
        <w:t>et al</w:t>
      </w:r>
      <w:r>
        <w:t xml:space="preserve">., 2006). This implies that knowledge of species diversity of a given locality or ecological community can inform on the functional dynamics and stability of that particular community. This assertion is built around the premise that certain species have obligate associations or interactions with species from other taxa for example fig trees and certain wasp species. It is on the basis of this that the congruence between floral resources and sunbird distribution/abundance at </w:t>
      </w:r>
      <w:proofErr w:type="spellStart"/>
      <w:r>
        <w:t>Ngel</w:t>
      </w:r>
      <w:proofErr w:type="spellEnd"/>
      <w:r>
        <w:t xml:space="preserve"> </w:t>
      </w:r>
      <w:proofErr w:type="spellStart"/>
      <w:r>
        <w:t>Nyaki</w:t>
      </w:r>
      <w:proofErr w:type="spellEnd"/>
      <w:r>
        <w:t xml:space="preserve"> forest was explored. As can be seen (Table 3) our results indicate that majority of the flowers of the tree species observed attracted sunbird species, with the exception of two species - </w:t>
      </w:r>
      <w:proofErr w:type="spellStart"/>
      <w:r>
        <w:rPr>
          <w:rFonts w:ascii="Arial"/>
          <w:i/>
        </w:rPr>
        <w:t>Newtonia</w:t>
      </w:r>
      <w:proofErr w:type="spellEnd"/>
      <w:r>
        <w:rPr>
          <w:rFonts w:ascii="Arial"/>
          <w:i/>
        </w:rPr>
        <w:t xml:space="preserve"> </w:t>
      </w:r>
      <w:proofErr w:type="spellStart"/>
      <w:r>
        <w:rPr>
          <w:rFonts w:ascii="Arial"/>
          <w:i/>
        </w:rPr>
        <w:t>buchananii</w:t>
      </w:r>
      <w:proofErr w:type="spellEnd"/>
      <w:r>
        <w:rPr>
          <w:rFonts w:ascii="Arial"/>
          <w:i/>
        </w:rPr>
        <w:t xml:space="preserve"> </w:t>
      </w:r>
      <w:r>
        <w:t xml:space="preserve">and </w:t>
      </w:r>
      <w:proofErr w:type="spellStart"/>
      <w:r>
        <w:rPr>
          <w:rFonts w:ascii="Arial"/>
          <w:i/>
        </w:rPr>
        <w:t>Deibolia</w:t>
      </w:r>
      <w:proofErr w:type="spellEnd"/>
      <w:r>
        <w:rPr>
          <w:rFonts w:ascii="Arial"/>
          <w:i/>
        </w:rPr>
        <w:t xml:space="preserve"> pinnata</w:t>
      </w:r>
      <w:r>
        <w:t>, where no single individual sunbird species</w:t>
      </w:r>
      <w:r>
        <w:rPr>
          <w:spacing w:val="40"/>
        </w:rPr>
        <w:t xml:space="preserve"> </w:t>
      </w:r>
      <w:r>
        <w:t>was observed.</w:t>
      </w:r>
    </w:p>
    <w:p w14:paraId="6CBA1F5F" w14:textId="77777777" w:rsidR="00C90B00" w:rsidRDefault="003302CE">
      <w:pPr>
        <w:pStyle w:val="BodyText"/>
        <w:spacing w:before="1"/>
        <w:ind w:left="153" w:right="11" w:firstLine="566"/>
        <w:jc w:val="both"/>
      </w:pPr>
      <w:r>
        <w:t>Although the scope of this study did not cover questions around resource preference and selection, knowing why</w:t>
      </w:r>
      <w:r>
        <w:rPr>
          <w:spacing w:val="-4"/>
        </w:rPr>
        <w:t xml:space="preserve"> </w:t>
      </w:r>
      <w:r>
        <w:t>sunbirds</w:t>
      </w:r>
      <w:r>
        <w:rPr>
          <w:spacing w:val="-1"/>
        </w:rPr>
        <w:t xml:space="preserve"> </w:t>
      </w:r>
      <w:r>
        <w:t>avoided</w:t>
      </w:r>
      <w:r>
        <w:rPr>
          <w:spacing w:val="-2"/>
        </w:rPr>
        <w:t xml:space="preserve"> </w:t>
      </w:r>
      <w:r>
        <w:t>this species</w:t>
      </w:r>
      <w:r>
        <w:rPr>
          <w:spacing w:val="-1"/>
        </w:rPr>
        <w:t xml:space="preserve"> </w:t>
      </w:r>
      <w:r>
        <w:t>despite</w:t>
      </w:r>
      <w:r>
        <w:rPr>
          <w:spacing w:val="-2"/>
        </w:rPr>
        <w:t xml:space="preserve"> </w:t>
      </w:r>
      <w:r>
        <w:t>the presence of some insects would have been insightful considering that the diets of sunbird species is</w:t>
      </w:r>
      <w:r>
        <w:rPr>
          <w:spacing w:val="40"/>
        </w:rPr>
        <w:t xml:space="preserve"> </w:t>
      </w:r>
      <w:r>
        <w:t xml:space="preserve">basically composed of insects apart from their traditional diet of floral resources of pollen and nectar. For instance, At </w:t>
      </w:r>
      <w:proofErr w:type="spellStart"/>
      <w:r>
        <w:t>Ngel</w:t>
      </w:r>
      <w:proofErr w:type="spellEnd"/>
      <w:r>
        <w:t xml:space="preserve"> </w:t>
      </w:r>
      <w:proofErr w:type="spellStart"/>
      <w:r>
        <w:t>Nyaki</w:t>
      </w:r>
      <w:proofErr w:type="spellEnd"/>
      <w:r>
        <w:t xml:space="preserve"> the location of this present study, </w:t>
      </w:r>
      <w:proofErr w:type="spellStart"/>
      <w:r>
        <w:t>Nsor</w:t>
      </w:r>
      <w:proofErr w:type="spellEnd"/>
      <w:r>
        <w:t xml:space="preserve"> (2014) observed diet switch from nectar to insects in the variable sunbirds during the birds’ breeding season in the months of January-February (Mann and </w:t>
      </w:r>
      <w:proofErr w:type="spellStart"/>
      <w:r>
        <w:t>Cheke</w:t>
      </w:r>
      <w:proofErr w:type="spellEnd"/>
      <w:r>
        <w:t>, 2001). This switch by the brooding mother was found to be due to the high demands of protein for the growing fledglings in the nest.</w:t>
      </w:r>
    </w:p>
    <w:p w14:paraId="3B525FDF" w14:textId="77777777" w:rsidR="00C90B00" w:rsidRDefault="003302CE">
      <w:pPr>
        <w:pStyle w:val="BodyText"/>
        <w:spacing w:before="1"/>
        <w:ind w:left="153" w:right="14" w:firstLine="566"/>
        <w:jc w:val="both"/>
      </w:pPr>
      <w:r>
        <w:t xml:space="preserve">From the results, it can be reasoned that in terms of sunbird diversity, and in fact avian diversity generally, the bird-tree community structure in this forest, is bound to be temporally stable, as the results indicate a relatively high level of diversity (Valone and Hoffman 2003; Tilman </w:t>
      </w:r>
      <w:r>
        <w:rPr>
          <w:rFonts w:ascii="Arial"/>
          <w:i/>
        </w:rPr>
        <w:t xml:space="preserve">et al., </w:t>
      </w:r>
      <w:r>
        <w:t>2006).</w:t>
      </w:r>
    </w:p>
    <w:p w14:paraId="6234B844" w14:textId="77777777" w:rsidR="00C90B00" w:rsidRDefault="00C90B00">
      <w:pPr>
        <w:pStyle w:val="BodyText"/>
        <w:jc w:val="both"/>
        <w:sectPr w:rsidR="00C90B00">
          <w:type w:val="continuous"/>
          <w:pgSz w:w="11910" w:h="16840"/>
          <w:pgMar w:top="560" w:right="992" w:bottom="280" w:left="708" w:header="737" w:footer="0" w:gutter="0"/>
          <w:cols w:num="2" w:space="720" w:equalWidth="0">
            <w:col w:w="5070" w:space="92"/>
            <w:col w:w="5048"/>
          </w:cols>
        </w:sectPr>
      </w:pPr>
    </w:p>
    <w:p w14:paraId="1B8DE2C5" w14:textId="77777777" w:rsidR="00C90B00" w:rsidRDefault="003302CE">
      <w:pPr>
        <w:tabs>
          <w:tab w:val="left" w:pos="8293"/>
          <w:tab w:val="right" w:pos="15695"/>
        </w:tabs>
        <w:spacing w:before="40"/>
        <w:ind w:left="165"/>
        <w:rPr>
          <w:rFonts w:ascii="Calibri"/>
          <w:sz w:val="20"/>
        </w:rPr>
      </w:pPr>
      <w:r>
        <w:rPr>
          <w:rFonts w:ascii="Times New Roman"/>
          <w:b/>
          <w:sz w:val="18"/>
          <w:u w:val="thick" w:color="2CA30C"/>
        </w:rPr>
        <w:lastRenderedPageBreak/>
        <w:tab/>
      </w:r>
      <w:r>
        <w:rPr>
          <w:rFonts w:ascii="Times New Roman"/>
          <w:b/>
          <w:sz w:val="18"/>
        </w:rPr>
        <w:tab/>
      </w:r>
      <w:r>
        <w:rPr>
          <w:rFonts w:ascii="Calibri"/>
          <w:spacing w:val="-5"/>
          <w:sz w:val="20"/>
        </w:rPr>
        <w:t>87</w:t>
      </w:r>
    </w:p>
    <w:p w14:paraId="2D415FC8" w14:textId="77777777" w:rsidR="00C90B00" w:rsidRDefault="00C90B00">
      <w:pPr>
        <w:pStyle w:val="BodyText"/>
        <w:rPr>
          <w:rFonts w:ascii="Calibri"/>
        </w:rPr>
      </w:pPr>
    </w:p>
    <w:p w14:paraId="400448AF" w14:textId="77777777" w:rsidR="00C90B00" w:rsidRDefault="00C90B00">
      <w:pPr>
        <w:pStyle w:val="BodyText"/>
        <w:spacing w:before="5"/>
        <w:rPr>
          <w:rFonts w:ascii="Calibri"/>
        </w:rPr>
      </w:pPr>
    </w:p>
    <w:p w14:paraId="7F6530EB" w14:textId="77777777" w:rsidR="00C90B00" w:rsidRDefault="003302CE">
      <w:pPr>
        <w:pStyle w:val="Heading2"/>
        <w:spacing w:after="6"/>
      </w:pPr>
      <w:r>
        <w:t>Table</w:t>
      </w:r>
      <w:r>
        <w:rPr>
          <w:spacing w:val="-6"/>
        </w:rPr>
        <w:t xml:space="preserve"> </w:t>
      </w:r>
      <w:r>
        <w:t>2:</w:t>
      </w:r>
      <w:r>
        <w:rPr>
          <w:spacing w:val="-5"/>
        </w:rPr>
        <w:t xml:space="preserve"> </w:t>
      </w:r>
      <w:r>
        <w:t>Sunbird</w:t>
      </w:r>
      <w:r>
        <w:rPr>
          <w:spacing w:val="-3"/>
        </w:rPr>
        <w:t xml:space="preserve"> </w:t>
      </w:r>
      <w:r>
        <w:t>Species</w:t>
      </w:r>
      <w:r>
        <w:rPr>
          <w:spacing w:val="-4"/>
        </w:rPr>
        <w:t xml:space="preserve"> </w:t>
      </w:r>
      <w:r>
        <w:t>in</w:t>
      </w:r>
      <w:r>
        <w:rPr>
          <w:spacing w:val="-6"/>
        </w:rPr>
        <w:t xml:space="preserve"> </w:t>
      </w:r>
      <w:proofErr w:type="spellStart"/>
      <w:r>
        <w:t>Ngel</w:t>
      </w:r>
      <w:proofErr w:type="spellEnd"/>
      <w:r>
        <w:rPr>
          <w:spacing w:val="-6"/>
        </w:rPr>
        <w:t xml:space="preserve"> </w:t>
      </w:r>
      <w:proofErr w:type="spellStart"/>
      <w:r>
        <w:t>Nyaki</w:t>
      </w:r>
      <w:proofErr w:type="spellEnd"/>
      <w:r>
        <w:rPr>
          <w:spacing w:val="-4"/>
        </w:rPr>
        <w:t xml:space="preserve"> </w:t>
      </w:r>
      <w:r>
        <w:t>relative</w:t>
      </w:r>
      <w:r>
        <w:rPr>
          <w:spacing w:val="-6"/>
        </w:rPr>
        <w:t xml:space="preserve"> </w:t>
      </w:r>
      <w:r>
        <w:t>to</w:t>
      </w:r>
      <w:r>
        <w:rPr>
          <w:spacing w:val="-5"/>
        </w:rPr>
        <w:t xml:space="preserve"> </w:t>
      </w:r>
      <w:r>
        <w:t>sunbird</w:t>
      </w:r>
      <w:r>
        <w:rPr>
          <w:spacing w:val="-5"/>
        </w:rPr>
        <w:t xml:space="preserve"> </w:t>
      </w:r>
      <w:r>
        <w:t>species</w:t>
      </w:r>
      <w:r>
        <w:rPr>
          <w:spacing w:val="-5"/>
        </w:rPr>
        <w:t xml:space="preserve"> </w:t>
      </w:r>
      <w:r>
        <w:t>occurrence</w:t>
      </w:r>
      <w:r>
        <w:rPr>
          <w:spacing w:val="-6"/>
        </w:rPr>
        <w:t xml:space="preserve"> </w:t>
      </w:r>
      <w:r>
        <w:t>in</w:t>
      </w:r>
      <w:r>
        <w:rPr>
          <w:spacing w:val="-5"/>
        </w:rPr>
        <w:t xml:space="preserve"> </w:t>
      </w:r>
      <w:r>
        <w:rPr>
          <w:spacing w:val="-2"/>
        </w:rPr>
        <w:t>Nigeria.</w:t>
      </w: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2789"/>
        <w:gridCol w:w="2724"/>
        <w:gridCol w:w="1879"/>
        <w:gridCol w:w="1130"/>
        <w:gridCol w:w="3010"/>
        <w:gridCol w:w="2256"/>
      </w:tblGrid>
      <w:tr w:rsidR="00C90B00" w14:paraId="180C66DB" w14:textId="77777777">
        <w:trPr>
          <w:trHeight w:val="693"/>
        </w:trPr>
        <w:tc>
          <w:tcPr>
            <w:tcW w:w="607" w:type="dxa"/>
          </w:tcPr>
          <w:p w14:paraId="6812B548" w14:textId="77777777" w:rsidR="00C90B00" w:rsidRDefault="003302CE">
            <w:pPr>
              <w:pStyle w:val="TableParagraph"/>
              <w:spacing w:line="225" w:lineRule="exact"/>
              <w:rPr>
                <w:rFonts w:ascii="Arial"/>
                <w:b/>
                <w:sz w:val="20"/>
              </w:rPr>
            </w:pPr>
            <w:r>
              <w:rPr>
                <w:rFonts w:ascii="Arial"/>
                <w:b/>
                <w:spacing w:val="-5"/>
                <w:sz w:val="20"/>
              </w:rPr>
              <w:t>S/N</w:t>
            </w:r>
          </w:p>
        </w:tc>
        <w:tc>
          <w:tcPr>
            <w:tcW w:w="2789" w:type="dxa"/>
          </w:tcPr>
          <w:p w14:paraId="30C18C8F" w14:textId="77777777" w:rsidR="00C90B00" w:rsidRDefault="003302CE">
            <w:pPr>
              <w:pStyle w:val="TableParagraph"/>
              <w:spacing w:line="225" w:lineRule="exact"/>
              <w:ind w:left="105"/>
              <w:rPr>
                <w:rFonts w:ascii="Arial"/>
                <w:b/>
                <w:sz w:val="20"/>
              </w:rPr>
            </w:pPr>
            <w:r>
              <w:rPr>
                <w:rFonts w:ascii="Arial"/>
                <w:b/>
                <w:sz w:val="20"/>
              </w:rPr>
              <w:t>Sunbird</w:t>
            </w:r>
            <w:r>
              <w:rPr>
                <w:rFonts w:ascii="Arial"/>
                <w:b/>
                <w:spacing w:val="-8"/>
                <w:sz w:val="20"/>
              </w:rPr>
              <w:t xml:space="preserve"> </w:t>
            </w:r>
            <w:r>
              <w:rPr>
                <w:rFonts w:ascii="Arial"/>
                <w:b/>
                <w:spacing w:val="-2"/>
                <w:sz w:val="20"/>
              </w:rPr>
              <w:t>Species</w:t>
            </w:r>
          </w:p>
        </w:tc>
        <w:tc>
          <w:tcPr>
            <w:tcW w:w="2724" w:type="dxa"/>
          </w:tcPr>
          <w:p w14:paraId="0C3A1807" w14:textId="77777777" w:rsidR="00C90B00" w:rsidRDefault="003302CE">
            <w:pPr>
              <w:pStyle w:val="TableParagraph"/>
              <w:spacing w:line="225" w:lineRule="exact"/>
              <w:ind w:left="108"/>
              <w:rPr>
                <w:rFonts w:ascii="Arial"/>
                <w:b/>
                <w:sz w:val="20"/>
              </w:rPr>
            </w:pPr>
            <w:r>
              <w:rPr>
                <w:rFonts w:ascii="Arial"/>
                <w:b/>
                <w:sz w:val="20"/>
              </w:rPr>
              <w:t>Scientific</w:t>
            </w:r>
            <w:r>
              <w:rPr>
                <w:rFonts w:ascii="Arial"/>
                <w:b/>
                <w:spacing w:val="-10"/>
                <w:sz w:val="20"/>
              </w:rPr>
              <w:t xml:space="preserve"> </w:t>
            </w:r>
            <w:r>
              <w:rPr>
                <w:rFonts w:ascii="Arial"/>
                <w:b/>
                <w:spacing w:val="-4"/>
                <w:sz w:val="20"/>
              </w:rPr>
              <w:t>Name</w:t>
            </w:r>
          </w:p>
        </w:tc>
        <w:tc>
          <w:tcPr>
            <w:tcW w:w="1879" w:type="dxa"/>
          </w:tcPr>
          <w:p w14:paraId="2BB8825C" w14:textId="77777777" w:rsidR="00C90B00" w:rsidRDefault="003302CE">
            <w:pPr>
              <w:pStyle w:val="TableParagraph"/>
              <w:spacing w:line="225" w:lineRule="exact"/>
              <w:ind w:left="108"/>
              <w:rPr>
                <w:rFonts w:ascii="Arial"/>
                <w:b/>
                <w:sz w:val="20"/>
              </w:rPr>
            </w:pPr>
            <w:r>
              <w:rPr>
                <w:rFonts w:ascii="Arial"/>
                <w:b/>
                <w:spacing w:val="-2"/>
                <w:sz w:val="20"/>
              </w:rPr>
              <w:t>Genus</w:t>
            </w:r>
          </w:p>
        </w:tc>
        <w:tc>
          <w:tcPr>
            <w:tcW w:w="1130" w:type="dxa"/>
          </w:tcPr>
          <w:p w14:paraId="606DD7A4" w14:textId="77777777" w:rsidR="00C90B00" w:rsidRDefault="003302CE">
            <w:pPr>
              <w:pStyle w:val="TableParagraph"/>
              <w:spacing w:line="240" w:lineRule="auto"/>
              <w:ind w:left="109" w:right="477"/>
              <w:rPr>
                <w:rFonts w:ascii="Arial"/>
                <w:b/>
                <w:sz w:val="20"/>
              </w:rPr>
            </w:pPr>
            <w:proofErr w:type="spellStart"/>
            <w:r>
              <w:rPr>
                <w:rFonts w:ascii="Arial"/>
                <w:b/>
                <w:spacing w:val="-4"/>
                <w:sz w:val="20"/>
              </w:rPr>
              <w:t>Ngel</w:t>
            </w:r>
            <w:proofErr w:type="spellEnd"/>
            <w:r>
              <w:rPr>
                <w:rFonts w:ascii="Arial"/>
                <w:b/>
                <w:spacing w:val="-4"/>
                <w:sz w:val="20"/>
              </w:rPr>
              <w:t xml:space="preserve"> Nyaki</w:t>
            </w:r>
          </w:p>
        </w:tc>
        <w:tc>
          <w:tcPr>
            <w:tcW w:w="3010" w:type="dxa"/>
          </w:tcPr>
          <w:p w14:paraId="70F68EB5" w14:textId="77777777" w:rsidR="00C90B00" w:rsidRDefault="003302CE">
            <w:pPr>
              <w:pStyle w:val="TableParagraph"/>
              <w:spacing w:line="225" w:lineRule="exact"/>
              <w:ind w:left="109"/>
              <w:rPr>
                <w:rFonts w:ascii="Arial"/>
                <w:b/>
                <w:sz w:val="20"/>
              </w:rPr>
            </w:pPr>
            <w:r>
              <w:rPr>
                <w:rFonts w:ascii="Arial"/>
                <w:b/>
                <w:sz w:val="20"/>
              </w:rPr>
              <w:t>Local</w:t>
            </w:r>
            <w:r>
              <w:rPr>
                <w:rFonts w:ascii="Arial"/>
                <w:b/>
                <w:spacing w:val="-8"/>
                <w:sz w:val="20"/>
              </w:rPr>
              <w:t xml:space="preserve"> </w:t>
            </w:r>
            <w:r>
              <w:rPr>
                <w:rFonts w:ascii="Arial"/>
                <w:b/>
                <w:spacing w:val="-2"/>
                <w:sz w:val="20"/>
              </w:rPr>
              <w:t>Status</w:t>
            </w:r>
          </w:p>
        </w:tc>
        <w:tc>
          <w:tcPr>
            <w:tcW w:w="2256" w:type="dxa"/>
          </w:tcPr>
          <w:p w14:paraId="3DCDB7AE" w14:textId="77777777" w:rsidR="00C90B00" w:rsidRDefault="003302CE">
            <w:pPr>
              <w:pStyle w:val="TableParagraph"/>
              <w:spacing w:line="225" w:lineRule="exact"/>
              <w:rPr>
                <w:rFonts w:ascii="Arial"/>
                <w:b/>
                <w:sz w:val="20"/>
              </w:rPr>
            </w:pPr>
            <w:r>
              <w:rPr>
                <w:rFonts w:ascii="Arial"/>
                <w:b/>
                <w:sz w:val="20"/>
              </w:rPr>
              <w:t>Country</w:t>
            </w:r>
            <w:r>
              <w:rPr>
                <w:rFonts w:ascii="Arial"/>
                <w:b/>
                <w:spacing w:val="-10"/>
                <w:sz w:val="20"/>
              </w:rPr>
              <w:t xml:space="preserve"> </w:t>
            </w:r>
            <w:r>
              <w:rPr>
                <w:rFonts w:ascii="Arial"/>
                <w:b/>
                <w:spacing w:val="-2"/>
                <w:sz w:val="20"/>
              </w:rPr>
              <w:t>status</w:t>
            </w:r>
          </w:p>
        </w:tc>
      </w:tr>
      <w:tr w:rsidR="00C90B00" w14:paraId="3F59CFD6" w14:textId="77777777">
        <w:trPr>
          <w:trHeight w:val="229"/>
        </w:trPr>
        <w:tc>
          <w:tcPr>
            <w:tcW w:w="607" w:type="dxa"/>
            <w:tcBorders>
              <w:bottom w:val="nil"/>
            </w:tcBorders>
          </w:tcPr>
          <w:p w14:paraId="2ED28E77" w14:textId="77777777" w:rsidR="00C90B00" w:rsidRDefault="003302CE">
            <w:pPr>
              <w:pStyle w:val="TableParagraph"/>
              <w:rPr>
                <w:sz w:val="20"/>
              </w:rPr>
            </w:pPr>
            <w:r>
              <w:rPr>
                <w:spacing w:val="-10"/>
                <w:sz w:val="20"/>
              </w:rPr>
              <w:t>1</w:t>
            </w:r>
          </w:p>
        </w:tc>
        <w:tc>
          <w:tcPr>
            <w:tcW w:w="2789" w:type="dxa"/>
            <w:tcBorders>
              <w:bottom w:val="nil"/>
            </w:tcBorders>
          </w:tcPr>
          <w:p w14:paraId="5EB039D4" w14:textId="77777777" w:rsidR="00C90B00" w:rsidRDefault="003302CE">
            <w:pPr>
              <w:pStyle w:val="TableParagraph"/>
              <w:ind w:left="105"/>
              <w:rPr>
                <w:sz w:val="20"/>
              </w:rPr>
            </w:pPr>
            <w:r>
              <w:rPr>
                <w:sz w:val="20"/>
              </w:rPr>
              <w:t>Western</w:t>
            </w:r>
            <w:r>
              <w:rPr>
                <w:spacing w:val="-9"/>
                <w:sz w:val="20"/>
              </w:rPr>
              <w:t xml:space="preserve"> </w:t>
            </w:r>
            <w:r>
              <w:rPr>
                <w:sz w:val="20"/>
              </w:rPr>
              <w:t>Violet</w:t>
            </w:r>
            <w:r>
              <w:rPr>
                <w:spacing w:val="-9"/>
                <w:sz w:val="20"/>
              </w:rPr>
              <w:t xml:space="preserve"> </w:t>
            </w:r>
            <w:r>
              <w:rPr>
                <w:spacing w:val="-2"/>
                <w:sz w:val="20"/>
              </w:rPr>
              <w:t>backed</w:t>
            </w:r>
          </w:p>
        </w:tc>
        <w:tc>
          <w:tcPr>
            <w:tcW w:w="2724" w:type="dxa"/>
            <w:tcBorders>
              <w:bottom w:val="nil"/>
            </w:tcBorders>
          </w:tcPr>
          <w:p w14:paraId="29A7689D" w14:textId="77777777" w:rsidR="00C90B00" w:rsidRDefault="003302CE">
            <w:pPr>
              <w:pStyle w:val="TableParagraph"/>
              <w:ind w:left="108"/>
              <w:rPr>
                <w:rFonts w:ascii="Arial"/>
                <w:i/>
                <w:sz w:val="20"/>
              </w:rPr>
            </w:pPr>
            <w:proofErr w:type="spellStart"/>
            <w:r>
              <w:rPr>
                <w:rFonts w:ascii="Arial"/>
                <w:i/>
                <w:sz w:val="20"/>
              </w:rPr>
              <w:t>Anthreptes</w:t>
            </w:r>
            <w:proofErr w:type="spellEnd"/>
            <w:r>
              <w:rPr>
                <w:rFonts w:ascii="Arial"/>
                <w:i/>
                <w:spacing w:val="-8"/>
                <w:sz w:val="20"/>
              </w:rPr>
              <w:t xml:space="preserve"> </w:t>
            </w:r>
            <w:proofErr w:type="spellStart"/>
            <w:r>
              <w:rPr>
                <w:rFonts w:ascii="Arial"/>
                <w:i/>
                <w:spacing w:val="-2"/>
                <w:sz w:val="20"/>
              </w:rPr>
              <w:t>longuemarei</w:t>
            </w:r>
            <w:proofErr w:type="spellEnd"/>
          </w:p>
        </w:tc>
        <w:tc>
          <w:tcPr>
            <w:tcW w:w="1879" w:type="dxa"/>
            <w:tcBorders>
              <w:bottom w:val="nil"/>
            </w:tcBorders>
          </w:tcPr>
          <w:p w14:paraId="16650669" w14:textId="77777777" w:rsidR="00C90B00" w:rsidRDefault="003302CE">
            <w:pPr>
              <w:pStyle w:val="TableParagraph"/>
              <w:ind w:left="108"/>
              <w:rPr>
                <w:sz w:val="20"/>
              </w:rPr>
            </w:pPr>
            <w:proofErr w:type="spellStart"/>
            <w:r>
              <w:rPr>
                <w:spacing w:val="-2"/>
                <w:sz w:val="20"/>
              </w:rPr>
              <w:t>Anthreptes</w:t>
            </w:r>
            <w:proofErr w:type="spellEnd"/>
          </w:p>
        </w:tc>
        <w:tc>
          <w:tcPr>
            <w:tcW w:w="1130" w:type="dxa"/>
            <w:tcBorders>
              <w:bottom w:val="nil"/>
            </w:tcBorders>
          </w:tcPr>
          <w:p w14:paraId="3CB3A68A" w14:textId="77777777" w:rsidR="00C90B00" w:rsidRDefault="003302CE">
            <w:pPr>
              <w:pStyle w:val="TableParagraph"/>
              <w:ind w:left="109"/>
              <w:rPr>
                <w:sz w:val="20"/>
              </w:rPr>
            </w:pPr>
            <w:r>
              <w:rPr>
                <w:spacing w:val="-5"/>
                <w:sz w:val="20"/>
              </w:rPr>
              <w:t>Yes</w:t>
            </w:r>
          </w:p>
        </w:tc>
        <w:tc>
          <w:tcPr>
            <w:tcW w:w="3010" w:type="dxa"/>
            <w:tcBorders>
              <w:bottom w:val="nil"/>
            </w:tcBorders>
          </w:tcPr>
          <w:p w14:paraId="5308BF0B" w14:textId="77777777" w:rsidR="00C90B00" w:rsidRDefault="003302CE">
            <w:pPr>
              <w:pStyle w:val="TableParagraph"/>
              <w:ind w:left="109"/>
              <w:rPr>
                <w:sz w:val="20"/>
              </w:rPr>
            </w:pPr>
            <w:r>
              <w:rPr>
                <w:spacing w:val="-2"/>
                <w:sz w:val="20"/>
              </w:rPr>
              <w:t>Resident/uncommon</w:t>
            </w:r>
          </w:p>
        </w:tc>
        <w:tc>
          <w:tcPr>
            <w:tcW w:w="2256" w:type="dxa"/>
            <w:tcBorders>
              <w:bottom w:val="nil"/>
            </w:tcBorders>
          </w:tcPr>
          <w:p w14:paraId="1195EAB5" w14:textId="77777777" w:rsidR="00C90B00" w:rsidRDefault="003302CE">
            <w:pPr>
              <w:pStyle w:val="TableParagraph"/>
              <w:rPr>
                <w:sz w:val="20"/>
              </w:rPr>
            </w:pPr>
            <w:r>
              <w:rPr>
                <w:sz w:val="20"/>
              </w:rPr>
              <w:t>Common</w:t>
            </w:r>
            <w:r>
              <w:rPr>
                <w:spacing w:val="-7"/>
                <w:sz w:val="20"/>
              </w:rPr>
              <w:t xml:space="preserve"> </w:t>
            </w:r>
            <w:r>
              <w:rPr>
                <w:spacing w:val="-2"/>
                <w:sz w:val="20"/>
              </w:rPr>
              <w:t>regionally</w:t>
            </w:r>
          </w:p>
        </w:tc>
      </w:tr>
      <w:tr w:rsidR="00C90B00" w14:paraId="348591C1" w14:textId="77777777">
        <w:trPr>
          <w:trHeight w:val="230"/>
        </w:trPr>
        <w:tc>
          <w:tcPr>
            <w:tcW w:w="607" w:type="dxa"/>
            <w:tcBorders>
              <w:top w:val="nil"/>
              <w:bottom w:val="nil"/>
            </w:tcBorders>
          </w:tcPr>
          <w:p w14:paraId="7387136A" w14:textId="77777777" w:rsidR="00C90B00" w:rsidRDefault="003302CE">
            <w:pPr>
              <w:pStyle w:val="TableParagraph"/>
              <w:rPr>
                <w:sz w:val="20"/>
              </w:rPr>
            </w:pPr>
            <w:r>
              <w:rPr>
                <w:spacing w:val="-10"/>
                <w:sz w:val="20"/>
              </w:rPr>
              <w:t>2</w:t>
            </w:r>
          </w:p>
        </w:tc>
        <w:tc>
          <w:tcPr>
            <w:tcW w:w="2789" w:type="dxa"/>
            <w:tcBorders>
              <w:top w:val="nil"/>
              <w:bottom w:val="nil"/>
            </w:tcBorders>
          </w:tcPr>
          <w:p w14:paraId="2000BF13" w14:textId="77777777" w:rsidR="00C90B00" w:rsidRDefault="003302CE">
            <w:pPr>
              <w:pStyle w:val="TableParagraph"/>
              <w:ind w:left="105"/>
              <w:rPr>
                <w:sz w:val="20"/>
              </w:rPr>
            </w:pPr>
            <w:r>
              <w:rPr>
                <w:sz w:val="20"/>
              </w:rPr>
              <w:t>Brown</w:t>
            </w:r>
            <w:r>
              <w:rPr>
                <w:spacing w:val="-10"/>
                <w:sz w:val="20"/>
              </w:rPr>
              <w:t xml:space="preserve"> </w:t>
            </w:r>
            <w:r>
              <w:rPr>
                <w:spacing w:val="-2"/>
                <w:sz w:val="20"/>
              </w:rPr>
              <w:t>sunbird</w:t>
            </w:r>
          </w:p>
        </w:tc>
        <w:tc>
          <w:tcPr>
            <w:tcW w:w="2724" w:type="dxa"/>
            <w:tcBorders>
              <w:top w:val="nil"/>
              <w:bottom w:val="nil"/>
            </w:tcBorders>
          </w:tcPr>
          <w:p w14:paraId="57AEEF3A" w14:textId="77777777" w:rsidR="00C90B00" w:rsidRDefault="003302CE">
            <w:pPr>
              <w:pStyle w:val="TableParagraph"/>
              <w:ind w:left="108"/>
              <w:rPr>
                <w:rFonts w:ascii="Arial"/>
                <w:i/>
                <w:sz w:val="20"/>
              </w:rPr>
            </w:pPr>
            <w:proofErr w:type="spellStart"/>
            <w:r>
              <w:rPr>
                <w:rFonts w:ascii="Arial"/>
                <w:i/>
                <w:sz w:val="20"/>
              </w:rPr>
              <w:t>Anthreptes</w:t>
            </w:r>
            <w:proofErr w:type="spellEnd"/>
            <w:r>
              <w:rPr>
                <w:rFonts w:ascii="Arial"/>
                <w:i/>
                <w:spacing w:val="45"/>
                <w:sz w:val="20"/>
              </w:rPr>
              <w:t xml:space="preserve"> </w:t>
            </w:r>
            <w:proofErr w:type="spellStart"/>
            <w:r>
              <w:rPr>
                <w:rFonts w:ascii="Arial"/>
                <w:i/>
                <w:spacing w:val="-2"/>
                <w:sz w:val="20"/>
              </w:rPr>
              <w:t>gaboricus</w:t>
            </w:r>
            <w:proofErr w:type="spellEnd"/>
          </w:p>
        </w:tc>
        <w:tc>
          <w:tcPr>
            <w:tcW w:w="1879" w:type="dxa"/>
            <w:tcBorders>
              <w:top w:val="nil"/>
              <w:bottom w:val="nil"/>
            </w:tcBorders>
          </w:tcPr>
          <w:p w14:paraId="6D1C6E2B" w14:textId="77777777" w:rsidR="00C90B00" w:rsidRDefault="003302CE">
            <w:pPr>
              <w:pStyle w:val="TableParagraph"/>
              <w:ind w:left="108"/>
              <w:rPr>
                <w:sz w:val="20"/>
              </w:rPr>
            </w:pPr>
            <w:proofErr w:type="spellStart"/>
            <w:r>
              <w:rPr>
                <w:spacing w:val="-2"/>
                <w:sz w:val="20"/>
              </w:rPr>
              <w:t>Anthreptes</w:t>
            </w:r>
            <w:proofErr w:type="spellEnd"/>
          </w:p>
        </w:tc>
        <w:tc>
          <w:tcPr>
            <w:tcW w:w="1130" w:type="dxa"/>
            <w:tcBorders>
              <w:top w:val="nil"/>
              <w:bottom w:val="nil"/>
            </w:tcBorders>
          </w:tcPr>
          <w:p w14:paraId="76BB4940"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09F6102B"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3FD6F519" w14:textId="77777777" w:rsidR="00C90B00" w:rsidRDefault="003302CE">
            <w:pPr>
              <w:pStyle w:val="TableParagraph"/>
              <w:rPr>
                <w:sz w:val="20"/>
              </w:rPr>
            </w:pPr>
            <w:r>
              <w:rPr>
                <w:sz w:val="20"/>
              </w:rPr>
              <w:t>Very</w:t>
            </w:r>
            <w:r>
              <w:rPr>
                <w:spacing w:val="-8"/>
                <w:sz w:val="20"/>
              </w:rPr>
              <w:t xml:space="preserve"> </w:t>
            </w:r>
            <w:r>
              <w:rPr>
                <w:sz w:val="20"/>
              </w:rPr>
              <w:t>rare</w:t>
            </w:r>
            <w:r>
              <w:rPr>
                <w:spacing w:val="-4"/>
                <w:sz w:val="20"/>
              </w:rPr>
              <w:t xml:space="preserve"> </w:t>
            </w:r>
            <w:r>
              <w:rPr>
                <w:spacing w:val="-2"/>
                <w:sz w:val="20"/>
              </w:rPr>
              <w:t>resident</w:t>
            </w:r>
          </w:p>
        </w:tc>
      </w:tr>
      <w:tr w:rsidR="00C90B00" w14:paraId="5A50202A" w14:textId="77777777">
        <w:trPr>
          <w:trHeight w:val="230"/>
        </w:trPr>
        <w:tc>
          <w:tcPr>
            <w:tcW w:w="607" w:type="dxa"/>
            <w:tcBorders>
              <w:top w:val="nil"/>
              <w:bottom w:val="nil"/>
            </w:tcBorders>
          </w:tcPr>
          <w:p w14:paraId="03357282" w14:textId="77777777" w:rsidR="00C90B00" w:rsidRDefault="003302CE">
            <w:pPr>
              <w:pStyle w:val="TableParagraph"/>
              <w:rPr>
                <w:sz w:val="20"/>
              </w:rPr>
            </w:pPr>
            <w:r>
              <w:rPr>
                <w:spacing w:val="-10"/>
                <w:sz w:val="20"/>
              </w:rPr>
              <w:t>3</w:t>
            </w:r>
          </w:p>
        </w:tc>
        <w:tc>
          <w:tcPr>
            <w:tcW w:w="2789" w:type="dxa"/>
            <w:tcBorders>
              <w:top w:val="nil"/>
              <w:bottom w:val="nil"/>
            </w:tcBorders>
          </w:tcPr>
          <w:p w14:paraId="34768D17" w14:textId="77777777" w:rsidR="00C90B00" w:rsidRDefault="003302CE">
            <w:pPr>
              <w:pStyle w:val="TableParagraph"/>
              <w:ind w:left="105"/>
              <w:rPr>
                <w:sz w:val="20"/>
              </w:rPr>
            </w:pPr>
            <w:r>
              <w:rPr>
                <w:sz w:val="20"/>
              </w:rPr>
              <w:t>Pygmy</w:t>
            </w:r>
            <w:r>
              <w:rPr>
                <w:spacing w:val="-8"/>
                <w:sz w:val="20"/>
              </w:rPr>
              <w:t xml:space="preserve"> </w:t>
            </w:r>
            <w:r>
              <w:rPr>
                <w:spacing w:val="-2"/>
                <w:sz w:val="20"/>
              </w:rPr>
              <w:t>sunbird</w:t>
            </w:r>
          </w:p>
        </w:tc>
        <w:tc>
          <w:tcPr>
            <w:tcW w:w="2724" w:type="dxa"/>
            <w:tcBorders>
              <w:top w:val="nil"/>
              <w:bottom w:val="nil"/>
            </w:tcBorders>
          </w:tcPr>
          <w:p w14:paraId="430F771C" w14:textId="77777777" w:rsidR="00C90B00" w:rsidRDefault="003302CE">
            <w:pPr>
              <w:pStyle w:val="TableParagraph"/>
              <w:ind w:left="108"/>
              <w:rPr>
                <w:rFonts w:ascii="Arial"/>
                <w:i/>
                <w:sz w:val="20"/>
              </w:rPr>
            </w:pPr>
            <w:proofErr w:type="spellStart"/>
            <w:r>
              <w:rPr>
                <w:rFonts w:ascii="Arial"/>
                <w:i/>
                <w:sz w:val="20"/>
              </w:rPr>
              <w:t>Anthodiaeta</w:t>
            </w:r>
            <w:proofErr w:type="spellEnd"/>
            <w:r>
              <w:rPr>
                <w:rFonts w:ascii="Arial"/>
                <w:i/>
                <w:spacing w:val="-11"/>
                <w:sz w:val="20"/>
              </w:rPr>
              <w:t xml:space="preserve"> </w:t>
            </w:r>
            <w:proofErr w:type="spellStart"/>
            <w:r>
              <w:rPr>
                <w:rFonts w:ascii="Arial"/>
                <w:i/>
                <w:spacing w:val="-2"/>
                <w:sz w:val="20"/>
              </w:rPr>
              <w:t>platura</w:t>
            </w:r>
            <w:proofErr w:type="spellEnd"/>
          </w:p>
        </w:tc>
        <w:tc>
          <w:tcPr>
            <w:tcW w:w="1879" w:type="dxa"/>
            <w:tcBorders>
              <w:top w:val="nil"/>
              <w:bottom w:val="nil"/>
            </w:tcBorders>
          </w:tcPr>
          <w:p w14:paraId="43595027" w14:textId="77777777" w:rsidR="00C90B00" w:rsidRDefault="003302CE">
            <w:pPr>
              <w:pStyle w:val="TableParagraph"/>
              <w:ind w:left="108"/>
              <w:rPr>
                <w:sz w:val="20"/>
              </w:rPr>
            </w:pPr>
            <w:proofErr w:type="spellStart"/>
            <w:r>
              <w:rPr>
                <w:spacing w:val="-2"/>
                <w:sz w:val="20"/>
              </w:rPr>
              <w:t>Anthodiaeta</w:t>
            </w:r>
            <w:proofErr w:type="spellEnd"/>
          </w:p>
        </w:tc>
        <w:tc>
          <w:tcPr>
            <w:tcW w:w="1130" w:type="dxa"/>
            <w:tcBorders>
              <w:top w:val="nil"/>
              <w:bottom w:val="nil"/>
            </w:tcBorders>
          </w:tcPr>
          <w:p w14:paraId="5464BFFC"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3825FBE4" w14:textId="77777777" w:rsidR="00C90B00" w:rsidRDefault="003302CE">
            <w:pPr>
              <w:pStyle w:val="TableParagraph"/>
              <w:ind w:left="109"/>
              <w:rPr>
                <w:sz w:val="20"/>
              </w:rPr>
            </w:pPr>
            <w:r>
              <w:rPr>
                <w:sz w:val="20"/>
              </w:rPr>
              <w:t>Breeding</w:t>
            </w:r>
            <w:r>
              <w:rPr>
                <w:spacing w:val="-14"/>
                <w:sz w:val="20"/>
              </w:rPr>
              <w:t xml:space="preserve"> </w:t>
            </w:r>
            <w:r>
              <w:rPr>
                <w:spacing w:val="-2"/>
                <w:sz w:val="20"/>
              </w:rPr>
              <w:t>visitor</w:t>
            </w:r>
          </w:p>
        </w:tc>
        <w:tc>
          <w:tcPr>
            <w:tcW w:w="2256" w:type="dxa"/>
            <w:tcBorders>
              <w:top w:val="nil"/>
              <w:bottom w:val="nil"/>
            </w:tcBorders>
          </w:tcPr>
          <w:p w14:paraId="243D2F66" w14:textId="77777777" w:rsidR="00C90B00" w:rsidRDefault="003302CE">
            <w:pPr>
              <w:pStyle w:val="TableParagraph"/>
              <w:rPr>
                <w:sz w:val="20"/>
              </w:rPr>
            </w:pPr>
            <w:r>
              <w:rPr>
                <w:sz w:val="20"/>
              </w:rPr>
              <w:t>Seasonal</w:t>
            </w:r>
            <w:r>
              <w:rPr>
                <w:spacing w:val="-12"/>
                <w:sz w:val="20"/>
              </w:rPr>
              <w:t xml:space="preserve"> </w:t>
            </w:r>
            <w:r>
              <w:rPr>
                <w:spacing w:val="-2"/>
                <w:sz w:val="20"/>
              </w:rPr>
              <w:t>migrant/CV</w:t>
            </w:r>
          </w:p>
        </w:tc>
      </w:tr>
      <w:tr w:rsidR="00C90B00" w14:paraId="46569013" w14:textId="77777777">
        <w:trPr>
          <w:trHeight w:val="230"/>
        </w:trPr>
        <w:tc>
          <w:tcPr>
            <w:tcW w:w="607" w:type="dxa"/>
            <w:tcBorders>
              <w:top w:val="nil"/>
              <w:bottom w:val="nil"/>
            </w:tcBorders>
          </w:tcPr>
          <w:p w14:paraId="4EEEC95E" w14:textId="77777777" w:rsidR="00C90B00" w:rsidRDefault="003302CE">
            <w:pPr>
              <w:pStyle w:val="TableParagraph"/>
              <w:spacing w:line="211" w:lineRule="exact"/>
              <w:rPr>
                <w:sz w:val="20"/>
              </w:rPr>
            </w:pPr>
            <w:r>
              <w:rPr>
                <w:spacing w:val="-10"/>
                <w:sz w:val="20"/>
              </w:rPr>
              <w:t>4</w:t>
            </w:r>
          </w:p>
        </w:tc>
        <w:tc>
          <w:tcPr>
            <w:tcW w:w="2789" w:type="dxa"/>
            <w:tcBorders>
              <w:top w:val="nil"/>
              <w:bottom w:val="nil"/>
            </w:tcBorders>
          </w:tcPr>
          <w:p w14:paraId="39AFFA62" w14:textId="77777777" w:rsidR="00C90B00" w:rsidRDefault="003302CE">
            <w:pPr>
              <w:pStyle w:val="TableParagraph"/>
              <w:spacing w:line="211" w:lineRule="exact"/>
              <w:ind w:left="105"/>
              <w:rPr>
                <w:sz w:val="20"/>
              </w:rPr>
            </w:pPr>
            <w:r>
              <w:rPr>
                <w:sz w:val="20"/>
              </w:rPr>
              <w:t>Frazer’s</w:t>
            </w:r>
            <w:r>
              <w:rPr>
                <w:spacing w:val="-11"/>
                <w:sz w:val="20"/>
              </w:rPr>
              <w:t xml:space="preserve"> </w:t>
            </w:r>
            <w:r>
              <w:rPr>
                <w:spacing w:val="-2"/>
                <w:sz w:val="20"/>
              </w:rPr>
              <w:t>sunbird</w:t>
            </w:r>
          </w:p>
        </w:tc>
        <w:tc>
          <w:tcPr>
            <w:tcW w:w="2724" w:type="dxa"/>
            <w:tcBorders>
              <w:top w:val="nil"/>
              <w:bottom w:val="nil"/>
            </w:tcBorders>
          </w:tcPr>
          <w:p w14:paraId="2F255646" w14:textId="77777777" w:rsidR="00C90B00" w:rsidRDefault="003302CE">
            <w:pPr>
              <w:pStyle w:val="TableParagraph"/>
              <w:spacing w:line="211" w:lineRule="exact"/>
              <w:ind w:left="108"/>
              <w:rPr>
                <w:rFonts w:ascii="Arial"/>
                <w:i/>
                <w:sz w:val="20"/>
              </w:rPr>
            </w:pPr>
            <w:proofErr w:type="spellStart"/>
            <w:r>
              <w:rPr>
                <w:rFonts w:ascii="Arial"/>
                <w:i/>
                <w:sz w:val="20"/>
              </w:rPr>
              <w:t>Deleomis</w:t>
            </w:r>
            <w:proofErr w:type="spellEnd"/>
            <w:r>
              <w:rPr>
                <w:rFonts w:ascii="Arial"/>
                <w:i/>
                <w:spacing w:val="-10"/>
                <w:sz w:val="20"/>
              </w:rPr>
              <w:t xml:space="preserve"> </w:t>
            </w:r>
            <w:proofErr w:type="spellStart"/>
            <w:r>
              <w:rPr>
                <w:rFonts w:ascii="Arial"/>
                <w:i/>
                <w:spacing w:val="-2"/>
                <w:sz w:val="20"/>
              </w:rPr>
              <w:t>fraseri</w:t>
            </w:r>
            <w:proofErr w:type="spellEnd"/>
          </w:p>
        </w:tc>
        <w:tc>
          <w:tcPr>
            <w:tcW w:w="1879" w:type="dxa"/>
            <w:tcBorders>
              <w:top w:val="nil"/>
              <w:bottom w:val="nil"/>
            </w:tcBorders>
          </w:tcPr>
          <w:p w14:paraId="466B78A5" w14:textId="77777777" w:rsidR="00C90B00" w:rsidRDefault="003302CE">
            <w:pPr>
              <w:pStyle w:val="TableParagraph"/>
              <w:spacing w:line="211" w:lineRule="exact"/>
              <w:ind w:left="108"/>
              <w:rPr>
                <w:sz w:val="20"/>
              </w:rPr>
            </w:pPr>
            <w:proofErr w:type="spellStart"/>
            <w:r>
              <w:rPr>
                <w:spacing w:val="-2"/>
                <w:sz w:val="20"/>
              </w:rPr>
              <w:t>Deleomis</w:t>
            </w:r>
            <w:proofErr w:type="spellEnd"/>
          </w:p>
        </w:tc>
        <w:tc>
          <w:tcPr>
            <w:tcW w:w="1130" w:type="dxa"/>
            <w:tcBorders>
              <w:top w:val="nil"/>
              <w:bottom w:val="nil"/>
            </w:tcBorders>
          </w:tcPr>
          <w:p w14:paraId="24003B25" w14:textId="77777777" w:rsidR="00C90B00" w:rsidRDefault="003302CE">
            <w:pPr>
              <w:pStyle w:val="TableParagraph"/>
              <w:spacing w:line="211" w:lineRule="exact"/>
              <w:ind w:left="109"/>
              <w:rPr>
                <w:sz w:val="20"/>
              </w:rPr>
            </w:pPr>
            <w:r>
              <w:rPr>
                <w:spacing w:val="-5"/>
                <w:sz w:val="20"/>
              </w:rPr>
              <w:t>No</w:t>
            </w:r>
          </w:p>
        </w:tc>
        <w:tc>
          <w:tcPr>
            <w:tcW w:w="3010" w:type="dxa"/>
            <w:tcBorders>
              <w:top w:val="nil"/>
              <w:bottom w:val="nil"/>
            </w:tcBorders>
          </w:tcPr>
          <w:p w14:paraId="37E9AED1" w14:textId="77777777" w:rsidR="00C90B00" w:rsidRDefault="003302CE">
            <w:pPr>
              <w:pStyle w:val="TableParagraph"/>
              <w:spacing w:line="211"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1AE4607E" w14:textId="77777777" w:rsidR="00C90B00" w:rsidRDefault="003302CE">
            <w:pPr>
              <w:pStyle w:val="TableParagraph"/>
              <w:spacing w:line="211" w:lineRule="exact"/>
              <w:rPr>
                <w:sz w:val="20"/>
              </w:rPr>
            </w:pPr>
            <w:r>
              <w:rPr>
                <w:sz w:val="20"/>
              </w:rPr>
              <w:t>CR</w:t>
            </w:r>
            <w:r>
              <w:rPr>
                <w:spacing w:val="-4"/>
                <w:sz w:val="20"/>
              </w:rPr>
              <w:t xml:space="preserve"> </w:t>
            </w:r>
            <w:r>
              <w:rPr>
                <w:sz w:val="20"/>
              </w:rPr>
              <w:t>in</w:t>
            </w:r>
            <w:r>
              <w:rPr>
                <w:spacing w:val="-2"/>
                <w:sz w:val="20"/>
              </w:rPr>
              <w:t xml:space="preserve"> Southern</w:t>
            </w:r>
          </w:p>
        </w:tc>
      </w:tr>
      <w:tr w:rsidR="00C90B00" w14:paraId="63D52003" w14:textId="77777777">
        <w:trPr>
          <w:trHeight w:val="229"/>
        </w:trPr>
        <w:tc>
          <w:tcPr>
            <w:tcW w:w="607" w:type="dxa"/>
            <w:tcBorders>
              <w:top w:val="nil"/>
              <w:bottom w:val="nil"/>
            </w:tcBorders>
          </w:tcPr>
          <w:p w14:paraId="01E1FBA1" w14:textId="77777777" w:rsidR="00C90B00" w:rsidRDefault="003302CE">
            <w:pPr>
              <w:pStyle w:val="TableParagraph"/>
              <w:rPr>
                <w:sz w:val="20"/>
              </w:rPr>
            </w:pPr>
            <w:r>
              <w:rPr>
                <w:spacing w:val="-10"/>
                <w:sz w:val="20"/>
              </w:rPr>
              <w:t>5</w:t>
            </w:r>
          </w:p>
        </w:tc>
        <w:tc>
          <w:tcPr>
            <w:tcW w:w="2789" w:type="dxa"/>
            <w:tcBorders>
              <w:top w:val="nil"/>
              <w:bottom w:val="nil"/>
            </w:tcBorders>
          </w:tcPr>
          <w:p w14:paraId="557EF0FB" w14:textId="77777777" w:rsidR="00C90B00" w:rsidRDefault="003302CE">
            <w:pPr>
              <w:pStyle w:val="TableParagraph"/>
              <w:ind w:left="105"/>
              <w:rPr>
                <w:sz w:val="20"/>
              </w:rPr>
            </w:pPr>
            <w:r>
              <w:rPr>
                <w:sz w:val="20"/>
              </w:rPr>
              <w:t>Olive</w:t>
            </w:r>
            <w:r>
              <w:rPr>
                <w:spacing w:val="-9"/>
                <w:sz w:val="20"/>
              </w:rPr>
              <w:t xml:space="preserve"> </w:t>
            </w:r>
            <w:r>
              <w:rPr>
                <w:spacing w:val="-2"/>
                <w:sz w:val="20"/>
              </w:rPr>
              <w:t>sunbird</w:t>
            </w:r>
          </w:p>
        </w:tc>
        <w:tc>
          <w:tcPr>
            <w:tcW w:w="2724" w:type="dxa"/>
            <w:tcBorders>
              <w:top w:val="nil"/>
              <w:bottom w:val="nil"/>
            </w:tcBorders>
          </w:tcPr>
          <w:p w14:paraId="01EFAE72" w14:textId="77777777" w:rsidR="00C90B00" w:rsidRDefault="003302CE">
            <w:pPr>
              <w:pStyle w:val="TableParagraph"/>
              <w:ind w:left="108"/>
              <w:rPr>
                <w:rFonts w:ascii="Arial"/>
                <w:i/>
                <w:sz w:val="20"/>
              </w:rPr>
            </w:pPr>
            <w:proofErr w:type="spellStart"/>
            <w:r>
              <w:rPr>
                <w:rFonts w:ascii="Arial"/>
                <w:i/>
                <w:sz w:val="20"/>
              </w:rPr>
              <w:t>Cyanomitra</w:t>
            </w:r>
            <w:proofErr w:type="spellEnd"/>
            <w:r>
              <w:rPr>
                <w:rFonts w:ascii="Arial"/>
                <w:i/>
                <w:spacing w:val="-10"/>
                <w:sz w:val="20"/>
              </w:rPr>
              <w:t xml:space="preserve"> </w:t>
            </w:r>
            <w:r>
              <w:rPr>
                <w:rFonts w:ascii="Arial"/>
                <w:i/>
                <w:spacing w:val="-2"/>
                <w:sz w:val="20"/>
              </w:rPr>
              <w:t>olivaceus</w:t>
            </w:r>
          </w:p>
        </w:tc>
        <w:tc>
          <w:tcPr>
            <w:tcW w:w="1879" w:type="dxa"/>
            <w:tcBorders>
              <w:top w:val="nil"/>
              <w:bottom w:val="nil"/>
            </w:tcBorders>
          </w:tcPr>
          <w:p w14:paraId="63040D0D" w14:textId="77777777" w:rsidR="00C90B00" w:rsidRDefault="003302CE">
            <w:pPr>
              <w:pStyle w:val="TableParagraph"/>
              <w:ind w:left="108"/>
              <w:rPr>
                <w:sz w:val="20"/>
              </w:rPr>
            </w:pPr>
            <w:proofErr w:type="spellStart"/>
            <w:r>
              <w:rPr>
                <w:spacing w:val="-2"/>
                <w:sz w:val="20"/>
              </w:rPr>
              <w:t>Cyanomitra</w:t>
            </w:r>
            <w:proofErr w:type="spellEnd"/>
          </w:p>
        </w:tc>
        <w:tc>
          <w:tcPr>
            <w:tcW w:w="1130" w:type="dxa"/>
            <w:tcBorders>
              <w:top w:val="nil"/>
              <w:bottom w:val="nil"/>
            </w:tcBorders>
          </w:tcPr>
          <w:p w14:paraId="2D758A10"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113E463B" w14:textId="77777777" w:rsidR="00C90B00" w:rsidRDefault="003302CE">
            <w:pPr>
              <w:pStyle w:val="TableParagraph"/>
              <w:ind w:left="109"/>
              <w:rPr>
                <w:sz w:val="20"/>
              </w:rPr>
            </w:pPr>
            <w:r>
              <w:rPr>
                <w:spacing w:val="-2"/>
                <w:sz w:val="20"/>
              </w:rPr>
              <w:t>Resident/uncommon</w:t>
            </w:r>
          </w:p>
        </w:tc>
        <w:tc>
          <w:tcPr>
            <w:tcW w:w="2256" w:type="dxa"/>
            <w:tcBorders>
              <w:top w:val="nil"/>
              <w:bottom w:val="nil"/>
            </w:tcBorders>
          </w:tcPr>
          <w:p w14:paraId="1D1904AD" w14:textId="77777777" w:rsidR="00C90B00" w:rsidRDefault="003302CE">
            <w:pPr>
              <w:pStyle w:val="TableParagraph"/>
              <w:rPr>
                <w:sz w:val="20"/>
              </w:rPr>
            </w:pPr>
            <w:r>
              <w:rPr>
                <w:spacing w:val="-2"/>
                <w:sz w:val="20"/>
              </w:rPr>
              <w:t>Nigeria</w:t>
            </w:r>
          </w:p>
        </w:tc>
      </w:tr>
      <w:tr w:rsidR="00C90B00" w14:paraId="177B2A72" w14:textId="77777777">
        <w:trPr>
          <w:trHeight w:val="229"/>
        </w:trPr>
        <w:tc>
          <w:tcPr>
            <w:tcW w:w="607" w:type="dxa"/>
            <w:tcBorders>
              <w:top w:val="nil"/>
              <w:bottom w:val="nil"/>
            </w:tcBorders>
          </w:tcPr>
          <w:p w14:paraId="0239F1A7" w14:textId="77777777" w:rsidR="00C90B00" w:rsidRDefault="003302CE">
            <w:pPr>
              <w:pStyle w:val="TableParagraph"/>
              <w:spacing w:line="209" w:lineRule="exact"/>
              <w:rPr>
                <w:sz w:val="20"/>
              </w:rPr>
            </w:pPr>
            <w:r>
              <w:rPr>
                <w:spacing w:val="-10"/>
                <w:sz w:val="20"/>
              </w:rPr>
              <w:t>6</w:t>
            </w:r>
          </w:p>
        </w:tc>
        <w:tc>
          <w:tcPr>
            <w:tcW w:w="2789" w:type="dxa"/>
            <w:tcBorders>
              <w:top w:val="nil"/>
              <w:bottom w:val="nil"/>
            </w:tcBorders>
          </w:tcPr>
          <w:p w14:paraId="03F84FFD" w14:textId="77777777" w:rsidR="00C90B00" w:rsidRDefault="003302CE">
            <w:pPr>
              <w:pStyle w:val="TableParagraph"/>
              <w:spacing w:line="209" w:lineRule="exact"/>
              <w:ind w:left="105"/>
              <w:rPr>
                <w:sz w:val="20"/>
              </w:rPr>
            </w:pPr>
            <w:r>
              <w:rPr>
                <w:sz w:val="20"/>
              </w:rPr>
              <w:t>Collared</w:t>
            </w:r>
            <w:r>
              <w:rPr>
                <w:spacing w:val="-14"/>
                <w:sz w:val="20"/>
              </w:rPr>
              <w:t xml:space="preserve"> </w:t>
            </w:r>
            <w:r>
              <w:rPr>
                <w:spacing w:val="-2"/>
                <w:sz w:val="20"/>
              </w:rPr>
              <w:t>sunbird</w:t>
            </w:r>
          </w:p>
        </w:tc>
        <w:tc>
          <w:tcPr>
            <w:tcW w:w="2724" w:type="dxa"/>
            <w:tcBorders>
              <w:top w:val="nil"/>
              <w:bottom w:val="nil"/>
            </w:tcBorders>
          </w:tcPr>
          <w:p w14:paraId="682158DA" w14:textId="77777777" w:rsidR="00C90B00" w:rsidRDefault="003302CE">
            <w:pPr>
              <w:pStyle w:val="TableParagraph"/>
              <w:spacing w:line="209" w:lineRule="exact"/>
              <w:ind w:left="108"/>
              <w:rPr>
                <w:rFonts w:ascii="Arial"/>
                <w:i/>
                <w:sz w:val="20"/>
              </w:rPr>
            </w:pPr>
            <w:proofErr w:type="spellStart"/>
            <w:r>
              <w:rPr>
                <w:rFonts w:ascii="Arial"/>
                <w:i/>
                <w:sz w:val="20"/>
              </w:rPr>
              <w:t>Hedydipna</w:t>
            </w:r>
            <w:proofErr w:type="spellEnd"/>
            <w:r>
              <w:rPr>
                <w:rFonts w:ascii="Arial"/>
                <w:i/>
                <w:spacing w:val="-10"/>
                <w:sz w:val="20"/>
              </w:rPr>
              <w:t xml:space="preserve"> </w:t>
            </w:r>
            <w:r>
              <w:rPr>
                <w:rFonts w:ascii="Arial"/>
                <w:i/>
                <w:spacing w:val="-2"/>
                <w:sz w:val="20"/>
              </w:rPr>
              <w:t>collaris</w:t>
            </w:r>
          </w:p>
        </w:tc>
        <w:tc>
          <w:tcPr>
            <w:tcW w:w="1879" w:type="dxa"/>
            <w:tcBorders>
              <w:top w:val="nil"/>
              <w:bottom w:val="nil"/>
            </w:tcBorders>
          </w:tcPr>
          <w:p w14:paraId="625AA004" w14:textId="77777777" w:rsidR="00C90B00" w:rsidRDefault="003302CE">
            <w:pPr>
              <w:pStyle w:val="TableParagraph"/>
              <w:spacing w:line="209" w:lineRule="exact"/>
              <w:ind w:left="108"/>
              <w:rPr>
                <w:sz w:val="20"/>
              </w:rPr>
            </w:pPr>
            <w:proofErr w:type="spellStart"/>
            <w:r>
              <w:rPr>
                <w:spacing w:val="-2"/>
                <w:sz w:val="20"/>
              </w:rPr>
              <w:t>Hedydipna</w:t>
            </w:r>
            <w:proofErr w:type="spellEnd"/>
          </w:p>
        </w:tc>
        <w:tc>
          <w:tcPr>
            <w:tcW w:w="1130" w:type="dxa"/>
            <w:tcBorders>
              <w:top w:val="nil"/>
              <w:bottom w:val="nil"/>
            </w:tcBorders>
          </w:tcPr>
          <w:p w14:paraId="49B99B89" w14:textId="77777777" w:rsidR="00C90B00" w:rsidRDefault="003302CE">
            <w:pPr>
              <w:pStyle w:val="TableParagraph"/>
              <w:spacing w:line="209" w:lineRule="exact"/>
              <w:ind w:left="109"/>
              <w:rPr>
                <w:sz w:val="20"/>
              </w:rPr>
            </w:pPr>
            <w:r>
              <w:rPr>
                <w:spacing w:val="-5"/>
                <w:sz w:val="20"/>
              </w:rPr>
              <w:t>Yes</w:t>
            </w:r>
          </w:p>
        </w:tc>
        <w:tc>
          <w:tcPr>
            <w:tcW w:w="3010" w:type="dxa"/>
            <w:tcBorders>
              <w:top w:val="nil"/>
              <w:bottom w:val="nil"/>
            </w:tcBorders>
          </w:tcPr>
          <w:p w14:paraId="7090A7B0" w14:textId="77777777" w:rsidR="00C90B00" w:rsidRDefault="003302CE">
            <w:pPr>
              <w:pStyle w:val="TableParagraph"/>
              <w:spacing w:line="209" w:lineRule="exact"/>
              <w:ind w:left="109"/>
              <w:rPr>
                <w:sz w:val="20"/>
              </w:rPr>
            </w:pPr>
            <w:r>
              <w:rPr>
                <w:spacing w:val="-2"/>
                <w:sz w:val="20"/>
              </w:rPr>
              <w:t>Resident/uncommon</w:t>
            </w:r>
          </w:p>
        </w:tc>
        <w:tc>
          <w:tcPr>
            <w:tcW w:w="2256" w:type="dxa"/>
            <w:tcBorders>
              <w:top w:val="nil"/>
              <w:bottom w:val="nil"/>
            </w:tcBorders>
          </w:tcPr>
          <w:p w14:paraId="787E11BB" w14:textId="77777777" w:rsidR="00C90B00" w:rsidRDefault="003302CE">
            <w:pPr>
              <w:pStyle w:val="TableParagraph"/>
              <w:spacing w:line="209" w:lineRule="exact"/>
              <w:rPr>
                <w:sz w:val="20"/>
              </w:rPr>
            </w:pPr>
            <w:r>
              <w:rPr>
                <w:spacing w:val="-5"/>
                <w:sz w:val="20"/>
              </w:rPr>
              <w:t>CR</w:t>
            </w:r>
          </w:p>
        </w:tc>
      </w:tr>
      <w:tr w:rsidR="00C90B00" w14:paraId="7B9A879F" w14:textId="77777777">
        <w:trPr>
          <w:trHeight w:val="230"/>
        </w:trPr>
        <w:tc>
          <w:tcPr>
            <w:tcW w:w="607" w:type="dxa"/>
            <w:tcBorders>
              <w:top w:val="nil"/>
              <w:bottom w:val="nil"/>
            </w:tcBorders>
          </w:tcPr>
          <w:p w14:paraId="6B182676" w14:textId="77777777" w:rsidR="00C90B00" w:rsidRDefault="003302CE">
            <w:pPr>
              <w:pStyle w:val="TableParagraph"/>
              <w:rPr>
                <w:sz w:val="20"/>
              </w:rPr>
            </w:pPr>
            <w:r>
              <w:rPr>
                <w:spacing w:val="-10"/>
                <w:sz w:val="20"/>
              </w:rPr>
              <w:t>7</w:t>
            </w:r>
          </w:p>
        </w:tc>
        <w:tc>
          <w:tcPr>
            <w:tcW w:w="2789" w:type="dxa"/>
            <w:tcBorders>
              <w:top w:val="nil"/>
              <w:bottom w:val="nil"/>
            </w:tcBorders>
          </w:tcPr>
          <w:p w14:paraId="18886EE9" w14:textId="77777777" w:rsidR="00C90B00" w:rsidRDefault="003302CE">
            <w:pPr>
              <w:pStyle w:val="TableParagraph"/>
              <w:ind w:left="105"/>
              <w:rPr>
                <w:sz w:val="20"/>
              </w:rPr>
            </w:pPr>
            <w:r>
              <w:rPr>
                <w:sz w:val="20"/>
              </w:rPr>
              <w:t>Bates</w:t>
            </w:r>
            <w:r>
              <w:rPr>
                <w:spacing w:val="-10"/>
                <w:sz w:val="20"/>
              </w:rPr>
              <w:t xml:space="preserve"> </w:t>
            </w:r>
            <w:r>
              <w:rPr>
                <w:spacing w:val="-2"/>
                <w:sz w:val="20"/>
              </w:rPr>
              <w:t>sunbird</w:t>
            </w:r>
          </w:p>
        </w:tc>
        <w:tc>
          <w:tcPr>
            <w:tcW w:w="2724" w:type="dxa"/>
            <w:tcBorders>
              <w:top w:val="nil"/>
              <w:bottom w:val="nil"/>
            </w:tcBorders>
          </w:tcPr>
          <w:p w14:paraId="4513A5CE" w14:textId="77777777" w:rsidR="00C90B00" w:rsidRDefault="003302CE">
            <w:pPr>
              <w:pStyle w:val="TableParagraph"/>
              <w:ind w:left="108"/>
              <w:rPr>
                <w:rFonts w:ascii="Arial"/>
                <w:i/>
                <w:sz w:val="20"/>
              </w:rPr>
            </w:pPr>
            <w:r>
              <w:rPr>
                <w:rFonts w:ascii="Arial"/>
                <w:i/>
                <w:sz w:val="20"/>
              </w:rPr>
              <w:t>Cinnyris</w:t>
            </w:r>
            <w:r>
              <w:rPr>
                <w:rFonts w:ascii="Arial"/>
                <w:i/>
                <w:spacing w:val="-8"/>
                <w:sz w:val="20"/>
              </w:rPr>
              <w:t xml:space="preserve"> </w:t>
            </w:r>
            <w:r>
              <w:rPr>
                <w:rFonts w:ascii="Arial"/>
                <w:i/>
                <w:spacing w:val="-2"/>
                <w:sz w:val="20"/>
              </w:rPr>
              <w:t>batesi</w:t>
            </w:r>
          </w:p>
        </w:tc>
        <w:tc>
          <w:tcPr>
            <w:tcW w:w="1879" w:type="dxa"/>
            <w:tcBorders>
              <w:top w:val="nil"/>
              <w:bottom w:val="nil"/>
            </w:tcBorders>
          </w:tcPr>
          <w:p w14:paraId="1DCC9C6A"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4D995A69"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0F2E4810"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7D8F4016" w14:textId="77777777" w:rsidR="00C90B00" w:rsidRDefault="003302CE">
            <w:pPr>
              <w:pStyle w:val="TableParagraph"/>
              <w:rPr>
                <w:sz w:val="20"/>
              </w:rPr>
            </w:pPr>
            <w:r>
              <w:rPr>
                <w:spacing w:val="-5"/>
                <w:sz w:val="20"/>
              </w:rPr>
              <w:t>CR</w:t>
            </w:r>
          </w:p>
        </w:tc>
      </w:tr>
      <w:tr w:rsidR="00C90B00" w14:paraId="6DF95B83" w14:textId="77777777">
        <w:trPr>
          <w:trHeight w:val="230"/>
        </w:trPr>
        <w:tc>
          <w:tcPr>
            <w:tcW w:w="607" w:type="dxa"/>
            <w:tcBorders>
              <w:top w:val="nil"/>
              <w:bottom w:val="nil"/>
            </w:tcBorders>
          </w:tcPr>
          <w:p w14:paraId="7251D3DF" w14:textId="77777777" w:rsidR="00C90B00" w:rsidRDefault="003302CE">
            <w:pPr>
              <w:pStyle w:val="TableParagraph"/>
              <w:rPr>
                <w:sz w:val="20"/>
              </w:rPr>
            </w:pPr>
            <w:r>
              <w:rPr>
                <w:spacing w:val="-10"/>
                <w:sz w:val="20"/>
              </w:rPr>
              <w:t>8</w:t>
            </w:r>
          </w:p>
        </w:tc>
        <w:tc>
          <w:tcPr>
            <w:tcW w:w="2789" w:type="dxa"/>
            <w:tcBorders>
              <w:top w:val="nil"/>
              <w:bottom w:val="nil"/>
            </w:tcBorders>
          </w:tcPr>
          <w:p w14:paraId="483A0E9E" w14:textId="77777777" w:rsidR="00C90B00" w:rsidRDefault="003302CE">
            <w:pPr>
              <w:pStyle w:val="TableParagraph"/>
              <w:ind w:left="105"/>
              <w:rPr>
                <w:sz w:val="20"/>
              </w:rPr>
            </w:pPr>
            <w:r>
              <w:rPr>
                <w:sz w:val="20"/>
              </w:rPr>
              <w:t>Little</w:t>
            </w:r>
            <w:r>
              <w:rPr>
                <w:spacing w:val="-8"/>
                <w:sz w:val="20"/>
              </w:rPr>
              <w:t xml:space="preserve"> </w:t>
            </w:r>
            <w:r>
              <w:rPr>
                <w:sz w:val="20"/>
              </w:rPr>
              <w:t>green</w:t>
            </w:r>
            <w:r>
              <w:rPr>
                <w:spacing w:val="-11"/>
                <w:sz w:val="20"/>
              </w:rPr>
              <w:t xml:space="preserve"> </w:t>
            </w:r>
            <w:r>
              <w:rPr>
                <w:spacing w:val="-2"/>
                <w:sz w:val="20"/>
              </w:rPr>
              <w:t>sunbird</w:t>
            </w:r>
          </w:p>
        </w:tc>
        <w:tc>
          <w:tcPr>
            <w:tcW w:w="2724" w:type="dxa"/>
            <w:tcBorders>
              <w:top w:val="nil"/>
              <w:bottom w:val="nil"/>
            </w:tcBorders>
          </w:tcPr>
          <w:p w14:paraId="764F9FEF" w14:textId="77777777" w:rsidR="00C90B00" w:rsidRDefault="003302CE">
            <w:pPr>
              <w:pStyle w:val="TableParagraph"/>
              <w:ind w:left="108"/>
              <w:rPr>
                <w:rFonts w:ascii="Arial"/>
                <w:i/>
                <w:sz w:val="20"/>
              </w:rPr>
            </w:pPr>
            <w:proofErr w:type="spellStart"/>
            <w:r>
              <w:rPr>
                <w:rFonts w:ascii="Arial"/>
                <w:i/>
                <w:sz w:val="20"/>
              </w:rPr>
              <w:t>Anthreptes</w:t>
            </w:r>
            <w:proofErr w:type="spellEnd"/>
            <w:r>
              <w:rPr>
                <w:rFonts w:ascii="Arial"/>
                <w:i/>
                <w:spacing w:val="-11"/>
                <w:sz w:val="20"/>
              </w:rPr>
              <w:t xml:space="preserve"> </w:t>
            </w:r>
            <w:proofErr w:type="spellStart"/>
            <w:r>
              <w:rPr>
                <w:rFonts w:ascii="Arial"/>
                <w:i/>
                <w:spacing w:val="-2"/>
                <w:sz w:val="20"/>
              </w:rPr>
              <w:t>seimundi</w:t>
            </w:r>
            <w:proofErr w:type="spellEnd"/>
          </w:p>
        </w:tc>
        <w:tc>
          <w:tcPr>
            <w:tcW w:w="1879" w:type="dxa"/>
            <w:tcBorders>
              <w:top w:val="nil"/>
              <w:bottom w:val="nil"/>
            </w:tcBorders>
          </w:tcPr>
          <w:p w14:paraId="67B77A2D" w14:textId="77777777" w:rsidR="00C90B00" w:rsidRDefault="003302CE">
            <w:pPr>
              <w:pStyle w:val="TableParagraph"/>
              <w:ind w:left="108"/>
              <w:rPr>
                <w:sz w:val="20"/>
              </w:rPr>
            </w:pPr>
            <w:proofErr w:type="spellStart"/>
            <w:r>
              <w:rPr>
                <w:spacing w:val="-2"/>
                <w:sz w:val="20"/>
              </w:rPr>
              <w:t>Anthreptes</w:t>
            </w:r>
            <w:proofErr w:type="spellEnd"/>
          </w:p>
        </w:tc>
        <w:tc>
          <w:tcPr>
            <w:tcW w:w="1130" w:type="dxa"/>
            <w:tcBorders>
              <w:top w:val="nil"/>
              <w:bottom w:val="nil"/>
            </w:tcBorders>
          </w:tcPr>
          <w:p w14:paraId="04D6EEFC"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449AFCD5"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08E25591" w14:textId="77777777" w:rsidR="00C90B00" w:rsidRDefault="003302CE">
            <w:pPr>
              <w:pStyle w:val="TableParagraph"/>
              <w:rPr>
                <w:sz w:val="20"/>
              </w:rPr>
            </w:pPr>
            <w:r>
              <w:rPr>
                <w:spacing w:val="-2"/>
                <w:sz w:val="20"/>
              </w:rPr>
              <w:t>Regionally</w:t>
            </w:r>
          </w:p>
        </w:tc>
      </w:tr>
      <w:tr w:rsidR="00C90B00" w14:paraId="626EA0F3" w14:textId="77777777">
        <w:trPr>
          <w:trHeight w:val="230"/>
        </w:trPr>
        <w:tc>
          <w:tcPr>
            <w:tcW w:w="607" w:type="dxa"/>
            <w:tcBorders>
              <w:top w:val="nil"/>
              <w:bottom w:val="nil"/>
            </w:tcBorders>
          </w:tcPr>
          <w:p w14:paraId="1238A781" w14:textId="77777777" w:rsidR="00C90B00" w:rsidRDefault="003302CE">
            <w:pPr>
              <w:pStyle w:val="TableParagraph"/>
              <w:rPr>
                <w:sz w:val="20"/>
              </w:rPr>
            </w:pPr>
            <w:r>
              <w:rPr>
                <w:spacing w:val="-10"/>
                <w:sz w:val="20"/>
              </w:rPr>
              <w:t>9</w:t>
            </w:r>
          </w:p>
        </w:tc>
        <w:tc>
          <w:tcPr>
            <w:tcW w:w="2789" w:type="dxa"/>
            <w:tcBorders>
              <w:top w:val="nil"/>
              <w:bottom w:val="nil"/>
            </w:tcBorders>
          </w:tcPr>
          <w:p w14:paraId="227EBD88" w14:textId="77777777" w:rsidR="00C90B00" w:rsidRDefault="003302CE">
            <w:pPr>
              <w:pStyle w:val="TableParagraph"/>
              <w:ind w:left="105"/>
              <w:rPr>
                <w:sz w:val="20"/>
              </w:rPr>
            </w:pPr>
            <w:r>
              <w:rPr>
                <w:sz w:val="20"/>
              </w:rPr>
              <w:t>Buff</w:t>
            </w:r>
            <w:r>
              <w:rPr>
                <w:spacing w:val="-8"/>
                <w:sz w:val="20"/>
              </w:rPr>
              <w:t xml:space="preserve"> </w:t>
            </w:r>
            <w:r>
              <w:rPr>
                <w:sz w:val="20"/>
              </w:rPr>
              <w:t>throated</w:t>
            </w:r>
            <w:r>
              <w:rPr>
                <w:spacing w:val="-10"/>
                <w:sz w:val="20"/>
              </w:rPr>
              <w:t xml:space="preserve"> </w:t>
            </w:r>
            <w:r>
              <w:rPr>
                <w:spacing w:val="-2"/>
                <w:sz w:val="20"/>
              </w:rPr>
              <w:t>sunbird</w:t>
            </w:r>
          </w:p>
        </w:tc>
        <w:tc>
          <w:tcPr>
            <w:tcW w:w="2724" w:type="dxa"/>
            <w:tcBorders>
              <w:top w:val="nil"/>
              <w:bottom w:val="nil"/>
            </w:tcBorders>
          </w:tcPr>
          <w:p w14:paraId="7339D0B0" w14:textId="77777777" w:rsidR="00C90B00" w:rsidRDefault="003302CE">
            <w:pPr>
              <w:pStyle w:val="TableParagraph"/>
              <w:ind w:left="108"/>
              <w:rPr>
                <w:rFonts w:ascii="Arial"/>
                <w:i/>
                <w:sz w:val="20"/>
              </w:rPr>
            </w:pPr>
            <w:proofErr w:type="spellStart"/>
            <w:r>
              <w:rPr>
                <w:rFonts w:ascii="Arial"/>
                <w:i/>
                <w:sz w:val="20"/>
              </w:rPr>
              <w:t>Chalcomitra</w:t>
            </w:r>
            <w:proofErr w:type="spellEnd"/>
            <w:r>
              <w:rPr>
                <w:rFonts w:ascii="Arial"/>
                <w:i/>
                <w:spacing w:val="-12"/>
                <w:sz w:val="20"/>
              </w:rPr>
              <w:t xml:space="preserve"> </w:t>
            </w:r>
            <w:proofErr w:type="spellStart"/>
            <w:r>
              <w:rPr>
                <w:rFonts w:ascii="Arial"/>
                <w:i/>
                <w:spacing w:val="-2"/>
                <w:sz w:val="20"/>
              </w:rPr>
              <w:t>adelbeti</w:t>
            </w:r>
            <w:proofErr w:type="spellEnd"/>
          </w:p>
        </w:tc>
        <w:tc>
          <w:tcPr>
            <w:tcW w:w="1879" w:type="dxa"/>
            <w:tcBorders>
              <w:top w:val="nil"/>
              <w:bottom w:val="nil"/>
            </w:tcBorders>
          </w:tcPr>
          <w:p w14:paraId="0C07D851" w14:textId="77777777" w:rsidR="00C90B00" w:rsidRDefault="003302CE">
            <w:pPr>
              <w:pStyle w:val="TableParagraph"/>
              <w:ind w:left="108"/>
              <w:rPr>
                <w:sz w:val="20"/>
              </w:rPr>
            </w:pPr>
            <w:proofErr w:type="spellStart"/>
            <w:r>
              <w:rPr>
                <w:spacing w:val="-2"/>
                <w:sz w:val="20"/>
              </w:rPr>
              <w:t>Chalcomitra</w:t>
            </w:r>
            <w:proofErr w:type="spellEnd"/>
          </w:p>
        </w:tc>
        <w:tc>
          <w:tcPr>
            <w:tcW w:w="1130" w:type="dxa"/>
            <w:tcBorders>
              <w:top w:val="nil"/>
              <w:bottom w:val="nil"/>
            </w:tcBorders>
          </w:tcPr>
          <w:p w14:paraId="24024FF4"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07C203C8"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3917D5B7" w14:textId="77777777" w:rsidR="00C90B00" w:rsidRDefault="003302CE">
            <w:pPr>
              <w:pStyle w:val="TableParagraph"/>
              <w:rPr>
                <w:sz w:val="20"/>
              </w:rPr>
            </w:pPr>
            <w:r>
              <w:rPr>
                <w:spacing w:val="-2"/>
                <w:sz w:val="20"/>
              </w:rPr>
              <w:t>common/UC</w:t>
            </w:r>
          </w:p>
        </w:tc>
      </w:tr>
      <w:tr w:rsidR="00C90B00" w14:paraId="3578E22E" w14:textId="77777777">
        <w:trPr>
          <w:trHeight w:val="230"/>
        </w:trPr>
        <w:tc>
          <w:tcPr>
            <w:tcW w:w="607" w:type="dxa"/>
            <w:tcBorders>
              <w:top w:val="nil"/>
              <w:bottom w:val="nil"/>
            </w:tcBorders>
          </w:tcPr>
          <w:p w14:paraId="49217174" w14:textId="77777777" w:rsidR="00C90B00" w:rsidRDefault="003302CE">
            <w:pPr>
              <w:pStyle w:val="TableParagraph"/>
              <w:rPr>
                <w:sz w:val="20"/>
              </w:rPr>
            </w:pPr>
            <w:r>
              <w:rPr>
                <w:spacing w:val="-5"/>
                <w:sz w:val="20"/>
              </w:rPr>
              <w:t>10</w:t>
            </w:r>
          </w:p>
        </w:tc>
        <w:tc>
          <w:tcPr>
            <w:tcW w:w="2789" w:type="dxa"/>
            <w:tcBorders>
              <w:top w:val="nil"/>
              <w:bottom w:val="nil"/>
            </w:tcBorders>
          </w:tcPr>
          <w:p w14:paraId="230A4D8D" w14:textId="77777777" w:rsidR="00C90B00" w:rsidRDefault="003302CE">
            <w:pPr>
              <w:pStyle w:val="TableParagraph"/>
              <w:ind w:left="105"/>
              <w:rPr>
                <w:sz w:val="20"/>
              </w:rPr>
            </w:pPr>
            <w:r>
              <w:rPr>
                <w:spacing w:val="-2"/>
                <w:sz w:val="20"/>
              </w:rPr>
              <w:t>Reichenbach’s</w:t>
            </w:r>
            <w:r>
              <w:rPr>
                <w:spacing w:val="6"/>
                <w:sz w:val="20"/>
              </w:rPr>
              <w:t xml:space="preserve"> </w:t>
            </w:r>
            <w:r>
              <w:rPr>
                <w:spacing w:val="-2"/>
                <w:sz w:val="20"/>
              </w:rPr>
              <w:t>sunbird</w:t>
            </w:r>
          </w:p>
        </w:tc>
        <w:tc>
          <w:tcPr>
            <w:tcW w:w="2724" w:type="dxa"/>
            <w:tcBorders>
              <w:top w:val="nil"/>
              <w:bottom w:val="nil"/>
            </w:tcBorders>
          </w:tcPr>
          <w:p w14:paraId="5D4DEEF7" w14:textId="77777777" w:rsidR="00C90B00" w:rsidRDefault="003302CE">
            <w:pPr>
              <w:pStyle w:val="TableParagraph"/>
              <w:ind w:left="108"/>
              <w:rPr>
                <w:rFonts w:ascii="Arial"/>
                <w:i/>
                <w:sz w:val="20"/>
              </w:rPr>
            </w:pPr>
            <w:proofErr w:type="spellStart"/>
            <w:r>
              <w:rPr>
                <w:rFonts w:ascii="Arial"/>
                <w:i/>
                <w:sz w:val="20"/>
              </w:rPr>
              <w:t>Anabathmis</w:t>
            </w:r>
            <w:proofErr w:type="spellEnd"/>
            <w:r>
              <w:rPr>
                <w:rFonts w:ascii="Arial"/>
                <w:i/>
                <w:spacing w:val="-13"/>
                <w:sz w:val="20"/>
              </w:rPr>
              <w:t xml:space="preserve"> </w:t>
            </w:r>
            <w:proofErr w:type="spellStart"/>
            <w:r>
              <w:rPr>
                <w:rFonts w:ascii="Arial"/>
                <w:i/>
                <w:spacing w:val="-2"/>
                <w:sz w:val="20"/>
              </w:rPr>
              <w:t>reichenbachii</w:t>
            </w:r>
            <w:proofErr w:type="spellEnd"/>
          </w:p>
        </w:tc>
        <w:tc>
          <w:tcPr>
            <w:tcW w:w="1879" w:type="dxa"/>
            <w:tcBorders>
              <w:top w:val="nil"/>
              <w:bottom w:val="nil"/>
            </w:tcBorders>
          </w:tcPr>
          <w:p w14:paraId="11D56448" w14:textId="77777777" w:rsidR="00C90B00" w:rsidRDefault="003302CE">
            <w:pPr>
              <w:pStyle w:val="TableParagraph"/>
              <w:ind w:left="108"/>
              <w:rPr>
                <w:sz w:val="20"/>
              </w:rPr>
            </w:pPr>
            <w:proofErr w:type="spellStart"/>
            <w:r>
              <w:rPr>
                <w:spacing w:val="-2"/>
                <w:sz w:val="20"/>
              </w:rPr>
              <w:t>Anabathmis</w:t>
            </w:r>
            <w:proofErr w:type="spellEnd"/>
          </w:p>
        </w:tc>
        <w:tc>
          <w:tcPr>
            <w:tcW w:w="1130" w:type="dxa"/>
            <w:tcBorders>
              <w:top w:val="nil"/>
              <w:bottom w:val="nil"/>
            </w:tcBorders>
          </w:tcPr>
          <w:p w14:paraId="4274DCDF"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184A3221"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7171CAAA" w14:textId="77777777" w:rsidR="00C90B00" w:rsidRDefault="003302CE">
            <w:pPr>
              <w:pStyle w:val="TableParagraph"/>
              <w:rPr>
                <w:sz w:val="20"/>
              </w:rPr>
            </w:pPr>
            <w:r>
              <w:rPr>
                <w:spacing w:val="-5"/>
                <w:sz w:val="20"/>
              </w:rPr>
              <w:t>URR</w:t>
            </w:r>
          </w:p>
        </w:tc>
      </w:tr>
      <w:tr w:rsidR="00C90B00" w14:paraId="58350B03" w14:textId="77777777">
        <w:trPr>
          <w:trHeight w:val="229"/>
        </w:trPr>
        <w:tc>
          <w:tcPr>
            <w:tcW w:w="607" w:type="dxa"/>
            <w:tcBorders>
              <w:top w:val="nil"/>
              <w:bottom w:val="nil"/>
            </w:tcBorders>
          </w:tcPr>
          <w:p w14:paraId="7989D374" w14:textId="77777777" w:rsidR="00C90B00" w:rsidRDefault="003302CE">
            <w:pPr>
              <w:pStyle w:val="TableParagraph"/>
              <w:spacing w:line="209" w:lineRule="exact"/>
              <w:rPr>
                <w:sz w:val="20"/>
              </w:rPr>
            </w:pPr>
            <w:r>
              <w:rPr>
                <w:spacing w:val="-5"/>
                <w:sz w:val="20"/>
              </w:rPr>
              <w:t>11</w:t>
            </w:r>
          </w:p>
        </w:tc>
        <w:tc>
          <w:tcPr>
            <w:tcW w:w="2789" w:type="dxa"/>
            <w:tcBorders>
              <w:top w:val="nil"/>
              <w:bottom w:val="nil"/>
            </w:tcBorders>
          </w:tcPr>
          <w:p w14:paraId="3781F3B1" w14:textId="77777777" w:rsidR="00C90B00" w:rsidRDefault="003302CE">
            <w:pPr>
              <w:pStyle w:val="TableParagraph"/>
              <w:spacing w:line="209" w:lineRule="exact"/>
              <w:ind w:left="105"/>
              <w:rPr>
                <w:sz w:val="20"/>
              </w:rPr>
            </w:pPr>
            <w:r>
              <w:rPr>
                <w:sz w:val="20"/>
              </w:rPr>
              <w:t>Green</w:t>
            </w:r>
            <w:r>
              <w:rPr>
                <w:spacing w:val="-9"/>
                <w:sz w:val="20"/>
              </w:rPr>
              <w:t xml:space="preserve"> </w:t>
            </w:r>
            <w:r>
              <w:rPr>
                <w:sz w:val="20"/>
              </w:rPr>
              <w:t>headed</w:t>
            </w:r>
            <w:r>
              <w:rPr>
                <w:spacing w:val="-10"/>
                <w:sz w:val="20"/>
              </w:rPr>
              <w:t xml:space="preserve"> </w:t>
            </w:r>
            <w:r>
              <w:rPr>
                <w:spacing w:val="-2"/>
                <w:sz w:val="20"/>
              </w:rPr>
              <w:t>sunbird</w:t>
            </w:r>
          </w:p>
        </w:tc>
        <w:tc>
          <w:tcPr>
            <w:tcW w:w="2724" w:type="dxa"/>
            <w:tcBorders>
              <w:top w:val="nil"/>
              <w:bottom w:val="nil"/>
            </w:tcBorders>
          </w:tcPr>
          <w:p w14:paraId="0F6E8C2B" w14:textId="77777777" w:rsidR="00C90B00" w:rsidRDefault="003302CE">
            <w:pPr>
              <w:pStyle w:val="TableParagraph"/>
              <w:spacing w:line="209" w:lineRule="exact"/>
              <w:ind w:left="108"/>
              <w:rPr>
                <w:rFonts w:ascii="Arial"/>
                <w:i/>
                <w:sz w:val="20"/>
              </w:rPr>
            </w:pPr>
            <w:proofErr w:type="spellStart"/>
            <w:r>
              <w:rPr>
                <w:rFonts w:ascii="Arial"/>
                <w:i/>
                <w:sz w:val="20"/>
              </w:rPr>
              <w:t>Cyanomitra</w:t>
            </w:r>
            <w:proofErr w:type="spellEnd"/>
            <w:r>
              <w:rPr>
                <w:rFonts w:ascii="Arial"/>
                <w:i/>
                <w:spacing w:val="-12"/>
                <w:sz w:val="20"/>
              </w:rPr>
              <w:t xml:space="preserve"> </w:t>
            </w:r>
            <w:proofErr w:type="spellStart"/>
            <w:r>
              <w:rPr>
                <w:rFonts w:ascii="Arial"/>
                <w:i/>
                <w:spacing w:val="-2"/>
                <w:sz w:val="20"/>
              </w:rPr>
              <w:t>verticalis</w:t>
            </w:r>
            <w:proofErr w:type="spellEnd"/>
          </w:p>
        </w:tc>
        <w:tc>
          <w:tcPr>
            <w:tcW w:w="1879" w:type="dxa"/>
            <w:tcBorders>
              <w:top w:val="nil"/>
              <w:bottom w:val="nil"/>
            </w:tcBorders>
          </w:tcPr>
          <w:p w14:paraId="1F04104F" w14:textId="77777777" w:rsidR="00C90B00" w:rsidRDefault="003302CE">
            <w:pPr>
              <w:pStyle w:val="TableParagraph"/>
              <w:spacing w:line="209" w:lineRule="exact"/>
              <w:ind w:left="108"/>
              <w:rPr>
                <w:sz w:val="20"/>
              </w:rPr>
            </w:pPr>
            <w:proofErr w:type="spellStart"/>
            <w:r>
              <w:rPr>
                <w:spacing w:val="-2"/>
                <w:sz w:val="20"/>
              </w:rPr>
              <w:t>Cyanomitra</w:t>
            </w:r>
            <w:proofErr w:type="spellEnd"/>
          </w:p>
        </w:tc>
        <w:tc>
          <w:tcPr>
            <w:tcW w:w="1130" w:type="dxa"/>
            <w:tcBorders>
              <w:top w:val="nil"/>
              <w:bottom w:val="nil"/>
            </w:tcBorders>
          </w:tcPr>
          <w:p w14:paraId="79F2737F" w14:textId="77777777" w:rsidR="00C90B00" w:rsidRDefault="003302CE">
            <w:pPr>
              <w:pStyle w:val="TableParagraph"/>
              <w:spacing w:line="209" w:lineRule="exact"/>
              <w:ind w:left="109"/>
              <w:rPr>
                <w:sz w:val="20"/>
              </w:rPr>
            </w:pPr>
            <w:r>
              <w:rPr>
                <w:spacing w:val="-5"/>
                <w:sz w:val="20"/>
              </w:rPr>
              <w:t>Yes</w:t>
            </w:r>
          </w:p>
        </w:tc>
        <w:tc>
          <w:tcPr>
            <w:tcW w:w="3010" w:type="dxa"/>
            <w:tcBorders>
              <w:top w:val="nil"/>
              <w:bottom w:val="nil"/>
            </w:tcBorders>
          </w:tcPr>
          <w:p w14:paraId="6545D64E" w14:textId="77777777" w:rsidR="00C90B00" w:rsidRDefault="003302CE">
            <w:pPr>
              <w:pStyle w:val="TableParagraph"/>
              <w:spacing w:line="209" w:lineRule="exact"/>
              <w:ind w:left="109"/>
              <w:rPr>
                <w:sz w:val="20"/>
              </w:rPr>
            </w:pPr>
            <w:r>
              <w:rPr>
                <w:spacing w:val="-2"/>
                <w:sz w:val="20"/>
              </w:rPr>
              <w:t>Resident/uncommon</w:t>
            </w:r>
          </w:p>
        </w:tc>
        <w:tc>
          <w:tcPr>
            <w:tcW w:w="2256" w:type="dxa"/>
            <w:tcBorders>
              <w:top w:val="nil"/>
              <w:bottom w:val="nil"/>
            </w:tcBorders>
          </w:tcPr>
          <w:p w14:paraId="433B6240" w14:textId="77777777" w:rsidR="00C90B00" w:rsidRDefault="003302CE">
            <w:pPr>
              <w:pStyle w:val="TableParagraph"/>
              <w:spacing w:line="209" w:lineRule="exact"/>
              <w:rPr>
                <w:sz w:val="20"/>
              </w:rPr>
            </w:pPr>
            <w:r>
              <w:rPr>
                <w:spacing w:val="-5"/>
                <w:sz w:val="20"/>
              </w:rPr>
              <w:t>URR</w:t>
            </w:r>
          </w:p>
        </w:tc>
      </w:tr>
      <w:tr w:rsidR="00C90B00" w14:paraId="3464402B" w14:textId="77777777">
        <w:trPr>
          <w:trHeight w:val="229"/>
        </w:trPr>
        <w:tc>
          <w:tcPr>
            <w:tcW w:w="607" w:type="dxa"/>
            <w:tcBorders>
              <w:top w:val="nil"/>
              <w:bottom w:val="nil"/>
            </w:tcBorders>
          </w:tcPr>
          <w:p w14:paraId="05F46329" w14:textId="77777777" w:rsidR="00C90B00" w:rsidRDefault="003302CE">
            <w:pPr>
              <w:pStyle w:val="TableParagraph"/>
              <w:spacing w:line="209" w:lineRule="exact"/>
              <w:rPr>
                <w:sz w:val="20"/>
              </w:rPr>
            </w:pPr>
            <w:r>
              <w:rPr>
                <w:spacing w:val="-5"/>
                <w:sz w:val="20"/>
              </w:rPr>
              <w:t>12</w:t>
            </w:r>
          </w:p>
        </w:tc>
        <w:tc>
          <w:tcPr>
            <w:tcW w:w="2789" w:type="dxa"/>
            <w:tcBorders>
              <w:top w:val="nil"/>
              <w:bottom w:val="nil"/>
            </w:tcBorders>
          </w:tcPr>
          <w:p w14:paraId="0B8CD30C" w14:textId="77777777" w:rsidR="00C90B00" w:rsidRDefault="003302CE">
            <w:pPr>
              <w:pStyle w:val="TableParagraph"/>
              <w:spacing w:line="209" w:lineRule="exact"/>
              <w:ind w:left="105"/>
              <w:rPr>
                <w:sz w:val="20"/>
              </w:rPr>
            </w:pPr>
            <w:r>
              <w:rPr>
                <w:sz w:val="20"/>
              </w:rPr>
              <w:t>Cameroon</w:t>
            </w:r>
            <w:r>
              <w:rPr>
                <w:spacing w:val="-12"/>
                <w:sz w:val="20"/>
              </w:rPr>
              <w:t xml:space="preserve"> </w:t>
            </w:r>
            <w:r>
              <w:rPr>
                <w:spacing w:val="-2"/>
                <w:sz w:val="20"/>
              </w:rPr>
              <w:t>sunbird</w:t>
            </w:r>
          </w:p>
        </w:tc>
        <w:tc>
          <w:tcPr>
            <w:tcW w:w="2724" w:type="dxa"/>
            <w:tcBorders>
              <w:top w:val="nil"/>
              <w:bottom w:val="nil"/>
            </w:tcBorders>
          </w:tcPr>
          <w:p w14:paraId="34891AD9" w14:textId="77777777" w:rsidR="00C90B00" w:rsidRDefault="003302CE">
            <w:pPr>
              <w:pStyle w:val="TableParagraph"/>
              <w:spacing w:line="209" w:lineRule="exact"/>
              <w:ind w:left="108"/>
              <w:rPr>
                <w:rFonts w:ascii="Arial"/>
                <w:i/>
                <w:sz w:val="20"/>
              </w:rPr>
            </w:pPr>
            <w:proofErr w:type="spellStart"/>
            <w:r>
              <w:rPr>
                <w:rFonts w:ascii="Arial"/>
                <w:i/>
                <w:sz w:val="20"/>
              </w:rPr>
              <w:t>Cyanomitra</w:t>
            </w:r>
            <w:proofErr w:type="spellEnd"/>
            <w:r>
              <w:rPr>
                <w:rFonts w:ascii="Arial"/>
                <w:i/>
                <w:spacing w:val="-10"/>
                <w:sz w:val="20"/>
              </w:rPr>
              <w:t xml:space="preserve"> </w:t>
            </w:r>
            <w:proofErr w:type="spellStart"/>
            <w:r>
              <w:rPr>
                <w:rFonts w:ascii="Arial"/>
                <w:i/>
                <w:spacing w:val="-2"/>
                <w:sz w:val="20"/>
              </w:rPr>
              <w:t>oritis</w:t>
            </w:r>
            <w:proofErr w:type="spellEnd"/>
          </w:p>
        </w:tc>
        <w:tc>
          <w:tcPr>
            <w:tcW w:w="1879" w:type="dxa"/>
            <w:tcBorders>
              <w:top w:val="nil"/>
              <w:bottom w:val="nil"/>
            </w:tcBorders>
          </w:tcPr>
          <w:p w14:paraId="0AD7C61C" w14:textId="77777777" w:rsidR="00C90B00" w:rsidRDefault="003302CE">
            <w:pPr>
              <w:pStyle w:val="TableParagraph"/>
              <w:spacing w:line="209" w:lineRule="exact"/>
              <w:ind w:left="108"/>
              <w:rPr>
                <w:sz w:val="20"/>
              </w:rPr>
            </w:pPr>
            <w:proofErr w:type="spellStart"/>
            <w:r>
              <w:rPr>
                <w:spacing w:val="-2"/>
                <w:sz w:val="20"/>
              </w:rPr>
              <w:t>Cyanomitra</w:t>
            </w:r>
            <w:proofErr w:type="spellEnd"/>
          </w:p>
        </w:tc>
        <w:tc>
          <w:tcPr>
            <w:tcW w:w="1130" w:type="dxa"/>
            <w:tcBorders>
              <w:top w:val="nil"/>
              <w:bottom w:val="nil"/>
            </w:tcBorders>
          </w:tcPr>
          <w:p w14:paraId="12D7DA65" w14:textId="77777777" w:rsidR="00C90B00" w:rsidRDefault="003302CE">
            <w:pPr>
              <w:pStyle w:val="TableParagraph"/>
              <w:spacing w:line="209" w:lineRule="exact"/>
              <w:ind w:left="109"/>
              <w:rPr>
                <w:sz w:val="20"/>
              </w:rPr>
            </w:pPr>
            <w:r>
              <w:rPr>
                <w:spacing w:val="-5"/>
                <w:sz w:val="20"/>
              </w:rPr>
              <w:t>Yes</w:t>
            </w:r>
          </w:p>
        </w:tc>
        <w:tc>
          <w:tcPr>
            <w:tcW w:w="3010" w:type="dxa"/>
            <w:tcBorders>
              <w:top w:val="nil"/>
              <w:bottom w:val="nil"/>
            </w:tcBorders>
          </w:tcPr>
          <w:p w14:paraId="7DE20D55" w14:textId="77777777" w:rsidR="00C90B00" w:rsidRDefault="003302CE">
            <w:pPr>
              <w:pStyle w:val="TableParagraph"/>
              <w:spacing w:line="209" w:lineRule="exact"/>
              <w:ind w:left="109"/>
              <w:rPr>
                <w:sz w:val="20"/>
              </w:rPr>
            </w:pPr>
            <w:r>
              <w:rPr>
                <w:spacing w:val="-2"/>
                <w:sz w:val="20"/>
              </w:rPr>
              <w:t>Resident/uncommon</w:t>
            </w:r>
          </w:p>
        </w:tc>
        <w:tc>
          <w:tcPr>
            <w:tcW w:w="2256" w:type="dxa"/>
            <w:tcBorders>
              <w:top w:val="nil"/>
              <w:bottom w:val="nil"/>
            </w:tcBorders>
          </w:tcPr>
          <w:p w14:paraId="6426825E" w14:textId="77777777" w:rsidR="00C90B00" w:rsidRDefault="003302CE">
            <w:pPr>
              <w:pStyle w:val="TableParagraph"/>
              <w:spacing w:line="209" w:lineRule="exact"/>
              <w:rPr>
                <w:sz w:val="20"/>
              </w:rPr>
            </w:pPr>
            <w:r>
              <w:rPr>
                <w:sz w:val="20"/>
              </w:rPr>
              <w:t>Rare</w:t>
            </w:r>
            <w:r>
              <w:rPr>
                <w:spacing w:val="-6"/>
                <w:sz w:val="20"/>
              </w:rPr>
              <w:t xml:space="preserve"> </w:t>
            </w:r>
            <w:r>
              <w:rPr>
                <w:spacing w:val="-2"/>
                <w:sz w:val="20"/>
              </w:rPr>
              <w:t>Resident</w:t>
            </w:r>
          </w:p>
        </w:tc>
      </w:tr>
      <w:tr w:rsidR="00C90B00" w14:paraId="4BD558B2" w14:textId="77777777">
        <w:trPr>
          <w:trHeight w:val="230"/>
        </w:trPr>
        <w:tc>
          <w:tcPr>
            <w:tcW w:w="607" w:type="dxa"/>
            <w:tcBorders>
              <w:top w:val="nil"/>
              <w:bottom w:val="nil"/>
            </w:tcBorders>
          </w:tcPr>
          <w:p w14:paraId="04FE7A4E" w14:textId="77777777" w:rsidR="00C90B00" w:rsidRDefault="003302CE">
            <w:pPr>
              <w:pStyle w:val="TableParagraph"/>
              <w:rPr>
                <w:sz w:val="20"/>
              </w:rPr>
            </w:pPr>
            <w:r>
              <w:rPr>
                <w:spacing w:val="-5"/>
                <w:sz w:val="20"/>
              </w:rPr>
              <w:t>13</w:t>
            </w:r>
          </w:p>
        </w:tc>
        <w:tc>
          <w:tcPr>
            <w:tcW w:w="2789" w:type="dxa"/>
            <w:tcBorders>
              <w:top w:val="nil"/>
              <w:bottom w:val="nil"/>
            </w:tcBorders>
          </w:tcPr>
          <w:p w14:paraId="31A6BD28" w14:textId="77777777" w:rsidR="00C90B00" w:rsidRDefault="003302CE">
            <w:pPr>
              <w:pStyle w:val="TableParagraph"/>
              <w:ind w:left="105"/>
              <w:rPr>
                <w:sz w:val="20"/>
              </w:rPr>
            </w:pPr>
            <w:r>
              <w:rPr>
                <w:sz w:val="20"/>
              </w:rPr>
              <w:t>Blue</w:t>
            </w:r>
            <w:r>
              <w:rPr>
                <w:spacing w:val="-9"/>
                <w:sz w:val="20"/>
              </w:rPr>
              <w:t xml:space="preserve"> </w:t>
            </w:r>
            <w:r>
              <w:rPr>
                <w:sz w:val="20"/>
              </w:rPr>
              <w:t>throated</w:t>
            </w:r>
            <w:r>
              <w:rPr>
                <w:spacing w:val="-8"/>
                <w:sz w:val="20"/>
              </w:rPr>
              <w:t xml:space="preserve"> </w:t>
            </w:r>
            <w:r>
              <w:rPr>
                <w:spacing w:val="-2"/>
                <w:sz w:val="20"/>
              </w:rPr>
              <w:t>brown</w:t>
            </w:r>
          </w:p>
        </w:tc>
        <w:tc>
          <w:tcPr>
            <w:tcW w:w="2724" w:type="dxa"/>
            <w:tcBorders>
              <w:top w:val="nil"/>
              <w:bottom w:val="nil"/>
            </w:tcBorders>
          </w:tcPr>
          <w:p w14:paraId="64B3718F" w14:textId="77777777" w:rsidR="00C90B00" w:rsidRDefault="003302CE">
            <w:pPr>
              <w:pStyle w:val="TableParagraph"/>
              <w:ind w:left="108"/>
              <w:rPr>
                <w:rFonts w:ascii="Arial"/>
                <w:i/>
                <w:sz w:val="20"/>
              </w:rPr>
            </w:pPr>
            <w:proofErr w:type="spellStart"/>
            <w:r>
              <w:rPr>
                <w:rFonts w:ascii="Arial"/>
                <w:i/>
                <w:sz w:val="20"/>
              </w:rPr>
              <w:t>Cyanomitra</w:t>
            </w:r>
            <w:proofErr w:type="spellEnd"/>
            <w:r>
              <w:rPr>
                <w:rFonts w:ascii="Arial"/>
                <w:i/>
                <w:spacing w:val="-12"/>
                <w:sz w:val="20"/>
              </w:rPr>
              <w:t xml:space="preserve"> </w:t>
            </w:r>
            <w:proofErr w:type="spellStart"/>
            <w:r>
              <w:rPr>
                <w:rFonts w:ascii="Arial"/>
                <w:i/>
                <w:spacing w:val="-2"/>
                <w:sz w:val="20"/>
              </w:rPr>
              <w:t>cyanolaema</w:t>
            </w:r>
            <w:proofErr w:type="spellEnd"/>
          </w:p>
        </w:tc>
        <w:tc>
          <w:tcPr>
            <w:tcW w:w="1879" w:type="dxa"/>
            <w:tcBorders>
              <w:top w:val="nil"/>
              <w:bottom w:val="nil"/>
            </w:tcBorders>
          </w:tcPr>
          <w:p w14:paraId="53186678" w14:textId="77777777" w:rsidR="00C90B00" w:rsidRDefault="003302CE">
            <w:pPr>
              <w:pStyle w:val="TableParagraph"/>
              <w:ind w:left="108"/>
              <w:rPr>
                <w:sz w:val="20"/>
              </w:rPr>
            </w:pPr>
            <w:proofErr w:type="spellStart"/>
            <w:r>
              <w:rPr>
                <w:spacing w:val="-2"/>
                <w:sz w:val="20"/>
              </w:rPr>
              <w:t>Cyanomitra</w:t>
            </w:r>
            <w:proofErr w:type="spellEnd"/>
          </w:p>
        </w:tc>
        <w:tc>
          <w:tcPr>
            <w:tcW w:w="1130" w:type="dxa"/>
            <w:tcBorders>
              <w:top w:val="nil"/>
              <w:bottom w:val="nil"/>
            </w:tcBorders>
          </w:tcPr>
          <w:p w14:paraId="6A1FFC88"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6827DFAB"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5CBCA366" w14:textId="77777777" w:rsidR="00C90B00" w:rsidRDefault="003302CE">
            <w:pPr>
              <w:pStyle w:val="TableParagraph"/>
              <w:rPr>
                <w:sz w:val="20"/>
              </w:rPr>
            </w:pPr>
            <w:r>
              <w:rPr>
                <w:sz w:val="20"/>
              </w:rPr>
              <w:t>Common</w:t>
            </w:r>
            <w:r>
              <w:rPr>
                <w:spacing w:val="-7"/>
                <w:sz w:val="20"/>
              </w:rPr>
              <w:t xml:space="preserve"> </w:t>
            </w:r>
            <w:r>
              <w:rPr>
                <w:spacing w:val="-2"/>
                <w:sz w:val="20"/>
              </w:rPr>
              <w:t>Resident</w:t>
            </w:r>
          </w:p>
        </w:tc>
      </w:tr>
      <w:tr w:rsidR="00C90B00" w14:paraId="18E308A0" w14:textId="77777777">
        <w:trPr>
          <w:trHeight w:val="230"/>
        </w:trPr>
        <w:tc>
          <w:tcPr>
            <w:tcW w:w="607" w:type="dxa"/>
            <w:tcBorders>
              <w:top w:val="nil"/>
              <w:bottom w:val="nil"/>
            </w:tcBorders>
          </w:tcPr>
          <w:p w14:paraId="52B879EF" w14:textId="77777777" w:rsidR="00C90B00" w:rsidRDefault="003302CE">
            <w:pPr>
              <w:pStyle w:val="TableParagraph"/>
              <w:spacing w:line="211" w:lineRule="exact"/>
              <w:rPr>
                <w:sz w:val="20"/>
              </w:rPr>
            </w:pPr>
            <w:r>
              <w:rPr>
                <w:spacing w:val="-5"/>
                <w:sz w:val="20"/>
              </w:rPr>
              <w:t>14</w:t>
            </w:r>
          </w:p>
        </w:tc>
        <w:tc>
          <w:tcPr>
            <w:tcW w:w="2789" w:type="dxa"/>
            <w:tcBorders>
              <w:top w:val="nil"/>
              <w:bottom w:val="nil"/>
            </w:tcBorders>
          </w:tcPr>
          <w:p w14:paraId="0A2A946D" w14:textId="77777777" w:rsidR="00C90B00" w:rsidRDefault="003302CE">
            <w:pPr>
              <w:pStyle w:val="TableParagraph"/>
              <w:spacing w:line="211" w:lineRule="exact"/>
              <w:ind w:left="105"/>
              <w:rPr>
                <w:sz w:val="20"/>
              </w:rPr>
            </w:pPr>
            <w:proofErr w:type="spellStart"/>
            <w:r>
              <w:rPr>
                <w:sz w:val="20"/>
              </w:rPr>
              <w:t>Camelite</w:t>
            </w:r>
            <w:proofErr w:type="spellEnd"/>
            <w:r>
              <w:rPr>
                <w:spacing w:val="-12"/>
                <w:sz w:val="20"/>
              </w:rPr>
              <w:t xml:space="preserve"> </w:t>
            </w:r>
            <w:r>
              <w:rPr>
                <w:spacing w:val="-2"/>
                <w:sz w:val="20"/>
              </w:rPr>
              <w:t>sunbird</w:t>
            </w:r>
          </w:p>
        </w:tc>
        <w:tc>
          <w:tcPr>
            <w:tcW w:w="2724" w:type="dxa"/>
            <w:tcBorders>
              <w:top w:val="nil"/>
              <w:bottom w:val="nil"/>
            </w:tcBorders>
          </w:tcPr>
          <w:p w14:paraId="1E8CE1D5" w14:textId="77777777" w:rsidR="00C90B00" w:rsidRDefault="003302CE">
            <w:pPr>
              <w:pStyle w:val="TableParagraph"/>
              <w:spacing w:line="211" w:lineRule="exact"/>
              <w:ind w:left="108"/>
              <w:rPr>
                <w:rFonts w:ascii="Arial"/>
                <w:i/>
                <w:sz w:val="20"/>
              </w:rPr>
            </w:pPr>
            <w:proofErr w:type="spellStart"/>
            <w:r>
              <w:rPr>
                <w:rFonts w:ascii="Arial"/>
                <w:i/>
                <w:sz w:val="20"/>
              </w:rPr>
              <w:t>Chalcomitra</w:t>
            </w:r>
            <w:proofErr w:type="spellEnd"/>
            <w:r>
              <w:rPr>
                <w:rFonts w:ascii="Arial"/>
                <w:i/>
                <w:spacing w:val="-12"/>
                <w:sz w:val="20"/>
              </w:rPr>
              <w:t xml:space="preserve"> </w:t>
            </w:r>
            <w:r>
              <w:rPr>
                <w:rFonts w:ascii="Arial"/>
                <w:i/>
                <w:spacing w:val="-2"/>
                <w:sz w:val="20"/>
              </w:rPr>
              <w:t>fuliginosa</w:t>
            </w:r>
          </w:p>
        </w:tc>
        <w:tc>
          <w:tcPr>
            <w:tcW w:w="1879" w:type="dxa"/>
            <w:tcBorders>
              <w:top w:val="nil"/>
              <w:bottom w:val="nil"/>
            </w:tcBorders>
          </w:tcPr>
          <w:p w14:paraId="1DC05FC1" w14:textId="77777777" w:rsidR="00C90B00" w:rsidRDefault="003302CE">
            <w:pPr>
              <w:pStyle w:val="TableParagraph"/>
              <w:spacing w:line="211" w:lineRule="exact"/>
              <w:ind w:left="108"/>
              <w:rPr>
                <w:sz w:val="20"/>
              </w:rPr>
            </w:pPr>
            <w:proofErr w:type="spellStart"/>
            <w:r>
              <w:rPr>
                <w:spacing w:val="-2"/>
                <w:sz w:val="20"/>
              </w:rPr>
              <w:t>Chalcomitra</w:t>
            </w:r>
            <w:proofErr w:type="spellEnd"/>
          </w:p>
        </w:tc>
        <w:tc>
          <w:tcPr>
            <w:tcW w:w="1130" w:type="dxa"/>
            <w:tcBorders>
              <w:top w:val="nil"/>
              <w:bottom w:val="nil"/>
            </w:tcBorders>
          </w:tcPr>
          <w:p w14:paraId="78262B81" w14:textId="77777777" w:rsidR="00C90B00" w:rsidRDefault="003302CE">
            <w:pPr>
              <w:pStyle w:val="TableParagraph"/>
              <w:spacing w:line="211" w:lineRule="exact"/>
              <w:ind w:left="109"/>
              <w:rPr>
                <w:sz w:val="20"/>
              </w:rPr>
            </w:pPr>
            <w:r>
              <w:rPr>
                <w:spacing w:val="-5"/>
                <w:sz w:val="20"/>
              </w:rPr>
              <w:t>No</w:t>
            </w:r>
          </w:p>
        </w:tc>
        <w:tc>
          <w:tcPr>
            <w:tcW w:w="3010" w:type="dxa"/>
            <w:tcBorders>
              <w:top w:val="nil"/>
              <w:bottom w:val="nil"/>
            </w:tcBorders>
          </w:tcPr>
          <w:p w14:paraId="6B5FDD23" w14:textId="77777777" w:rsidR="00C90B00" w:rsidRDefault="003302CE">
            <w:pPr>
              <w:pStyle w:val="TableParagraph"/>
              <w:spacing w:line="211"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57B3697F" w14:textId="77777777" w:rsidR="00C90B00" w:rsidRDefault="003302CE">
            <w:pPr>
              <w:pStyle w:val="TableParagraph"/>
              <w:spacing w:line="211" w:lineRule="exact"/>
              <w:rPr>
                <w:sz w:val="20"/>
              </w:rPr>
            </w:pPr>
            <w:r>
              <w:rPr>
                <w:sz w:val="20"/>
              </w:rPr>
              <w:t>Range</w:t>
            </w:r>
            <w:r>
              <w:rPr>
                <w:spacing w:val="-9"/>
                <w:sz w:val="20"/>
              </w:rPr>
              <w:t xml:space="preserve"> </w:t>
            </w:r>
            <w:r>
              <w:rPr>
                <w:spacing w:val="-2"/>
                <w:sz w:val="20"/>
              </w:rPr>
              <w:t>restricted</w:t>
            </w:r>
          </w:p>
        </w:tc>
      </w:tr>
      <w:tr w:rsidR="00C90B00" w14:paraId="70E7277A" w14:textId="77777777">
        <w:trPr>
          <w:trHeight w:val="230"/>
        </w:trPr>
        <w:tc>
          <w:tcPr>
            <w:tcW w:w="607" w:type="dxa"/>
            <w:tcBorders>
              <w:top w:val="nil"/>
              <w:bottom w:val="nil"/>
            </w:tcBorders>
          </w:tcPr>
          <w:p w14:paraId="58CEB3A5" w14:textId="77777777" w:rsidR="00C90B00" w:rsidRDefault="003302CE">
            <w:pPr>
              <w:pStyle w:val="TableParagraph"/>
              <w:spacing w:line="211" w:lineRule="exact"/>
              <w:rPr>
                <w:sz w:val="20"/>
              </w:rPr>
            </w:pPr>
            <w:r>
              <w:rPr>
                <w:spacing w:val="-5"/>
                <w:sz w:val="20"/>
              </w:rPr>
              <w:t>15</w:t>
            </w:r>
          </w:p>
        </w:tc>
        <w:tc>
          <w:tcPr>
            <w:tcW w:w="2789" w:type="dxa"/>
            <w:tcBorders>
              <w:top w:val="nil"/>
              <w:bottom w:val="nil"/>
            </w:tcBorders>
          </w:tcPr>
          <w:p w14:paraId="0CCEB2C3" w14:textId="77777777" w:rsidR="00C90B00" w:rsidRDefault="003302CE">
            <w:pPr>
              <w:pStyle w:val="TableParagraph"/>
              <w:spacing w:line="211" w:lineRule="exact"/>
              <w:ind w:left="105"/>
              <w:rPr>
                <w:sz w:val="20"/>
              </w:rPr>
            </w:pPr>
            <w:r>
              <w:rPr>
                <w:sz w:val="20"/>
              </w:rPr>
              <w:t>Green</w:t>
            </w:r>
            <w:r>
              <w:rPr>
                <w:spacing w:val="-9"/>
                <w:sz w:val="20"/>
              </w:rPr>
              <w:t xml:space="preserve"> </w:t>
            </w:r>
            <w:r>
              <w:rPr>
                <w:spacing w:val="-2"/>
                <w:sz w:val="20"/>
              </w:rPr>
              <w:t>throated</w:t>
            </w:r>
          </w:p>
        </w:tc>
        <w:tc>
          <w:tcPr>
            <w:tcW w:w="2724" w:type="dxa"/>
            <w:tcBorders>
              <w:top w:val="nil"/>
              <w:bottom w:val="nil"/>
            </w:tcBorders>
          </w:tcPr>
          <w:p w14:paraId="70AC92F1" w14:textId="77777777" w:rsidR="00C90B00" w:rsidRDefault="003302CE">
            <w:pPr>
              <w:pStyle w:val="TableParagraph"/>
              <w:spacing w:line="211" w:lineRule="exact"/>
              <w:ind w:left="108"/>
              <w:rPr>
                <w:rFonts w:ascii="Arial"/>
                <w:i/>
                <w:sz w:val="20"/>
              </w:rPr>
            </w:pPr>
            <w:proofErr w:type="spellStart"/>
            <w:r>
              <w:rPr>
                <w:rFonts w:ascii="Arial"/>
                <w:i/>
                <w:sz w:val="20"/>
              </w:rPr>
              <w:t>Chalcomitra</w:t>
            </w:r>
            <w:proofErr w:type="spellEnd"/>
            <w:r>
              <w:rPr>
                <w:rFonts w:ascii="Arial"/>
                <w:i/>
                <w:spacing w:val="-12"/>
                <w:sz w:val="20"/>
              </w:rPr>
              <w:t xml:space="preserve"> </w:t>
            </w:r>
            <w:proofErr w:type="spellStart"/>
            <w:r>
              <w:rPr>
                <w:rFonts w:ascii="Arial"/>
                <w:i/>
                <w:spacing w:val="-2"/>
                <w:sz w:val="20"/>
              </w:rPr>
              <w:t>rubescens</w:t>
            </w:r>
            <w:proofErr w:type="spellEnd"/>
          </w:p>
        </w:tc>
        <w:tc>
          <w:tcPr>
            <w:tcW w:w="1879" w:type="dxa"/>
            <w:tcBorders>
              <w:top w:val="nil"/>
              <w:bottom w:val="nil"/>
            </w:tcBorders>
          </w:tcPr>
          <w:p w14:paraId="278E18EB" w14:textId="77777777" w:rsidR="00C90B00" w:rsidRDefault="003302CE">
            <w:pPr>
              <w:pStyle w:val="TableParagraph"/>
              <w:spacing w:line="211" w:lineRule="exact"/>
              <w:ind w:left="108"/>
              <w:rPr>
                <w:sz w:val="20"/>
              </w:rPr>
            </w:pPr>
            <w:proofErr w:type="spellStart"/>
            <w:r>
              <w:rPr>
                <w:spacing w:val="-2"/>
                <w:sz w:val="20"/>
              </w:rPr>
              <w:t>Chalcomitra</w:t>
            </w:r>
            <w:proofErr w:type="spellEnd"/>
          </w:p>
        </w:tc>
        <w:tc>
          <w:tcPr>
            <w:tcW w:w="1130" w:type="dxa"/>
            <w:tcBorders>
              <w:top w:val="nil"/>
              <w:bottom w:val="nil"/>
            </w:tcBorders>
          </w:tcPr>
          <w:p w14:paraId="115EC278" w14:textId="77777777" w:rsidR="00C90B00" w:rsidRDefault="003302CE">
            <w:pPr>
              <w:pStyle w:val="TableParagraph"/>
              <w:spacing w:line="211" w:lineRule="exact"/>
              <w:ind w:left="109"/>
              <w:rPr>
                <w:sz w:val="20"/>
              </w:rPr>
            </w:pPr>
            <w:r>
              <w:rPr>
                <w:spacing w:val="-5"/>
                <w:sz w:val="20"/>
              </w:rPr>
              <w:t>No</w:t>
            </w:r>
          </w:p>
        </w:tc>
        <w:tc>
          <w:tcPr>
            <w:tcW w:w="3010" w:type="dxa"/>
            <w:tcBorders>
              <w:top w:val="nil"/>
              <w:bottom w:val="nil"/>
            </w:tcBorders>
          </w:tcPr>
          <w:p w14:paraId="7B5739ED" w14:textId="77777777" w:rsidR="00C90B00" w:rsidRDefault="003302CE">
            <w:pPr>
              <w:pStyle w:val="TableParagraph"/>
              <w:spacing w:line="211"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5C562C1C" w14:textId="77777777" w:rsidR="00C90B00" w:rsidRDefault="003302CE">
            <w:pPr>
              <w:pStyle w:val="TableParagraph"/>
              <w:spacing w:line="211" w:lineRule="exact"/>
              <w:rPr>
                <w:sz w:val="20"/>
              </w:rPr>
            </w:pPr>
            <w:r>
              <w:rPr>
                <w:sz w:val="20"/>
              </w:rPr>
              <w:t>Uncommon</w:t>
            </w:r>
            <w:r>
              <w:rPr>
                <w:spacing w:val="-9"/>
                <w:sz w:val="20"/>
              </w:rPr>
              <w:t xml:space="preserve"> </w:t>
            </w:r>
            <w:r>
              <w:rPr>
                <w:spacing w:val="-2"/>
                <w:sz w:val="20"/>
              </w:rPr>
              <w:t>Resident</w:t>
            </w:r>
          </w:p>
        </w:tc>
      </w:tr>
      <w:tr w:rsidR="00C90B00" w14:paraId="2C8268C3" w14:textId="77777777">
        <w:trPr>
          <w:trHeight w:val="230"/>
        </w:trPr>
        <w:tc>
          <w:tcPr>
            <w:tcW w:w="607" w:type="dxa"/>
            <w:tcBorders>
              <w:top w:val="nil"/>
              <w:bottom w:val="nil"/>
            </w:tcBorders>
          </w:tcPr>
          <w:p w14:paraId="6EE27671" w14:textId="77777777" w:rsidR="00C90B00" w:rsidRDefault="003302CE">
            <w:pPr>
              <w:pStyle w:val="TableParagraph"/>
              <w:rPr>
                <w:sz w:val="20"/>
              </w:rPr>
            </w:pPr>
            <w:r>
              <w:rPr>
                <w:spacing w:val="-5"/>
                <w:sz w:val="20"/>
              </w:rPr>
              <w:t>16</w:t>
            </w:r>
          </w:p>
        </w:tc>
        <w:tc>
          <w:tcPr>
            <w:tcW w:w="2789" w:type="dxa"/>
            <w:tcBorders>
              <w:top w:val="nil"/>
              <w:bottom w:val="nil"/>
            </w:tcBorders>
          </w:tcPr>
          <w:p w14:paraId="00E6C876" w14:textId="77777777" w:rsidR="00C90B00" w:rsidRDefault="003302CE">
            <w:pPr>
              <w:pStyle w:val="TableParagraph"/>
              <w:ind w:left="105"/>
              <w:rPr>
                <w:sz w:val="20"/>
              </w:rPr>
            </w:pPr>
            <w:r>
              <w:rPr>
                <w:sz w:val="20"/>
              </w:rPr>
              <w:t>Scarlet</w:t>
            </w:r>
            <w:r>
              <w:rPr>
                <w:spacing w:val="-10"/>
                <w:sz w:val="20"/>
              </w:rPr>
              <w:t xml:space="preserve"> </w:t>
            </w:r>
            <w:r>
              <w:rPr>
                <w:spacing w:val="-2"/>
                <w:sz w:val="20"/>
              </w:rPr>
              <w:t>chested</w:t>
            </w:r>
          </w:p>
        </w:tc>
        <w:tc>
          <w:tcPr>
            <w:tcW w:w="2724" w:type="dxa"/>
            <w:tcBorders>
              <w:top w:val="nil"/>
              <w:bottom w:val="nil"/>
            </w:tcBorders>
          </w:tcPr>
          <w:p w14:paraId="30A510A3" w14:textId="77777777" w:rsidR="00C90B00" w:rsidRDefault="003302CE">
            <w:pPr>
              <w:pStyle w:val="TableParagraph"/>
              <w:ind w:left="108"/>
              <w:rPr>
                <w:rFonts w:ascii="Arial"/>
                <w:i/>
                <w:sz w:val="20"/>
              </w:rPr>
            </w:pPr>
            <w:proofErr w:type="spellStart"/>
            <w:r>
              <w:rPr>
                <w:rFonts w:ascii="Arial"/>
                <w:i/>
                <w:sz w:val="20"/>
              </w:rPr>
              <w:t>Chalcomitra</w:t>
            </w:r>
            <w:proofErr w:type="spellEnd"/>
            <w:r>
              <w:rPr>
                <w:rFonts w:ascii="Arial"/>
                <w:i/>
                <w:spacing w:val="-12"/>
                <w:sz w:val="20"/>
              </w:rPr>
              <w:t xml:space="preserve"> </w:t>
            </w:r>
            <w:proofErr w:type="spellStart"/>
            <w:r>
              <w:rPr>
                <w:rFonts w:ascii="Arial"/>
                <w:i/>
                <w:spacing w:val="-2"/>
                <w:sz w:val="20"/>
              </w:rPr>
              <w:t>senegalenses</w:t>
            </w:r>
            <w:proofErr w:type="spellEnd"/>
          </w:p>
        </w:tc>
        <w:tc>
          <w:tcPr>
            <w:tcW w:w="1879" w:type="dxa"/>
            <w:tcBorders>
              <w:top w:val="nil"/>
              <w:bottom w:val="nil"/>
            </w:tcBorders>
          </w:tcPr>
          <w:p w14:paraId="477C18C7" w14:textId="77777777" w:rsidR="00C90B00" w:rsidRDefault="003302CE">
            <w:pPr>
              <w:pStyle w:val="TableParagraph"/>
              <w:ind w:left="108"/>
              <w:rPr>
                <w:sz w:val="20"/>
              </w:rPr>
            </w:pPr>
            <w:proofErr w:type="spellStart"/>
            <w:r>
              <w:rPr>
                <w:spacing w:val="-2"/>
                <w:sz w:val="20"/>
              </w:rPr>
              <w:t>Chalcomitra</w:t>
            </w:r>
            <w:proofErr w:type="spellEnd"/>
          </w:p>
        </w:tc>
        <w:tc>
          <w:tcPr>
            <w:tcW w:w="1130" w:type="dxa"/>
            <w:tcBorders>
              <w:top w:val="nil"/>
              <w:bottom w:val="nil"/>
            </w:tcBorders>
          </w:tcPr>
          <w:p w14:paraId="7ECF6E48"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76C6BC89" w14:textId="77777777" w:rsidR="00C90B00" w:rsidRDefault="003302CE">
            <w:pPr>
              <w:pStyle w:val="TableParagraph"/>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413BC1B1" w14:textId="77777777" w:rsidR="00C90B00" w:rsidRDefault="003302CE">
            <w:pPr>
              <w:pStyle w:val="TableParagraph"/>
              <w:rPr>
                <w:sz w:val="20"/>
              </w:rPr>
            </w:pPr>
            <w:r>
              <w:rPr>
                <w:sz w:val="20"/>
              </w:rPr>
              <w:t>Very</w:t>
            </w:r>
            <w:r>
              <w:rPr>
                <w:spacing w:val="-8"/>
                <w:sz w:val="20"/>
              </w:rPr>
              <w:t xml:space="preserve"> </w:t>
            </w:r>
            <w:r>
              <w:rPr>
                <w:sz w:val="20"/>
              </w:rPr>
              <w:t>rare</w:t>
            </w:r>
            <w:r>
              <w:rPr>
                <w:spacing w:val="-4"/>
                <w:sz w:val="20"/>
              </w:rPr>
              <w:t xml:space="preserve"> </w:t>
            </w:r>
            <w:r>
              <w:rPr>
                <w:spacing w:val="-2"/>
                <w:sz w:val="20"/>
              </w:rPr>
              <w:t>resident</w:t>
            </w:r>
          </w:p>
        </w:tc>
      </w:tr>
      <w:tr w:rsidR="00C90B00" w14:paraId="0740778F" w14:textId="77777777">
        <w:trPr>
          <w:trHeight w:val="229"/>
        </w:trPr>
        <w:tc>
          <w:tcPr>
            <w:tcW w:w="607" w:type="dxa"/>
            <w:tcBorders>
              <w:top w:val="nil"/>
              <w:bottom w:val="nil"/>
            </w:tcBorders>
          </w:tcPr>
          <w:p w14:paraId="21F9C2EE" w14:textId="77777777" w:rsidR="00C90B00" w:rsidRDefault="003302CE">
            <w:pPr>
              <w:pStyle w:val="TableParagraph"/>
              <w:spacing w:line="209" w:lineRule="exact"/>
              <w:rPr>
                <w:sz w:val="20"/>
              </w:rPr>
            </w:pPr>
            <w:r>
              <w:rPr>
                <w:spacing w:val="-5"/>
                <w:sz w:val="20"/>
              </w:rPr>
              <w:t>17</w:t>
            </w:r>
          </w:p>
        </w:tc>
        <w:tc>
          <w:tcPr>
            <w:tcW w:w="2789" w:type="dxa"/>
            <w:tcBorders>
              <w:top w:val="nil"/>
              <w:bottom w:val="nil"/>
            </w:tcBorders>
          </w:tcPr>
          <w:p w14:paraId="05B7DFE2" w14:textId="77777777" w:rsidR="00C90B00" w:rsidRDefault="003302CE">
            <w:pPr>
              <w:pStyle w:val="TableParagraph"/>
              <w:spacing w:line="209" w:lineRule="exact"/>
              <w:ind w:left="105"/>
              <w:rPr>
                <w:sz w:val="20"/>
              </w:rPr>
            </w:pPr>
            <w:r>
              <w:rPr>
                <w:sz w:val="20"/>
              </w:rPr>
              <w:t>Variable</w:t>
            </w:r>
            <w:r>
              <w:rPr>
                <w:spacing w:val="-12"/>
                <w:sz w:val="20"/>
              </w:rPr>
              <w:t xml:space="preserve"> </w:t>
            </w:r>
            <w:r>
              <w:rPr>
                <w:spacing w:val="-2"/>
                <w:sz w:val="20"/>
              </w:rPr>
              <w:t>sunbird</w:t>
            </w:r>
          </w:p>
        </w:tc>
        <w:tc>
          <w:tcPr>
            <w:tcW w:w="2724" w:type="dxa"/>
            <w:tcBorders>
              <w:top w:val="nil"/>
              <w:bottom w:val="nil"/>
            </w:tcBorders>
          </w:tcPr>
          <w:p w14:paraId="7A149626" w14:textId="77777777" w:rsidR="00C90B00" w:rsidRDefault="003302CE">
            <w:pPr>
              <w:pStyle w:val="TableParagraph"/>
              <w:spacing w:line="209" w:lineRule="exact"/>
              <w:ind w:left="108"/>
              <w:rPr>
                <w:rFonts w:ascii="Arial"/>
                <w:i/>
                <w:sz w:val="20"/>
              </w:rPr>
            </w:pPr>
            <w:r>
              <w:rPr>
                <w:rFonts w:ascii="Arial"/>
                <w:i/>
                <w:sz w:val="20"/>
              </w:rPr>
              <w:t>Cinnyris</w:t>
            </w:r>
            <w:r>
              <w:rPr>
                <w:rFonts w:ascii="Arial"/>
                <w:i/>
                <w:spacing w:val="-10"/>
                <w:sz w:val="20"/>
              </w:rPr>
              <w:t xml:space="preserve"> </w:t>
            </w:r>
            <w:proofErr w:type="spellStart"/>
            <w:r>
              <w:rPr>
                <w:rFonts w:ascii="Arial"/>
                <w:i/>
                <w:spacing w:val="-2"/>
                <w:sz w:val="20"/>
              </w:rPr>
              <w:t>venestrus</w:t>
            </w:r>
            <w:proofErr w:type="spellEnd"/>
          </w:p>
        </w:tc>
        <w:tc>
          <w:tcPr>
            <w:tcW w:w="1879" w:type="dxa"/>
            <w:tcBorders>
              <w:top w:val="nil"/>
              <w:bottom w:val="nil"/>
            </w:tcBorders>
          </w:tcPr>
          <w:p w14:paraId="02D120BA" w14:textId="77777777" w:rsidR="00C90B00" w:rsidRDefault="003302CE">
            <w:pPr>
              <w:pStyle w:val="TableParagraph"/>
              <w:spacing w:line="209" w:lineRule="exact"/>
              <w:ind w:left="108"/>
              <w:rPr>
                <w:sz w:val="20"/>
              </w:rPr>
            </w:pPr>
            <w:r>
              <w:rPr>
                <w:spacing w:val="-2"/>
                <w:sz w:val="20"/>
              </w:rPr>
              <w:t>Cinnyris</w:t>
            </w:r>
          </w:p>
        </w:tc>
        <w:tc>
          <w:tcPr>
            <w:tcW w:w="1130" w:type="dxa"/>
            <w:tcBorders>
              <w:top w:val="nil"/>
              <w:bottom w:val="nil"/>
            </w:tcBorders>
          </w:tcPr>
          <w:p w14:paraId="2BE128DB" w14:textId="77777777" w:rsidR="00C90B00" w:rsidRDefault="003302CE">
            <w:pPr>
              <w:pStyle w:val="TableParagraph"/>
              <w:spacing w:line="209" w:lineRule="exact"/>
              <w:ind w:left="109"/>
              <w:rPr>
                <w:sz w:val="20"/>
              </w:rPr>
            </w:pPr>
            <w:r>
              <w:rPr>
                <w:spacing w:val="-5"/>
                <w:sz w:val="20"/>
              </w:rPr>
              <w:t>Yes</w:t>
            </w:r>
          </w:p>
        </w:tc>
        <w:tc>
          <w:tcPr>
            <w:tcW w:w="3010" w:type="dxa"/>
            <w:tcBorders>
              <w:top w:val="nil"/>
              <w:bottom w:val="nil"/>
            </w:tcBorders>
          </w:tcPr>
          <w:p w14:paraId="77E9369E" w14:textId="77777777" w:rsidR="00C90B00" w:rsidRDefault="003302CE">
            <w:pPr>
              <w:pStyle w:val="TableParagraph"/>
              <w:spacing w:line="209" w:lineRule="exact"/>
              <w:ind w:left="109"/>
              <w:rPr>
                <w:sz w:val="20"/>
              </w:rPr>
            </w:pPr>
            <w:r>
              <w:rPr>
                <w:spacing w:val="-2"/>
                <w:sz w:val="20"/>
              </w:rPr>
              <w:t>Resident/PM</w:t>
            </w:r>
          </w:p>
        </w:tc>
        <w:tc>
          <w:tcPr>
            <w:tcW w:w="2256" w:type="dxa"/>
            <w:tcBorders>
              <w:top w:val="nil"/>
              <w:bottom w:val="nil"/>
            </w:tcBorders>
          </w:tcPr>
          <w:p w14:paraId="48E1532B" w14:textId="77777777" w:rsidR="00C90B00" w:rsidRDefault="003302CE">
            <w:pPr>
              <w:pStyle w:val="TableParagraph"/>
              <w:spacing w:line="209" w:lineRule="exact"/>
              <w:rPr>
                <w:sz w:val="20"/>
              </w:rPr>
            </w:pPr>
            <w:r>
              <w:rPr>
                <w:spacing w:val="-5"/>
                <w:sz w:val="20"/>
              </w:rPr>
              <w:t>URR</w:t>
            </w:r>
          </w:p>
        </w:tc>
      </w:tr>
      <w:tr w:rsidR="00C90B00" w14:paraId="6BD95AE3" w14:textId="77777777">
        <w:trPr>
          <w:trHeight w:val="229"/>
        </w:trPr>
        <w:tc>
          <w:tcPr>
            <w:tcW w:w="607" w:type="dxa"/>
            <w:tcBorders>
              <w:top w:val="nil"/>
              <w:bottom w:val="nil"/>
            </w:tcBorders>
          </w:tcPr>
          <w:p w14:paraId="4F3761BF" w14:textId="77777777" w:rsidR="00C90B00" w:rsidRDefault="003302CE">
            <w:pPr>
              <w:pStyle w:val="TableParagraph"/>
              <w:spacing w:line="209" w:lineRule="exact"/>
              <w:rPr>
                <w:sz w:val="20"/>
              </w:rPr>
            </w:pPr>
            <w:r>
              <w:rPr>
                <w:spacing w:val="-5"/>
                <w:sz w:val="20"/>
              </w:rPr>
              <w:t>18</w:t>
            </w:r>
          </w:p>
        </w:tc>
        <w:tc>
          <w:tcPr>
            <w:tcW w:w="2789" w:type="dxa"/>
            <w:tcBorders>
              <w:top w:val="nil"/>
              <w:bottom w:val="nil"/>
            </w:tcBorders>
          </w:tcPr>
          <w:p w14:paraId="1AADAA17" w14:textId="77777777" w:rsidR="00C90B00" w:rsidRDefault="003302CE">
            <w:pPr>
              <w:pStyle w:val="TableParagraph"/>
              <w:spacing w:line="209" w:lineRule="exact"/>
              <w:ind w:left="105"/>
              <w:rPr>
                <w:sz w:val="20"/>
              </w:rPr>
            </w:pPr>
            <w:r>
              <w:rPr>
                <w:sz w:val="20"/>
              </w:rPr>
              <w:t>Tiny</w:t>
            </w:r>
            <w:r>
              <w:rPr>
                <w:spacing w:val="-7"/>
                <w:sz w:val="20"/>
              </w:rPr>
              <w:t xml:space="preserve"> </w:t>
            </w:r>
            <w:r>
              <w:rPr>
                <w:spacing w:val="-2"/>
                <w:sz w:val="20"/>
              </w:rPr>
              <w:t>sunbird</w:t>
            </w:r>
          </w:p>
        </w:tc>
        <w:tc>
          <w:tcPr>
            <w:tcW w:w="2724" w:type="dxa"/>
            <w:tcBorders>
              <w:top w:val="nil"/>
              <w:bottom w:val="nil"/>
            </w:tcBorders>
          </w:tcPr>
          <w:p w14:paraId="1362F5B2" w14:textId="77777777" w:rsidR="00C90B00" w:rsidRDefault="003302CE">
            <w:pPr>
              <w:pStyle w:val="TableParagraph"/>
              <w:spacing w:line="209" w:lineRule="exact"/>
              <w:ind w:left="108"/>
              <w:rPr>
                <w:rFonts w:ascii="Arial"/>
                <w:i/>
                <w:sz w:val="20"/>
              </w:rPr>
            </w:pPr>
            <w:r>
              <w:rPr>
                <w:rFonts w:ascii="Arial"/>
                <w:i/>
                <w:sz w:val="20"/>
              </w:rPr>
              <w:t>Cinnyris</w:t>
            </w:r>
            <w:r>
              <w:rPr>
                <w:rFonts w:ascii="Arial"/>
                <w:i/>
                <w:spacing w:val="-8"/>
                <w:sz w:val="20"/>
              </w:rPr>
              <w:t xml:space="preserve"> </w:t>
            </w:r>
            <w:proofErr w:type="spellStart"/>
            <w:r>
              <w:rPr>
                <w:rFonts w:ascii="Arial"/>
                <w:i/>
                <w:spacing w:val="-2"/>
                <w:sz w:val="20"/>
              </w:rPr>
              <w:t>minullus</w:t>
            </w:r>
            <w:proofErr w:type="spellEnd"/>
          </w:p>
        </w:tc>
        <w:tc>
          <w:tcPr>
            <w:tcW w:w="1879" w:type="dxa"/>
            <w:tcBorders>
              <w:top w:val="nil"/>
              <w:bottom w:val="nil"/>
            </w:tcBorders>
          </w:tcPr>
          <w:p w14:paraId="56787020" w14:textId="77777777" w:rsidR="00C90B00" w:rsidRDefault="003302CE">
            <w:pPr>
              <w:pStyle w:val="TableParagraph"/>
              <w:spacing w:line="209" w:lineRule="exact"/>
              <w:ind w:left="108"/>
              <w:rPr>
                <w:sz w:val="20"/>
              </w:rPr>
            </w:pPr>
            <w:r>
              <w:rPr>
                <w:spacing w:val="-2"/>
                <w:sz w:val="20"/>
              </w:rPr>
              <w:t>Cinnyris</w:t>
            </w:r>
          </w:p>
        </w:tc>
        <w:tc>
          <w:tcPr>
            <w:tcW w:w="1130" w:type="dxa"/>
            <w:tcBorders>
              <w:top w:val="nil"/>
              <w:bottom w:val="nil"/>
            </w:tcBorders>
          </w:tcPr>
          <w:p w14:paraId="657259E2" w14:textId="77777777" w:rsidR="00C90B00" w:rsidRDefault="003302CE">
            <w:pPr>
              <w:pStyle w:val="TableParagraph"/>
              <w:spacing w:line="209" w:lineRule="exact"/>
              <w:ind w:left="109"/>
              <w:rPr>
                <w:sz w:val="20"/>
              </w:rPr>
            </w:pPr>
            <w:r>
              <w:rPr>
                <w:spacing w:val="-5"/>
                <w:sz w:val="20"/>
              </w:rPr>
              <w:t>No</w:t>
            </w:r>
          </w:p>
        </w:tc>
        <w:tc>
          <w:tcPr>
            <w:tcW w:w="3010" w:type="dxa"/>
            <w:tcBorders>
              <w:top w:val="nil"/>
              <w:bottom w:val="nil"/>
            </w:tcBorders>
          </w:tcPr>
          <w:p w14:paraId="6EEF2045" w14:textId="77777777" w:rsidR="00C90B00" w:rsidRDefault="003302CE">
            <w:pPr>
              <w:pStyle w:val="TableParagraph"/>
              <w:spacing w:line="209"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66B5E9DB" w14:textId="77777777" w:rsidR="00C90B00" w:rsidRDefault="003302CE">
            <w:pPr>
              <w:pStyle w:val="TableParagraph"/>
              <w:spacing w:line="209" w:lineRule="exact"/>
              <w:rPr>
                <w:sz w:val="20"/>
              </w:rPr>
            </w:pPr>
            <w:r>
              <w:rPr>
                <w:sz w:val="20"/>
              </w:rPr>
              <w:t>Common</w:t>
            </w:r>
            <w:r>
              <w:rPr>
                <w:spacing w:val="-7"/>
                <w:sz w:val="20"/>
              </w:rPr>
              <w:t xml:space="preserve"> </w:t>
            </w:r>
            <w:r>
              <w:rPr>
                <w:spacing w:val="-2"/>
                <w:sz w:val="20"/>
              </w:rPr>
              <w:t>resident</w:t>
            </w:r>
          </w:p>
        </w:tc>
      </w:tr>
      <w:tr w:rsidR="00C90B00" w14:paraId="33FC7073" w14:textId="77777777">
        <w:trPr>
          <w:trHeight w:val="230"/>
        </w:trPr>
        <w:tc>
          <w:tcPr>
            <w:tcW w:w="607" w:type="dxa"/>
            <w:tcBorders>
              <w:top w:val="nil"/>
              <w:bottom w:val="nil"/>
            </w:tcBorders>
          </w:tcPr>
          <w:p w14:paraId="0C8098A0" w14:textId="77777777" w:rsidR="00C90B00" w:rsidRDefault="003302CE">
            <w:pPr>
              <w:pStyle w:val="TableParagraph"/>
              <w:rPr>
                <w:sz w:val="20"/>
              </w:rPr>
            </w:pPr>
            <w:r>
              <w:rPr>
                <w:spacing w:val="-5"/>
                <w:sz w:val="20"/>
              </w:rPr>
              <w:t>19</w:t>
            </w:r>
          </w:p>
        </w:tc>
        <w:tc>
          <w:tcPr>
            <w:tcW w:w="2789" w:type="dxa"/>
            <w:tcBorders>
              <w:top w:val="nil"/>
              <w:bottom w:val="nil"/>
            </w:tcBorders>
          </w:tcPr>
          <w:p w14:paraId="3C6BE3CE" w14:textId="77777777" w:rsidR="00C90B00" w:rsidRDefault="003302CE">
            <w:pPr>
              <w:pStyle w:val="TableParagraph"/>
              <w:ind w:left="105"/>
              <w:rPr>
                <w:sz w:val="20"/>
              </w:rPr>
            </w:pPr>
            <w:r>
              <w:rPr>
                <w:sz w:val="20"/>
              </w:rPr>
              <w:t>Olive</w:t>
            </w:r>
            <w:r>
              <w:rPr>
                <w:spacing w:val="-9"/>
                <w:sz w:val="20"/>
              </w:rPr>
              <w:t xml:space="preserve"> </w:t>
            </w:r>
            <w:r>
              <w:rPr>
                <w:sz w:val="20"/>
              </w:rPr>
              <w:t>bellied</w:t>
            </w:r>
            <w:r>
              <w:rPr>
                <w:spacing w:val="-10"/>
                <w:sz w:val="20"/>
              </w:rPr>
              <w:t xml:space="preserve"> </w:t>
            </w:r>
            <w:r>
              <w:rPr>
                <w:spacing w:val="-2"/>
                <w:sz w:val="20"/>
              </w:rPr>
              <w:t>sunbird</w:t>
            </w:r>
          </w:p>
        </w:tc>
        <w:tc>
          <w:tcPr>
            <w:tcW w:w="2724" w:type="dxa"/>
            <w:tcBorders>
              <w:top w:val="nil"/>
              <w:bottom w:val="nil"/>
            </w:tcBorders>
          </w:tcPr>
          <w:p w14:paraId="120F19B9" w14:textId="77777777" w:rsidR="00C90B00" w:rsidRDefault="003302CE">
            <w:pPr>
              <w:pStyle w:val="TableParagraph"/>
              <w:ind w:left="108"/>
              <w:rPr>
                <w:rFonts w:ascii="Arial"/>
                <w:i/>
                <w:sz w:val="20"/>
              </w:rPr>
            </w:pPr>
            <w:r>
              <w:rPr>
                <w:rFonts w:ascii="Arial"/>
                <w:i/>
                <w:sz w:val="20"/>
              </w:rPr>
              <w:t>Cinnyris</w:t>
            </w:r>
            <w:r>
              <w:rPr>
                <w:rFonts w:ascii="Arial"/>
                <w:i/>
                <w:spacing w:val="-10"/>
                <w:sz w:val="20"/>
              </w:rPr>
              <w:t xml:space="preserve"> </w:t>
            </w:r>
            <w:proofErr w:type="spellStart"/>
            <w:r>
              <w:rPr>
                <w:rFonts w:ascii="Arial"/>
                <w:i/>
                <w:spacing w:val="-2"/>
                <w:sz w:val="20"/>
              </w:rPr>
              <w:t>chloropygius</w:t>
            </w:r>
            <w:proofErr w:type="spellEnd"/>
          </w:p>
        </w:tc>
        <w:tc>
          <w:tcPr>
            <w:tcW w:w="1879" w:type="dxa"/>
            <w:tcBorders>
              <w:top w:val="nil"/>
              <w:bottom w:val="nil"/>
            </w:tcBorders>
          </w:tcPr>
          <w:p w14:paraId="685A9769"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766F82BD"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2EF78692" w14:textId="77777777" w:rsidR="00C90B00" w:rsidRDefault="003302CE">
            <w:pPr>
              <w:pStyle w:val="TableParagraph"/>
              <w:ind w:left="109"/>
              <w:rPr>
                <w:sz w:val="20"/>
              </w:rPr>
            </w:pPr>
            <w:r>
              <w:rPr>
                <w:spacing w:val="-5"/>
                <w:sz w:val="20"/>
              </w:rPr>
              <w:t>PM</w:t>
            </w:r>
          </w:p>
        </w:tc>
        <w:tc>
          <w:tcPr>
            <w:tcW w:w="2256" w:type="dxa"/>
            <w:tcBorders>
              <w:top w:val="nil"/>
              <w:bottom w:val="nil"/>
            </w:tcBorders>
          </w:tcPr>
          <w:p w14:paraId="68F256E5" w14:textId="77777777" w:rsidR="00C90B00" w:rsidRDefault="003302CE">
            <w:pPr>
              <w:pStyle w:val="TableParagraph"/>
              <w:rPr>
                <w:sz w:val="20"/>
              </w:rPr>
            </w:pPr>
            <w:r>
              <w:rPr>
                <w:sz w:val="20"/>
              </w:rPr>
              <w:t>Common</w:t>
            </w:r>
            <w:r>
              <w:rPr>
                <w:spacing w:val="-6"/>
                <w:sz w:val="20"/>
              </w:rPr>
              <w:t xml:space="preserve"> </w:t>
            </w:r>
            <w:r>
              <w:rPr>
                <w:spacing w:val="-2"/>
                <w:sz w:val="20"/>
              </w:rPr>
              <w:t>Resident/PM</w:t>
            </w:r>
          </w:p>
        </w:tc>
      </w:tr>
      <w:tr w:rsidR="00C90B00" w14:paraId="001C7072" w14:textId="77777777">
        <w:trPr>
          <w:trHeight w:val="230"/>
        </w:trPr>
        <w:tc>
          <w:tcPr>
            <w:tcW w:w="607" w:type="dxa"/>
            <w:tcBorders>
              <w:top w:val="nil"/>
              <w:bottom w:val="nil"/>
            </w:tcBorders>
          </w:tcPr>
          <w:p w14:paraId="7672BCC6" w14:textId="77777777" w:rsidR="00C90B00" w:rsidRDefault="003302CE">
            <w:pPr>
              <w:pStyle w:val="TableParagraph"/>
              <w:rPr>
                <w:sz w:val="20"/>
              </w:rPr>
            </w:pPr>
            <w:r>
              <w:rPr>
                <w:spacing w:val="-5"/>
                <w:sz w:val="20"/>
              </w:rPr>
              <w:t>20</w:t>
            </w:r>
          </w:p>
        </w:tc>
        <w:tc>
          <w:tcPr>
            <w:tcW w:w="2789" w:type="dxa"/>
            <w:tcBorders>
              <w:top w:val="nil"/>
              <w:bottom w:val="nil"/>
            </w:tcBorders>
          </w:tcPr>
          <w:p w14:paraId="2AC0DF55" w14:textId="77777777" w:rsidR="00C90B00" w:rsidRDefault="003302CE">
            <w:pPr>
              <w:pStyle w:val="TableParagraph"/>
              <w:ind w:left="105"/>
              <w:rPr>
                <w:sz w:val="20"/>
              </w:rPr>
            </w:pPr>
            <w:r>
              <w:rPr>
                <w:sz w:val="20"/>
              </w:rPr>
              <w:t>Northern</w:t>
            </w:r>
            <w:r>
              <w:rPr>
                <w:spacing w:val="-9"/>
                <w:sz w:val="20"/>
              </w:rPr>
              <w:t xml:space="preserve"> </w:t>
            </w:r>
            <w:r>
              <w:rPr>
                <w:sz w:val="20"/>
              </w:rPr>
              <w:t>double</w:t>
            </w:r>
            <w:r>
              <w:rPr>
                <w:spacing w:val="-10"/>
                <w:sz w:val="20"/>
              </w:rPr>
              <w:t xml:space="preserve"> </w:t>
            </w:r>
            <w:r>
              <w:rPr>
                <w:spacing w:val="-2"/>
                <w:sz w:val="20"/>
              </w:rPr>
              <w:t>collared</w:t>
            </w:r>
          </w:p>
        </w:tc>
        <w:tc>
          <w:tcPr>
            <w:tcW w:w="2724" w:type="dxa"/>
            <w:tcBorders>
              <w:top w:val="nil"/>
              <w:bottom w:val="nil"/>
            </w:tcBorders>
          </w:tcPr>
          <w:p w14:paraId="44448CD5" w14:textId="77777777" w:rsidR="00C90B00" w:rsidRDefault="003302CE">
            <w:pPr>
              <w:pStyle w:val="TableParagraph"/>
              <w:ind w:left="108"/>
              <w:rPr>
                <w:rFonts w:ascii="Arial"/>
                <w:i/>
                <w:sz w:val="20"/>
              </w:rPr>
            </w:pPr>
            <w:r>
              <w:rPr>
                <w:rFonts w:ascii="Arial"/>
                <w:i/>
                <w:sz w:val="20"/>
              </w:rPr>
              <w:t>Cinnyris</w:t>
            </w:r>
            <w:r>
              <w:rPr>
                <w:rFonts w:ascii="Arial"/>
                <w:i/>
                <w:spacing w:val="-10"/>
                <w:sz w:val="20"/>
              </w:rPr>
              <w:t xml:space="preserve"> </w:t>
            </w:r>
            <w:proofErr w:type="spellStart"/>
            <w:r>
              <w:rPr>
                <w:rFonts w:ascii="Arial"/>
                <w:i/>
                <w:spacing w:val="-2"/>
                <w:sz w:val="20"/>
              </w:rPr>
              <w:t>reichenowi</w:t>
            </w:r>
            <w:proofErr w:type="spellEnd"/>
          </w:p>
        </w:tc>
        <w:tc>
          <w:tcPr>
            <w:tcW w:w="1879" w:type="dxa"/>
            <w:tcBorders>
              <w:top w:val="nil"/>
              <w:bottom w:val="nil"/>
            </w:tcBorders>
          </w:tcPr>
          <w:p w14:paraId="14DB8FC3"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4626F126"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5EFE1951" w14:textId="77777777" w:rsidR="00C90B00" w:rsidRDefault="003302CE">
            <w:pPr>
              <w:pStyle w:val="TableParagraph"/>
              <w:ind w:left="109"/>
              <w:rPr>
                <w:sz w:val="20"/>
              </w:rPr>
            </w:pPr>
            <w:r>
              <w:rPr>
                <w:sz w:val="20"/>
              </w:rPr>
              <w:t>Most</w:t>
            </w:r>
            <w:r>
              <w:rPr>
                <w:spacing w:val="-6"/>
                <w:sz w:val="20"/>
              </w:rPr>
              <w:t xml:space="preserve"> </w:t>
            </w:r>
            <w:r>
              <w:rPr>
                <w:sz w:val="20"/>
              </w:rPr>
              <w:t>Common</w:t>
            </w:r>
            <w:r>
              <w:rPr>
                <w:spacing w:val="-7"/>
                <w:sz w:val="20"/>
              </w:rPr>
              <w:t xml:space="preserve"> </w:t>
            </w:r>
            <w:r>
              <w:rPr>
                <w:spacing w:val="-10"/>
                <w:sz w:val="20"/>
              </w:rPr>
              <w:t>R</w:t>
            </w:r>
          </w:p>
        </w:tc>
        <w:tc>
          <w:tcPr>
            <w:tcW w:w="2256" w:type="dxa"/>
            <w:tcBorders>
              <w:top w:val="nil"/>
              <w:bottom w:val="nil"/>
            </w:tcBorders>
          </w:tcPr>
          <w:p w14:paraId="551E2273" w14:textId="77777777" w:rsidR="00C90B00" w:rsidRDefault="003302CE">
            <w:pPr>
              <w:pStyle w:val="TableParagraph"/>
              <w:rPr>
                <w:sz w:val="20"/>
              </w:rPr>
            </w:pPr>
            <w:r>
              <w:rPr>
                <w:sz w:val="20"/>
              </w:rPr>
              <w:t>Very</w:t>
            </w:r>
            <w:r>
              <w:rPr>
                <w:spacing w:val="-6"/>
                <w:sz w:val="20"/>
              </w:rPr>
              <w:t xml:space="preserve"> </w:t>
            </w:r>
            <w:r>
              <w:rPr>
                <w:spacing w:val="-4"/>
                <w:sz w:val="20"/>
              </w:rPr>
              <w:t>Rare</w:t>
            </w:r>
          </w:p>
        </w:tc>
      </w:tr>
      <w:tr w:rsidR="00C90B00" w14:paraId="46B854AE" w14:textId="77777777">
        <w:trPr>
          <w:trHeight w:val="230"/>
        </w:trPr>
        <w:tc>
          <w:tcPr>
            <w:tcW w:w="607" w:type="dxa"/>
            <w:tcBorders>
              <w:top w:val="nil"/>
              <w:bottom w:val="nil"/>
            </w:tcBorders>
          </w:tcPr>
          <w:p w14:paraId="5E1270A5" w14:textId="77777777" w:rsidR="00C90B00" w:rsidRDefault="003302CE">
            <w:pPr>
              <w:pStyle w:val="TableParagraph"/>
              <w:rPr>
                <w:sz w:val="20"/>
              </w:rPr>
            </w:pPr>
            <w:r>
              <w:rPr>
                <w:spacing w:val="-5"/>
                <w:sz w:val="20"/>
              </w:rPr>
              <w:t>21</w:t>
            </w:r>
          </w:p>
        </w:tc>
        <w:tc>
          <w:tcPr>
            <w:tcW w:w="2789" w:type="dxa"/>
            <w:tcBorders>
              <w:top w:val="nil"/>
              <w:bottom w:val="nil"/>
            </w:tcBorders>
          </w:tcPr>
          <w:p w14:paraId="047862BB" w14:textId="77777777" w:rsidR="00C90B00" w:rsidRDefault="003302CE">
            <w:pPr>
              <w:pStyle w:val="TableParagraph"/>
              <w:ind w:left="105"/>
              <w:rPr>
                <w:sz w:val="20"/>
              </w:rPr>
            </w:pPr>
            <w:r>
              <w:rPr>
                <w:sz w:val="20"/>
              </w:rPr>
              <w:t>Orange</w:t>
            </w:r>
            <w:r>
              <w:rPr>
                <w:spacing w:val="-12"/>
                <w:sz w:val="20"/>
              </w:rPr>
              <w:t xml:space="preserve"> </w:t>
            </w:r>
            <w:r>
              <w:rPr>
                <w:spacing w:val="-2"/>
                <w:sz w:val="20"/>
              </w:rPr>
              <w:t>tufted</w:t>
            </w:r>
          </w:p>
        </w:tc>
        <w:tc>
          <w:tcPr>
            <w:tcW w:w="2724" w:type="dxa"/>
            <w:tcBorders>
              <w:top w:val="nil"/>
              <w:bottom w:val="nil"/>
            </w:tcBorders>
          </w:tcPr>
          <w:p w14:paraId="19705A4E" w14:textId="77777777" w:rsidR="00C90B00" w:rsidRDefault="003302CE">
            <w:pPr>
              <w:pStyle w:val="TableParagraph"/>
              <w:ind w:left="108"/>
              <w:rPr>
                <w:rFonts w:ascii="Arial"/>
                <w:i/>
                <w:sz w:val="20"/>
              </w:rPr>
            </w:pPr>
            <w:r>
              <w:rPr>
                <w:rFonts w:ascii="Arial"/>
                <w:i/>
                <w:sz w:val="20"/>
              </w:rPr>
              <w:t>Cinnyris</w:t>
            </w:r>
            <w:r>
              <w:rPr>
                <w:rFonts w:ascii="Arial"/>
                <w:i/>
                <w:spacing w:val="-8"/>
                <w:sz w:val="20"/>
              </w:rPr>
              <w:t xml:space="preserve"> </w:t>
            </w:r>
            <w:proofErr w:type="spellStart"/>
            <w:r>
              <w:rPr>
                <w:rFonts w:ascii="Arial"/>
                <w:i/>
                <w:spacing w:val="-2"/>
                <w:sz w:val="20"/>
              </w:rPr>
              <w:t>bouvieri</w:t>
            </w:r>
            <w:proofErr w:type="spellEnd"/>
          </w:p>
        </w:tc>
        <w:tc>
          <w:tcPr>
            <w:tcW w:w="1879" w:type="dxa"/>
            <w:tcBorders>
              <w:top w:val="nil"/>
              <w:bottom w:val="nil"/>
            </w:tcBorders>
          </w:tcPr>
          <w:p w14:paraId="064528EC"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263F9D42"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7180B74D" w14:textId="77777777" w:rsidR="00C90B00" w:rsidRDefault="003302CE">
            <w:pPr>
              <w:pStyle w:val="TableParagraph"/>
              <w:ind w:left="109"/>
              <w:rPr>
                <w:sz w:val="20"/>
              </w:rPr>
            </w:pPr>
            <w:r>
              <w:rPr>
                <w:sz w:val="20"/>
              </w:rPr>
              <w:t>Very</w:t>
            </w:r>
            <w:r>
              <w:rPr>
                <w:spacing w:val="-6"/>
                <w:sz w:val="20"/>
              </w:rPr>
              <w:t xml:space="preserve"> </w:t>
            </w:r>
            <w:r>
              <w:rPr>
                <w:sz w:val="20"/>
              </w:rPr>
              <w:t>Common</w:t>
            </w:r>
            <w:r>
              <w:rPr>
                <w:spacing w:val="-6"/>
                <w:sz w:val="20"/>
              </w:rPr>
              <w:t xml:space="preserve"> </w:t>
            </w:r>
            <w:r>
              <w:rPr>
                <w:spacing w:val="-10"/>
                <w:sz w:val="20"/>
              </w:rPr>
              <w:t>R</w:t>
            </w:r>
          </w:p>
        </w:tc>
        <w:tc>
          <w:tcPr>
            <w:tcW w:w="2256" w:type="dxa"/>
            <w:tcBorders>
              <w:top w:val="nil"/>
              <w:bottom w:val="nil"/>
            </w:tcBorders>
          </w:tcPr>
          <w:p w14:paraId="72050C5E" w14:textId="77777777" w:rsidR="00C90B00" w:rsidRDefault="003302CE">
            <w:pPr>
              <w:pStyle w:val="TableParagraph"/>
              <w:rPr>
                <w:sz w:val="20"/>
              </w:rPr>
            </w:pPr>
            <w:r>
              <w:rPr>
                <w:sz w:val="20"/>
              </w:rPr>
              <w:t>Common</w:t>
            </w:r>
            <w:r>
              <w:rPr>
                <w:spacing w:val="-7"/>
                <w:sz w:val="20"/>
              </w:rPr>
              <w:t xml:space="preserve"> </w:t>
            </w:r>
            <w:r>
              <w:rPr>
                <w:spacing w:val="-2"/>
                <w:sz w:val="20"/>
              </w:rPr>
              <w:t>resident/PM</w:t>
            </w:r>
          </w:p>
        </w:tc>
      </w:tr>
      <w:tr w:rsidR="00C90B00" w14:paraId="4B2CD415" w14:textId="77777777">
        <w:trPr>
          <w:trHeight w:val="230"/>
        </w:trPr>
        <w:tc>
          <w:tcPr>
            <w:tcW w:w="607" w:type="dxa"/>
            <w:tcBorders>
              <w:top w:val="nil"/>
              <w:bottom w:val="nil"/>
            </w:tcBorders>
          </w:tcPr>
          <w:p w14:paraId="28956BA8" w14:textId="77777777" w:rsidR="00C90B00" w:rsidRDefault="003302CE">
            <w:pPr>
              <w:pStyle w:val="TableParagraph"/>
              <w:rPr>
                <w:sz w:val="20"/>
              </w:rPr>
            </w:pPr>
            <w:r>
              <w:rPr>
                <w:spacing w:val="-5"/>
                <w:sz w:val="20"/>
              </w:rPr>
              <w:t>22</w:t>
            </w:r>
          </w:p>
        </w:tc>
        <w:tc>
          <w:tcPr>
            <w:tcW w:w="2789" w:type="dxa"/>
            <w:tcBorders>
              <w:top w:val="nil"/>
              <w:bottom w:val="nil"/>
            </w:tcBorders>
          </w:tcPr>
          <w:p w14:paraId="074FDAB6" w14:textId="77777777" w:rsidR="00C90B00" w:rsidRDefault="003302CE">
            <w:pPr>
              <w:pStyle w:val="TableParagraph"/>
              <w:ind w:left="105"/>
              <w:rPr>
                <w:sz w:val="20"/>
              </w:rPr>
            </w:pPr>
            <w:r>
              <w:rPr>
                <w:sz w:val="20"/>
              </w:rPr>
              <w:t>Copper</w:t>
            </w:r>
            <w:r>
              <w:rPr>
                <w:spacing w:val="-10"/>
                <w:sz w:val="20"/>
              </w:rPr>
              <w:t xml:space="preserve"> </w:t>
            </w:r>
            <w:r>
              <w:rPr>
                <w:spacing w:val="-2"/>
                <w:sz w:val="20"/>
              </w:rPr>
              <w:t>sunbird</w:t>
            </w:r>
          </w:p>
        </w:tc>
        <w:tc>
          <w:tcPr>
            <w:tcW w:w="2724" w:type="dxa"/>
            <w:tcBorders>
              <w:top w:val="nil"/>
              <w:bottom w:val="nil"/>
            </w:tcBorders>
          </w:tcPr>
          <w:p w14:paraId="1D8620F5" w14:textId="77777777" w:rsidR="00C90B00" w:rsidRDefault="003302CE">
            <w:pPr>
              <w:pStyle w:val="TableParagraph"/>
              <w:ind w:left="108"/>
              <w:rPr>
                <w:rFonts w:ascii="Arial"/>
                <w:i/>
                <w:sz w:val="20"/>
              </w:rPr>
            </w:pPr>
            <w:r>
              <w:rPr>
                <w:rFonts w:ascii="Arial"/>
                <w:i/>
                <w:sz w:val="20"/>
              </w:rPr>
              <w:t>Cinnyris</w:t>
            </w:r>
            <w:r>
              <w:rPr>
                <w:rFonts w:ascii="Arial"/>
                <w:i/>
                <w:spacing w:val="-10"/>
                <w:sz w:val="20"/>
              </w:rPr>
              <w:t xml:space="preserve"> </w:t>
            </w:r>
            <w:proofErr w:type="spellStart"/>
            <w:r>
              <w:rPr>
                <w:rFonts w:ascii="Arial"/>
                <w:i/>
                <w:spacing w:val="-2"/>
                <w:sz w:val="20"/>
              </w:rPr>
              <w:t>cuprues</w:t>
            </w:r>
            <w:proofErr w:type="spellEnd"/>
          </w:p>
        </w:tc>
        <w:tc>
          <w:tcPr>
            <w:tcW w:w="1879" w:type="dxa"/>
            <w:tcBorders>
              <w:top w:val="nil"/>
              <w:bottom w:val="nil"/>
            </w:tcBorders>
          </w:tcPr>
          <w:p w14:paraId="3DAB0A41"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65B542BE" w14:textId="77777777" w:rsidR="00C90B00" w:rsidRDefault="003302CE">
            <w:pPr>
              <w:pStyle w:val="TableParagraph"/>
              <w:ind w:left="109"/>
              <w:rPr>
                <w:sz w:val="20"/>
              </w:rPr>
            </w:pPr>
            <w:r>
              <w:rPr>
                <w:spacing w:val="-5"/>
                <w:sz w:val="20"/>
              </w:rPr>
              <w:t>Yes</w:t>
            </w:r>
          </w:p>
        </w:tc>
        <w:tc>
          <w:tcPr>
            <w:tcW w:w="3010" w:type="dxa"/>
            <w:tcBorders>
              <w:top w:val="nil"/>
              <w:bottom w:val="nil"/>
            </w:tcBorders>
          </w:tcPr>
          <w:p w14:paraId="75CE58C6" w14:textId="77777777" w:rsidR="00C90B00" w:rsidRDefault="003302CE">
            <w:pPr>
              <w:pStyle w:val="TableParagraph"/>
              <w:ind w:left="109"/>
              <w:rPr>
                <w:sz w:val="20"/>
              </w:rPr>
            </w:pPr>
            <w:r>
              <w:rPr>
                <w:sz w:val="20"/>
              </w:rPr>
              <w:t>Uncommon</w:t>
            </w:r>
            <w:r>
              <w:rPr>
                <w:spacing w:val="-9"/>
                <w:sz w:val="20"/>
              </w:rPr>
              <w:t xml:space="preserve"> </w:t>
            </w:r>
            <w:r>
              <w:rPr>
                <w:spacing w:val="-2"/>
                <w:sz w:val="20"/>
              </w:rPr>
              <w:t>resident</w:t>
            </w:r>
          </w:p>
        </w:tc>
        <w:tc>
          <w:tcPr>
            <w:tcW w:w="2256" w:type="dxa"/>
            <w:tcBorders>
              <w:top w:val="nil"/>
              <w:bottom w:val="nil"/>
            </w:tcBorders>
          </w:tcPr>
          <w:p w14:paraId="08309766" w14:textId="77777777" w:rsidR="00C90B00" w:rsidRDefault="003302CE">
            <w:pPr>
              <w:pStyle w:val="TableParagraph"/>
              <w:rPr>
                <w:sz w:val="20"/>
              </w:rPr>
            </w:pPr>
            <w:r>
              <w:rPr>
                <w:sz w:val="20"/>
              </w:rPr>
              <w:t>Range</w:t>
            </w:r>
            <w:r>
              <w:rPr>
                <w:spacing w:val="-9"/>
                <w:sz w:val="20"/>
              </w:rPr>
              <w:t xml:space="preserve"> </w:t>
            </w:r>
            <w:r>
              <w:rPr>
                <w:spacing w:val="-2"/>
                <w:sz w:val="20"/>
              </w:rPr>
              <w:t>restricted</w:t>
            </w:r>
          </w:p>
        </w:tc>
      </w:tr>
      <w:tr w:rsidR="00C90B00" w14:paraId="10AFC642" w14:textId="77777777">
        <w:trPr>
          <w:trHeight w:val="229"/>
        </w:trPr>
        <w:tc>
          <w:tcPr>
            <w:tcW w:w="607" w:type="dxa"/>
            <w:tcBorders>
              <w:top w:val="nil"/>
              <w:bottom w:val="nil"/>
            </w:tcBorders>
          </w:tcPr>
          <w:p w14:paraId="11D11408" w14:textId="77777777" w:rsidR="00C90B00" w:rsidRDefault="003302CE">
            <w:pPr>
              <w:pStyle w:val="TableParagraph"/>
              <w:spacing w:line="209" w:lineRule="exact"/>
              <w:rPr>
                <w:sz w:val="20"/>
              </w:rPr>
            </w:pPr>
            <w:r>
              <w:rPr>
                <w:spacing w:val="-5"/>
                <w:sz w:val="20"/>
              </w:rPr>
              <w:t>23</w:t>
            </w:r>
          </w:p>
        </w:tc>
        <w:tc>
          <w:tcPr>
            <w:tcW w:w="2789" w:type="dxa"/>
            <w:tcBorders>
              <w:top w:val="nil"/>
              <w:bottom w:val="nil"/>
            </w:tcBorders>
          </w:tcPr>
          <w:p w14:paraId="1CFA27B0" w14:textId="77777777" w:rsidR="00C90B00" w:rsidRDefault="003302CE">
            <w:pPr>
              <w:pStyle w:val="TableParagraph"/>
              <w:spacing w:line="209" w:lineRule="exact"/>
              <w:ind w:left="105"/>
              <w:rPr>
                <w:sz w:val="20"/>
              </w:rPr>
            </w:pPr>
            <w:r>
              <w:rPr>
                <w:sz w:val="20"/>
              </w:rPr>
              <w:t>Splendid</w:t>
            </w:r>
            <w:r>
              <w:rPr>
                <w:spacing w:val="-12"/>
                <w:sz w:val="20"/>
              </w:rPr>
              <w:t xml:space="preserve"> </w:t>
            </w:r>
            <w:r>
              <w:rPr>
                <w:spacing w:val="-2"/>
                <w:sz w:val="20"/>
              </w:rPr>
              <w:t>sunbird</w:t>
            </w:r>
          </w:p>
        </w:tc>
        <w:tc>
          <w:tcPr>
            <w:tcW w:w="2724" w:type="dxa"/>
            <w:tcBorders>
              <w:top w:val="nil"/>
              <w:bottom w:val="nil"/>
            </w:tcBorders>
          </w:tcPr>
          <w:p w14:paraId="43D147EE" w14:textId="77777777" w:rsidR="00C90B00" w:rsidRDefault="003302CE">
            <w:pPr>
              <w:pStyle w:val="TableParagraph"/>
              <w:spacing w:line="209" w:lineRule="exact"/>
              <w:ind w:left="108"/>
              <w:rPr>
                <w:rFonts w:ascii="Arial"/>
                <w:i/>
                <w:sz w:val="20"/>
              </w:rPr>
            </w:pPr>
            <w:r>
              <w:rPr>
                <w:rFonts w:ascii="Arial"/>
                <w:i/>
                <w:sz w:val="20"/>
              </w:rPr>
              <w:t>Cinnyris</w:t>
            </w:r>
            <w:r>
              <w:rPr>
                <w:rFonts w:ascii="Arial"/>
                <w:i/>
                <w:spacing w:val="-10"/>
                <w:sz w:val="20"/>
              </w:rPr>
              <w:t xml:space="preserve"> </w:t>
            </w:r>
            <w:proofErr w:type="spellStart"/>
            <w:r>
              <w:rPr>
                <w:rFonts w:ascii="Arial"/>
                <w:i/>
                <w:spacing w:val="-2"/>
                <w:sz w:val="20"/>
              </w:rPr>
              <w:t>coccinigastrus</w:t>
            </w:r>
            <w:proofErr w:type="spellEnd"/>
          </w:p>
        </w:tc>
        <w:tc>
          <w:tcPr>
            <w:tcW w:w="1879" w:type="dxa"/>
            <w:tcBorders>
              <w:top w:val="nil"/>
              <w:bottom w:val="nil"/>
            </w:tcBorders>
          </w:tcPr>
          <w:p w14:paraId="4EC149C1" w14:textId="77777777" w:rsidR="00C90B00" w:rsidRDefault="003302CE">
            <w:pPr>
              <w:pStyle w:val="TableParagraph"/>
              <w:spacing w:line="209" w:lineRule="exact"/>
              <w:ind w:left="108"/>
              <w:rPr>
                <w:sz w:val="20"/>
              </w:rPr>
            </w:pPr>
            <w:r>
              <w:rPr>
                <w:spacing w:val="-2"/>
                <w:sz w:val="20"/>
              </w:rPr>
              <w:t>Cinnyris</w:t>
            </w:r>
          </w:p>
        </w:tc>
        <w:tc>
          <w:tcPr>
            <w:tcW w:w="1130" w:type="dxa"/>
            <w:tcBorders>
              <w:top w:val="nil"/>
              <w:bottom w:val="nil"/>
            </w:tcBorders>
          </w:tcPr>
          <w:p w14:paraId="68375836" w14:textId="77777777" w:rsidR="00C90B00" w:rsidRDefault="003302CE">
            <w:pPr>
              <w:pStyle w:val="TableParagraph"/>
              <w:spacing w:line="209" w:lineRule="exact"/>
              <w:ind w:left="109"/>
              <w:rPr>
                <w:sz w:val="20"/>
              </w:rPr>
            </w:pPr>
            <w:r>
              <w:rPr>
                <w:spacing w:val="-5"/>
                <w:sz w:val="20"/>
              </w:rPr>
              <w:t>Yes</w:t>
            </w:r>
          </w:p>
        </w:tc>
        <w:tc>
          <w:tcPr>
            <w:tcW w:w="3010" w:type="dxa"/>
            <w:tcBorders>
              <w:top w:val="nil"/>
              <w:bottom w:val="nil"/>
            </w:tcBorders>
          </w:tcPr>
          <w:p w14:paraId="2E400D6C" w14:textId="77777777" w:rsidR="00C90B00" w:rsidRDefault="003302CE">
            <w:pPr>
              <w:pStyle w:val="TableParagraph"/>
              <w:spacing w:line="209" w:lineRule="exact"/>
              <w:ind w:left="109"/>
              <w:rPr>
                <w:sz w:val="20"/>
              </w:rPr>
            </w:pPr>
            <w:r>
              <w:rPr>
                <w:sz w:val="20"/>
              </w:rPr>
              <w:t>Uncommon</w:t>
            </w:r>
            <w:r>
              <w:rPr>
                <w:spacing w:val="-9"/>
                <w:sz w:val="20"/>
              </w:rPr>
              <w:t xml:space="preserve"> </w:t>
            </w:r>
            <w:r>
              <w:rPr>
                <w:spacing w:val="-2"/>
                <w:sz w:val="20"/>
              </w:rPr>
              <w:t>resident</w:t>
            </w:r>
          </w:p>
        </w:tc>
        <w:tc>
          <w:tcPr>
            <w:tcW w:w="2256" w:type="dxa"/>
            <w:tcBorders>
              <w:top w:val="nil"/>
              <w:bottom w:val="nil"/>
            </w:tcBorders>
          </w:tcPr>
          <w:p w14:paraId="6A4FC119" w14:textId="77777777" w:rsidR="00C90B00" w:rsidRDefault="003302CE">
            <w:pPr>
              <w:pStyle w:val="TableParagraph"/>
              <w:spacing w:line="209" w:lineRule="exact"/>
              <w:rPr>
                <w:sz w:val="20"/>
              </w:rPr>
            </w:pPr>
            <w:r>
              <w:rPr>
                <w:sz w:val="20"/>
              </w:rPr>
              <w:t>Range</w:t>
            </w:r>
            <w:r>
              <w:rPr>
                <w:spacing w:val="-9"/>
                <w:sz w:val="20"/>
              </w:rPr>
              <w:t xml:space="preserve"> </w:t>
            </w:r>
            <w:r>
              <w:rPr>
                <w:spacing w:val="-2"/>
                <w:sz w:val="20"/>
              </w:rPr>
              <w:t>restricted</w:t>
            </w:r>
          </w:p>
        </w:tc>
      </w:tr>
      <w:tr w:rsidR="00C90B00" w14:paraId="4032FDEC" w14:textId="77777777">
        <w:trPr>
          <w:trHeight w:val="229"/>
        </w:trPr>
        <w:tc>
          <w:tcPr>
            <w:tcW w:w="607" w:type="dxa"/>
            <w:tcBorders>
              <w:top w:val="nil"/>
              <w:bottom w:val="nil"/>
            </w:tcBorders>
          </w:tcPr>
          <w:p w14:paraId="42559437" w14:textId="77777777" w:rsidR="00C90B00" w:rsidRDefault="003302CE">
            <w:pPr>
              <w:pStyle w:val="TableParagraph"/>
              <w:spacing w:line="209" w:lineRule="exact"/>
              <w:rPr>
                <w:sz w:val="20"/>
              </w:rPr>
            </w:pPr>
            <w:r>
              <w:rPr>
                <w:spacing w:val="-5"/>
                <w:sz w:val="20"/>
              </w:rPr>
              <w:t>24</w:t>
            </w:r>
          </w:p>
        </w:tc>
        <w:tc>
          <w:tcPr>
            <w:tcW w:w="2789" w:type="dxa"/>
            <w:tcBorders>
              <w:top w:val="nil"/>
              <w:bottom w:val="nil"/>
            </w:tcBorders>
          </w:tcPr>
          <w:p w14:paraId="6823CB55" w14:textId="77777777" w:rsidR="00C90B00" w:rsidRDefault="003302CE">
            <w:pPr>
              <w:pStyle w:val="TableParagraph"/>
              <w:spacing w:line="209" w:lineRule="exact"/>
              <w:ind w:left="105"/>
              <w:rPr>
                <w:sz w:val="20"/>
              </w:rPr>
            </w:pPr>
            <w:r>
              <w:rPr>
                <w:sz w:val="20"/>
              </w:rPr>
              <w:t>Beautiful</w:t>
            </w:r>
            <w:r>
              <w:rPr>
                <w:spacing w:val="-14"/>
                <w:sz w:val="20"/>
              </w:rPr>
              <w:t xml:space="preserve"> </w:t>
            </w:r>
            <w:r>
              <w:rPr>
                <w:spacing w:val="-2"/>
                <w:sz w:val="20"/>
              </w:rPr>
              <w:t>sunbird</w:t>
            </w:r>
          </w:p>
        </w:tc>
        <w:tc>
          <w:tcPr>
            <w:tcW w:w="2724" w:type="dxa"/>
            <w:tcBorders>
              <w:top w:val="nil"/>
              <w:bottom w:val="nil"/>
            </w:tcBorders>
          </w:tcPr>
          <w:p w14:paraId="403C756A" w14:textId="77777777" w:rsidR="00C90B00" w:rsidRDefault="003302CE">
            <w:pPr>
              <w:pStyle w:val="TableParagraph"/>
              <w:spacing w:line="209" w:lineRule="exact"/>
              <w:ind w:left="108"/>
              <w:rPr>
                <w:rFonts w:ascii="Arial"/>
                <w:i/>
                <w:sz w:val="20"/>
              </w:rPr>
            </w:pPr>
            <w:r>
              <w:rPr>
                <w:rFonts w:ascii="Arial"/>
                <w:i/>
                <w:sz w:val="20"/>
              </w:rPr>
              <w:t>Cinnyris</w:t>
            </w:r>
            <w:r>
              <w:rPr>
                <w:rFonts w:ascii="Arial"/>
                <w:i/>
                <w:spacing w:val="-8"/>
                <w:sz w:val="20"/>
              </w:rPr>
              <w:t xml:space="preserve"> </w:t>
            </w:r>
            <w:proofErr w:type="spellStart"/>
            <w:r>
              <w:rPr>
                <w:rFonts w:ascii="Arial"/>
                <w:i/>
                <w:spacing w:val="-2"/>
                <w:sz w:val="20"/>
              </w:rPr>
              <w:t>pulchellus</w:t>
            </w:r>
            <w:proofErr w:type="spellEnd"/>
          </w:p>
        </w:tc>
        <w:tc>
          <w:tcPr>
            <w:tcW w:w="1879" w:type="dxa"/>
            <w:tcBorders>
              <w:top w:val="nil"/>
              <w:bottom w:val="nil"/>
            </w:tcBorders>
          </w:tcPr>
          <w:p w14:paraId="6A712ECF" w14:textId="77777777" w:rsidR="00C90B00" w:rsidRDefault="003302CE">
            <w:pPr>
              <w:pStyle w:val="TableParagraph"/>
              <w:spacing w:line="209" w:lineRule="exact"/>
              <w:ind w:left="108"/>
              <w:rPr>
                <w:sz w:val="20"/>
              </w:rPr>
            </w:pPr>
            <w:r>
              <w:rPr>
                <w:spacing w:val="-2"/>
                <w:sz w:val="20"/>
              </w:rPr>
              <w:t>Cinnyris</w:t>
            </w:r>
          </w:p>
        </w:tc>
        <w:tc>
          <w:tcPr>
            <w:tcW w:w="1130" w:type="dxa"/>
            <w:tcBorders>
              <w:top w:val="nil"/>
              <w:bottom w:val="nil"/>
            </w:tcBorders>
          </w:tcPr>
          <w:p w14:paraId="131DAA19" w14:textId="77777777" w:rsidR="00C90B00" w:rsidRDefault="003302CE">
            <w:pPr>
              <w:pStyle w:val="TableParagraph"/>
              <w:spacing w:line="209" w:lineRule="exact"/>
              <w:ind w:left="109"/>
              <w:rPr>
                <w:sz w:val="20"/>
              </w:rPr>
            </w:pPr>
            <w:r>
              <w:rPr>
                <w:spacing w:val="-5"/>
                <w:sz w:val="20"/>
              </w:rPr>
              <w:t>No</w:t>
            </w:r>
          </w:p>
        </w:tc>
        <w:tc>
          <w:tcPr>
            <w:tcW w:w="3010" w:type="dxa"/>
            <w:tcBorders>
              <w:top w:val="nil"/>
              <w:bottom w:val="nil"/>
            </w:tcBorders>
          </w:tcPr>
          <w:p w14:paraId="74132DF6" w14:textId="77777777" w:rsidR="00C90B00" w:rsidRDefault="003302CE">
            <w:pPr>
              <w:pStyle w:val="TableParagraph"/>
              <w:spacing w:line="209"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1ED72F01" w14:textId="77777777" w:rsidR="00C90B00" w:rsidRDefault="003302CE">
            <w:pPr>
              <w:pStyle w:val="TableParagraph"/>
              <w:spacing w:line="209" w:lineRule="exact"/>
              <w:rPr>
                <w:sz w:val="20"/>
              </w:rPr>
            </w:pPr>
            <w:r>
              <w:rPr>
                <w:sz w:val="20"/>
              </w:rPr>
              <w:t>Common</w:t>
            </w:r>
            <w:r>
              <w:rPr>
                <w:spacing w:val="-7"/>
                <w:sz w:val="20"/>
              </w:rPr>
              <w:t xml:space="preserve"> </w:t>
            </w:r>
            <w:r>
              <w:rPr>
                <w:spacing w:val="-2"/>
                <w:sz w:val="20"/>
              </w:rPr>
              <w:t>Resident</w:t>
            </w:r>
          </w:p>
        </w:tc>
      </w:tr>
      <w:tr w:rsidR="00C90B00" w14:paraId="2769E3D2" w14:textId="77777777">
        <w:trPr>
          <w:trHeight w:val="230"/>
        </w:trPr>
        <w:tc>
          <w:tcPr>
            <w:tcW w:w="607" w:type="dxa"/>
            <w:tcBorders>
              <w:top w:val="nil"/>
              <w:bottom w:val="nil"/>
            </w:tcBorders>
          </w:tcPr>
          <w:p w14:paraId="7F44284A" w14:textId="77777777" w:rsidR="00C90B00" w:rsidRDefault="003302CE">
            <w:pPr>
              <w:pStyle w:val="TableParagraph"/>
              <w:spacing w:line="211" w:lineRule="exact"/>
              <w:rPr>
                <w:sz w:val="20"/>
              </w:rPr>
            </w:pPr>
            <w:r>
              <w:rPr>
                <w:spacing w:val="-5"/>
                <w:sz w:val="20"/>
              </w:rPr>
              <w:t>25</w:t>
            </w:r>
          </w:p>
        </w:tc>
        <w:tc>
          <w:tcPr>
            <w:tcW w:w="2789" w:type="dxa"/>
            <w:tcBorders>
              <w:top w:val="nil"/>
              <w:bottom w:val="nil"/>
            </w:tcBorders>
          </w:tcPr>
          <w:p w14:paraId="74CA8BC0" w14:textId="77777777" w:rsidR="00C90B00" w:rsidRDefault="003302CE">
            <w:pPr>
              <w:pStyle w:val="TableParagraph"/>
              <w:spacing w:line="211" w:lineRule="exact"/>
              <w:ind w:left="105"/>
              <w:rPr>
                <w:sz w:val="20"/>
              </w:rPr>
            </w:pPr>
            <w:r>
              <w:rPr>
                <w:sz w:val="20"/>
              </w:rPr>
              <w:t>Superb</w:t>
            </w:r>
            <w:r>
              <w:rPr>
                <w:spacing w:val="-11"/>
                <w:sz w:val="20"/>
              </w:rPr>
              <w:t xml:space="preserve"> </w:t>
            </w:r>
            <w:r>
              <w:rPr>
                <w:spacing w:val="-2"/>
                <w:sz w:val="20"/>
              </w:rPr>
              <w:t>sunbird</w:t>
            </w:r>
          </w:p>
        </w:tc>
        <w:tc>
          <w:tcPr>
            <w:tcW w:w="2724" w:type="dxa"/>
            <w:tcBorders>
              <w:top w:val="nil"/>
              <w:bottom w:val="nil"/>
            </w:tcBorders>
          </w:tcPr>
          <w:p w14:paraId="1960421C" w14:textId="77777777" w:rsidR="00C90B00" w:rsidRDefault="003302CE">
            <w:pPr>
              <w:pStyle w:val="TableParagraph"/>
              <w:spacing w:line="211" w:lineRule="exact"/>
              <w:ind w:left="108"/>
              <w:rPr>
                <w:rFonts w:ascii="Arial"/>
                <w:i/>
                <w:sz w:val="20"/>
              </w:rPr>
            </w:pPr>
            <w:r>
              <w:rPr>
                <w:rFonts w:ascii="Arial"/>
                <w:i/>
                <w:sz w:val="20"/>
              </w:rPr>
              <w:t>Cinnyris</w:t>
            </w:r>
            <w:r>
              <w:rPr>
                <w:rFonts w:ascii="Arial"/>
                <w:i/>
                <w:spacing w:val="-10"/>
                <w:sz w:val="20"/>
              </w:rPr>
              <w:t xml:space="preserve"> </w:t>
            </w:r>
            <w:r>
              <w:rPr>
                <w:rFonts w:ascii="Arial"/>
                <w:i/>
                <w:spacing w:val="-2"/>
                <w:sz w:val="20"/>
              </w:rPr>
              <w:t>superbus</w:t>
            </w:r>
          </w:p>
        </w:tc>
        <w:tc>
          <w:tcPr>
            <w:tcW w:w="1879" w:type="dxa"/>
            <w:tcBorders>
              <w:top w:val="nil"/>
              <w:bottom w:val="nil"/>
            </w:tcBorders>
          </w:tcPr>
          <w:p w14:paraId="1CD4DB4E" w14:textId="77777777" w:rsidR="00C90B00" w:rsidRDefault="003302CE">
            <w:pPr>
              <w:pStyle w:val="TableParagraph"/>
              <w:spacing w:line="211" w:lineRule="exact"/>
              <w:ind w:left="108"/>
              <w:rPr>
                <w:sz w:val="20"/>
              </w:rPr>
            </w:pPr>
            <w:r>
              <w:rPr>
                <w:spacing w:val="-2"/>
                <w:sz w:val="20"/>
              </w:rPr>
              <w:t>Cinnyris</w:t>
            </w:r>
          </w:p>
        </w:tc>
        <w:tc>
          <w:tcPr>
            <w:tcW w:w="1130" w:type="dxa"/>
            <w:tcBorders>
              <w:top w:val="nil"/>
              <w:bottom w:val="nil"/>
            </w:tcBorders>
          </w:tcPr>
          <w:p w14:paraId="2CEDFC7B" w14:textId="77777777" w:rsidR="00C90B00" w:rsidRDefault="003302CE">
            <w:pPr>
              <w:pStyle w:val="TableParagraph"/>
              <w:spacing w:line="211" w:lineRule="exact"/>
              <w:ind w:left="109"/>
              <w:rPr>
                <w:sz w:val="20"/>
              </w:rPr>
            </w:pPr>
            <w:r>
              <w:rPr>
                <w:spacing w:val="-5"/>
                <w:sz w:val="20"/>
              </w:rPr>
              <w:t>No</w:t>
            </w:r>
          </w:p>
        </w:tc>
        <w:tc>
          <w:tcPr>
            <w:tcW w:w="3010" w:type="dxa"/>
            <w:tcBorders>
              <w:top w:val="nil"/>
              <w:bottom w:val="nil"/>
            </w:tcBorders>
          </w:tcPr>
          <w:p w14:paraId="40FBB68D" w14:textId="77777777" w:rsidR="00C90B00" w:rsidRDefault="003302CE">
            <w:pPr>
              <w:pStyle w:val="TableParagraph"/>
              <w:spacing w:line="211" w:lineRule="exact"/>
              <w:ind w:left="109"/>
              <w:rPr>
                <w:sz w:val="20"/>
              </w:rPr>
            </w:pPr>
            <w:r>
              <w:rPr>
                <w:sz w:val="20"/>
              </w:rPr>
              <w:t>Not</w:t>
            </w:r>
            <w:r>
              <w:rPr>
                <w:spacing w:val="-5"/>
                <w:sz w:val="20"/>
              </w:rPr>
              <w:t xml:space="preserve"> </w:t>
            </w:r>
            <w:r>
              <w:rPr>
                <w:spacing w:val="-2"/>
                <w:sz w:val="20"/>
              </w:rPr>
              <w:t>recorded</w:t>
            </w:r>
          </w:p>
        </w:tc>
        <w:tc>
          <w:tcPr>
            <w:tcW w:w="2256" w:type="dxa"/>
            <w:tcBorders>
              <w:top w:val="nil"/>
              <w:bottom w:val="nil"/>
            </w:tcBorders>
          </w:tcPr>
          <w:p w14:paraId="13971E16" w14:textId="77777777" w:rsidR="00C90B00" w:rsidRDefault="003302CE">
            <w:pPr>
              <w:pStyle w:val="TableParagraph"/>
              <w:spacing w:line="211" w:lineRule="exact"/>
              <w:rPr>
                <w:sz w:val="20"/>
              </w:rPr>
            </w:pPr>
            <w:r>
              <w:rPr>
                <w:sz w:val="20"/>
              </w:rPr>
              <w:t>Common</w:t>
            </w:r>
            <w:r>
              <w:rPr>
                <w:spacing w:val="-7"/>
                <w:sz w:val="20"/>
              </w:rPr>
              <w:t xml:space="preserve"> </w:t>
            </w:r>
            <w:r>
              <w:rPr>
                <w:spacing w:val="-2"/>
                <w:sz w:val="20"/>
              </w:rPr>
              <w:t>Resident</w:t>
            </w:r>
          </w:p>
        </w:tc>
      </w:tr>
      <w:tr w:rsidR="00C90B00" w14:paraId="4B700DA3" w14:textId="77777777">
        <w:trPr>
          <w:trHeight w:val="230"/>
        </w:trPr>
        <w:tc>
          <w:tcPr>
            <w:tcW w:w="607" w:type="dxa"/>
            <w:tcBorders>
              <w:top w:val="nil"/>
              <w:bottom w:val="nil"/>
            </w:tcBorders>
          </w:tcPr>
          <w:p w14:paraId="2455C11D" w14:textId="77777777" w:rsidR="00C90B00" w:rsidRDefault="003302CE">
            <w:pPr>
              <w:pStyle w:val="TableParagraph"/>
              <w:rPr>
                <w:sz w:val="20"/>
              </w:rPr>
            </w:pPr>
            <w:r>
              <w:rPr>
                <w:spacing w:val="-5"/>
                <w:sz w:val="20"/>
              </w:rPr>
              <w:t>26</w:t>
            </w:r>
          </w:p>
        </w:tc>
        <w:tc>
          <w:tcPr>
            <w:tcW w:w="2789" w:type="dxa"/>
            <w:tcBorders>
              <w:top w:val="nil"/>
              <w:bottom w:val="nil"/>
            </w:tcBorders>
          </w:tcPr>
          <w:p w14:paraId="08DE3680" w14:textId="77777777" w:rsidR="00C90B00" w:rsidRDefault="003302CE">
            <w:pPr>
              <w:pStyle w:val="TableParagraph"/>
              <w:ind w:left="105"/>
              <w:rPr>
                <w:sz w:val="20"/>
              </w:rPr>
            </w:pPr>
            <w:r>
              <w:rPr>
                <w:spacing w:val="-2"/>
                <w:sz w:val="20"/>
              </w:rPr>
              <w:t>Johanna’s</w:t>
            </w:r>
            <w:r>
              <w:rPr>
                <w:spacing w:val="3"/>
                <w:sz w:val="20"/>
              </w:rPr>
              <w:t xml:space="preserve"> </w:t>
            </w:r>
            <w:r>
              <w:rPr>
                <w:spacing w:val="-2"/>
                <w:sz w:val="20"/>
              </w:rPr>
              <w:t>sunbird</w:t>
            </w:r>
          </w:p>
        </w:tc>
        <w:tc>
          <w:tcPr>
            <w:tcW w:w="2724" w:type="dxa"/>
            <w:tcBorders>
              <w:top w:val="nil"/>
              <w:bottom w:val="nil"/>
            </w:tcBorders>
          </w:tcPr>
          <w:p w14:paraId="4FDD927B" w14:textId="77777777" w:rsidR="00C90B00" w:rsidRDefault="003302CE">
            <w:pPr>
              <w:pStyle w:val="TableParagraph"/>
              <w:ind w:left="108"/>
              <w:rPr>
                <w:rFonts w:ascii="Arial"/>
                <w:i/>
                <w:sz w:val="20"/>
              </w:rPr>
            </w:pPr>
            <w:r>
              <w:rPr>
                <w:rFonts w:ascii="Arial"/>
                <w:i/>
                <w:sz w:val="20"/>
              </w:rPr>
              <w:t>Cinnyris</w:t>
            </w:r>
            <w:r>
              <w:rPr>
                <w:rFonts w:ascii="Arial"/>
                <w:i/>
                <w:spacing w:val="-7"/>
                <w:sz w:val="20"/>
              </w:rPr>
              <w:t xml:space="preserve"> </w:t>
            </w:r>
            <w:proofErr w:type="spellStart"/>
            <w:r>
              <w:rPr>
                <w:rFonts w:ascii="Arial"/>
                <w:i/>
                <w:spacing w:val="-2"/>
                <w:sz w:val="20"/>
              </w:rPr>
              <w:t>johannae</w:t>
            </w:r>
            <w:proofErr w:type="spellEnd"/>
          </w:p>
        </w:tc>
        <w:tc>
          <w:tcPr>
            <w:tcW w:w="1879" w:type="dxa"/>
            <w:tcBorders>
              <w:top w:val="nil"/>
              <w:bottom w:val="nil"/>
            </w:tcBorders>
          </w:tcPr>
          <w:p w14:paraId="02496B8E" w14:textId="77777777" w:rsidR="00C90B00" w:rsidRDefault="003302CE">
            <w:pPr>
              <w:pStyle w:val="TableParagraph"/>
              <w:ind w:left="108"/>
              <w:rPr>
                <w:sz w:val="20"/>
              </w:rPr>
            </w:pPr>
            <w:r>
              <w:rPr>
                <w:spacing w:val="-2"/>
                <w:sz w:val="20"/>
              </w:rPr>
              <w:t>Cinnyris</w:t>
            </w:r>
          </w:p>
        </w:tc>
        <w:tc>
          <w:tcPr>
            <w:tcW w:w="1130" w:type="dxa"/>
            <w:tcBorders>
              <w:top w:val="nil"/>
              <w:bottom w:val="nil"/>
            </w:tcBorders>
          </w:tcPr>
          <w:p w14:paraId="55AFC528" w14:textId="77777777" w:rsidR="00C90B00" w:rsidRDefault="003302CE">
            <w:pPr>
              <w:pStyle w:val="TableParagraph"/>
              <w:ind w:left="109"/>
              <w:rPr>
                <w:sz w:val="20"/>
              </w:rPr>
            </w:pPr>
            <w:r>
              <w:rPr>
                <w:spacing w:val="-5"/>
                <w:sz w:val="20"/>
              </w:rPr>
              <w:t>No</w:t>
            </w:r>
          </w:p>
        </w:tc>
        <w:tc>
          <w:tcPr>
            <w:tcW w:w="3010" w:type="dxa"/>
            <w:tcBorders>
              <w:top w:val="nil"/>
              <w:bottom w:val="nil"/>
            </w:tcBorders>
          </w:tcPr>
          <w:p w14:paraId="532B6D91" w14:textId="77777777" w:rsidR="00C90B00" w:rsidRDefault="003302CE">
            <w:pPr>
              <w:pStyle w:val="TableParagraph"/>
              <w:ind w:left="109"/>
              <w:rPr>
                <w:sz w:val="20"/>
              </w:rPr>
            </w:pPr>
            <w:r>
              <w:rPr>
                <w:sz w:val="20"/>
              </w:rPr>
              <w:t>Not</w:t>
            </w:r>
            <w:r>
              <w:rPr>
                <w:spacing w:val="-6"/>
                <w:sz w:val="20"/>
              </w:rPr>
              <w:t xml:space="preserve"> </w:t>
            </w:r>
            <w:r>
              <w:rPr>
                <w:spacing w:val="-2"/>
                <w:sz w:val="20"/>
              </w:rPr>
              <w:t>recorded</w:t>
            </w:r>
          </w:p>
        </w:tc>
        <w:tc>
          <w:tcPr>
            <w:tcW w:w="2256" w:type="dxa"/>
            <w:tcBorders>
              <w:top w:val="nil"/>
              <w:bottom w:val="nil"/>
            </w:tcBorders>
          </w:tcPr>
          <w:p w14:paraId="441742F2" w14:textId="77777777" w:rsidR="00C90B00" w:rsidRDefault="003302CE">
            <w:pPr>
              <w:pStyle w:val="TableParagraph"/>
              <w:rPr>
                <w:sz w:val="20"/>
              </w:rPr>
            </w:pPr>
            <w:r>
              <w:rPr>
                <w:spacing w:val="-5"/>
                <w:sz w:val="20"/>
              </w:rPr>
              <w:t>CRR</w:t>
            </w:r>
          </w:p>
        </w:tc>
      </w:tr>
      <w:tr w:rsidR="00C90B00" w14:paraId="3BB61DD7" w14:textId="77777777">
        <w:trPr>
          <w:trHeight w:val="231"/>
        </w:trPr>
        <w:tc>
          <w:tcPr>
            <w:tcW w:w="607" w:type="dxa"/>
            <w:tcBorders>
              <w:top w:val="nil"/>
              <w:bottom w:val="nil"/>
            </w:tcBorders>
          </w:tcPr>
          <w:p w14:paraId="24C80A3F" w14:textId="77777777" w:rsidR="00C90B00" w:rsidRDefault="003302CE">
            <w:pPr>
              <w:pStyle w:val="TableParagraph"/>
              <w:spacing w:line="212" w:lineRule="exact"/>
              <w:rPr>
                <w:sz w:val="20"/>
              </w:rPr>
            </w:pPr>
            <w:r>
              <w:rPr>
                <w:spacing w:val="-5"/>
                <w:sz w:val="20"/>
              </w:rPr>
              <w:t>27</w:t>
            </w:r>
          </w:p>
        </w:tc>
        <w:tc>
          <w:tcPr>
            <w:tcW w:w="2789" w:type="dxa"/>
            <w:tcBorders>
              <w:top w:val="nil"/>
              <w:bottom w:val="nil"/>
            </w:tcBorders>
          </w:tcPr>
          <w:p w14:paraId="293DD92C" w14:textId="77777777" w:rsidR="00C90B00" w:rsidRDefault="003302CE">
            <w:pPr>
              <w:pStyle w:val="TableParagraph"/>
              <w:spacing w:line="212" w:lineRule="exact"/>
              <w:ind w:left="105"/>
              <w:rPr>
                <w:sz w:val="20"/>
              </w:rPr>
            </w:pPr>
            <w:r>
              <w:rPr>
                <w:sz w:val="20"/>
              </w:rPr>
              <w:t>Green</w:t>
            </w:r>
            <w:r>
              <w:rPr>
                <w:spacing w:val="-9"/>
                <w:sz w:val="20"/>
              </w:rPr>
              <w:t xml:space="preserve"> </w:t>
            </w:r>
            <w:r>
              <w:rPr>
                <w:spacing w:val="-2"/>
                <w:sz w:val="20"/>
              </w:rPr>
              <w:t>sunbird</w:t>
            </w:r>
          </w:p>
        </w:tc>
        <w:tc>
          <w:tcPr>
            <w:tcW w:w="2724" w:type="dxa"/>
            <w:tcBorders>
              <w:top w:val="nil"/>
              <w:bottom w:val="nil"/>
            </w:tcBorders>
          </w:tcPr>
          <w:p w14:paraId="44C12EFF" w14:textId="77777777" w:rsidR="00C90B00" w:rsidRDefault="003302CE">
            <w:pPr>
              <w:pStyle w:val="TableParagraph"/>
              <w:spacing w:line="212" w:lineRule="exact"/>
              <w:ind w:left="108"/>
              <w:rPr>
                <w:rFonts w:ascii="Arial"/>
                <w:i/>
                <w:sz w:val="20"/>
              </w:rPr>
            </w:pPr>
            <w:proofErr w:type="spellStart"/>
            <w:r>
              <w:rPr>
                <w:rFonts w:ascii="Arial"/>
                <w:i/>
                <w:sz w:val="20"/>
              </w:rPr>
              <w:t>Anthreptes</w:t>
            </w:r>
            <w:proofErr w:type="spellEnd"/>
            <w:r>
              <w:rPr>
                <w:rFonts w:ascii="Arial"/>
                <w:i/>
                <w:spacing w:val="-11"/>
                <w:sz w:val="20"/>
              </w:rPr>
              <w:t xml:space="preserve"> </w:t>
            </w:r>
            <w:proofErr w:type="spellStart"/>
            <w:r>
              <w:rPr>
                <w:rFonts w:ascii="Arial"/>
                <w:i/>
                <w:spacing w:val="-2"/>
                <w:sz w:val="20"/>
              </w:rPr>
              <w:t>rectilostris</w:t>
            </w:r>
            <w:proofErr w:type="spellEnd"/>
          </w:p>
        </w:tc>
        <w:tc>
          <w:tcPr>
            <w:tcW w:w="1879" w:type="dxa"/>
            <w:tcBorders>
              <w:top w:val="nil"/>
              <w:bottom w:val="nil"/>
            </w:tcBorders>
          </w:tcPr>
          <w:p w14:paraId="4234C773" w14:textId="77777777" w:rsidR="00C90B00" w:rsidRDefault="003302CE">
            <w:pPr>
              <w:pStyle w:val="TableParagraph"/>
              <w:spacing w:line="212" w:lineRule="exact"/>
              <w:ind w:left="108"/>
              <w:rPr>
                <w:sz w:val="20"/>
              </w:rPr>
            </w:pPr>
            <w:proofErr w:type="spellStart"/>
            <w:r>
              <w:rPr>
                <w:spacing w:val="-2"/>
                <w:sz w:val="20"/>
              </w:rPr>
              <w:t>Anthreptes</w:t>
            </w:r>
            <w:proofErr w:type="spellEnd"/>
          </w:p>
        </w:tc>
        <w:tc>
          <w:tcPr>
            <w:tcW w:w="1130" w:type="dxa"/>
            <w:tcBorders>
              <w:top w:val="nil"/>
              <w:bottom w:val="nil"/>
            </w:tcBorders>
          </w:tcPr>
          <w:p w14:paraId="7DD4664F" w14:textId="77777777" w:rsidR="00C90B00" w:rsidRDefault="003302CE">
            <w:pPr>
              <w:pStyle w:val="TableParagraph"/>
              <w:spacing w:line="212" w:lineRule="exact"/>
              <w:ind w:left="109"/>
              <w:rPr>
                <w:sz w:val="20"/>
              </w:rPr>
            </w:pPr>
            <w:r>
              <w:rPr>
                <w:spacing w:val="-5"/>
                <w:sz w:val="20"/>
              </w:rPr>
              <w:t>Yes</w:t>
            </w:r>
          </w:p>
        </w:tc>
        <w:tc>
          <w:tcPr>
            <w:tcW w:w="3010" w:type="dxa"/>
            <w:tcBorders>
              <w:top w:val="nil"/>
              <w:bottom w:val="nil"/>
            </w:tcBorders>
          </w:tcPr>
          <w:p w14:paraId="5865D53E" w14:textId="77777777" w:rsidR="00C90B00" w:rsidRDefault="003302CE">
            <w:pPr>
              <w:pStyle w:val="TableParagraph"/>
              <w:spacing w:line="212" w:lineRule="exact"/>
              <w:ind w:left="109"/>
              <w:rPr>
                <w:sz w:val="20"/>
              </w:rPr>
            </w:pPr>
            <w:r>
              <w:rPr>
                <w:sz w:val="20"/>
              </w:rPr>
              <w:t>Very</w:t>
            </w:r>
            <w:r>
              <w:rPr>
                <w:spacing w:val="-8"/>
                <w:sz w:val="20"/>
              </w:rPr>
              <w:t xml:space="preserve"> </w:t>
            </w:r>
            <w:r>
              <w:rPr>
                <w:spacing w:val="-4"/>
                <w:sz w:val="20"/>
              </w:rPr>
              <w:t>rare</w:t>
            </w:r>
          </w:p>
        </w:tc>
        <w:tc>
          <w:tcPr>
            <w:tcW w:w="2256" w:type="dxa"/>
            <w:tcBorders>
              <w:top w:val="nil"/>
              <w:bottom w:val="nil"/>
            </w:tcBorders>
          </w:tcPr>
          <w:p w14:paraId="55B27EC5" w14:textId="77777777" w:rsidR="00C90B00" w:rsidRDefault="003302CE">
            <w:pPr>
              <w:pStyle w:val="TableParagraph"/>
              <w:spacing w:line="212" w:lineRule="exact"/>
              <w:rPr>
                <w:sz w:val="20"/>
              </w:rPr>
            </w:pPr>
            <w:r>
              <w:rPr>
                <w:sz w:val="20"/>
              </w:rPr>
              <w:t>Rare</w:t>
            </w:r>
            <w:r>
              <w:rPr>
                <w:spacing w:val="-6"/>
                <w:sz w:val="20"/>
              </w:rPr>
              <w:t xml:space="preserve"> </w:t>
            </w:r>
            <w:r>
              <w:rPr>
                <w:spacing w:val="-2"/>
                <w:sz w:val="20"/>
              </w:rPr>
              <w:t>resident</w:t>
            </w:r>
          </w:p>
        </w:tc>
      </w:tr>
      <w:tr w:rsidR="00C90B00" w14:paraId="27A96140" w14:textId="77777777">
        <w:trPr>
          <w:trHeight w:val="229"/>
        </w:trPr>
        <w:tc>
          <w:tcPr>
            <w:tcW w:w="607" w:type="dxa"/>
            <w:tcBorders>
              <w:top w:val="nil"/>
              <w:bottom w:val="nil"/>
            </w:tcBorders>
          </w:tcPr>
          <w:p w14:paraId="54A38584" w14:textId="77777777" w:rsidR="00C90B00" w:rsidRDefault="00C90B00">
            <w:pPr>
              <w:pStyle w:val="TableParagraph"/>
              <w:spacing w:line="240" w:lineRule="auto"/>
              <w:ind w:left="0"/>
              <w:rPr>
                <w:rFonts w:ascii="Times New Roman"/>
                <w:sz w:val="16"/>
              </w:rPr>
            </w:pPr>
          </w:p>
        </w:tc>
        <w:tc>
          <w:tcPr>
            <w:tcW w:w="2789" w:type="dxa"/>
            <w:tcBorders>
              <w:top w:val="nil"/>
              <w:bottom w:val="nil"/>
            </w:tcBorders>
          </w:tcPr>
          <w:p w14:paraId="2045EC93" w14:textId="77777777" w:rsidR="00C90B00" w:rsidRDefault="00C90B00">
            <w:pPr>
              <w:pStyle w:val="TableParagraph"/>
              <w:spacing w:line="240" w:lineRule="auto"/>
              <w:ind w:left="0"/>
              <w:rPr>
                <w:rFonts w:ascii="Times New Roman"/>
                <w:sz w:val="16"/>
              </w:rPr>
            </w:pPr>
          </w:p>
        </w:tc>
        <w:tc>
          <w:tcPr>
            <w:tcW w:w="2724" w:type="dxa"/>
            <w:tcBorders>
              <w:top w:val="nil"/>
              <w:bottom w:val="nil"/>
            </w:tcBorders>
          </w:tcPr>
          <w:p w14:paraId="35919227" w14:textId="77777777" w:rsidR="00C90B00" w:rsidRDefault="00C90B00">
            <w:pPr>
              <w:pStyle w:val="TableParagraph"/>
              <w:spacing w:line="240" w:lineRule="auto"/>
              <w:ind w:left="0"/>
              <w:rPr>
                <w:rFonts w:ascii="Times New Roman"/>
                <w:sz w:val="16"/>
              </w:rPr>
            </w:pPr>
          </w:p>
        </w:tc>
        <w:tc>
          <w:tcPr>
            <w:tcW w:w="1879" w:type="dxa"/>
            <w:tcBorders>
              <w:top w:val="nil"/>
              <w:bottom w:val="nil"/>
            </w:tcBorders>
          </w:tcPr>
          <w:p w14:paraId="2CA0B856" w14:textId="77777777" w:rsidR="00C90B00" w:rsidRDefault="00C90B00">
            <w:pPr>
              <w:pStyle w:val="TableParagraph"/>
              <w:spacing w:line="240" w:lineRule="auto"/>
              <w:ind w:left="0"/>
              <w:rPr>
                <w:rFonts w:ascii="Times New Roman"/>
                <w:sz w:val="16"/>
              </w:rPr>
            </w:pPr>
          </w:p>
        </w:tc>
        <w:tc>
          <w:tcPr>
            <w:tcW w:w="1130" w:type="dxa"/>
            <w:tcBorders>
              <w:top w:val="nil"/>
              <w:bottom w:val="nil"/>
            </w:tcBorders>
          </w:tcPr>
          <w:p w14:paraId="2CCC90BD" w14:textId="77777777" w:rsidR="00C90B00" w:rsidRDefault="00C90B00">
            <w:pPr>
              <w:pStyle w:val="TableParagraph"/>
              <w:spacing w:line="240" w:lineRule="auto"/>
              <w:ind w:left="0"/>
              <w:rPr>
                <w:rFonts w:ascii="Times New Roman"/>
                <w:sz w:val="16"/>
              </w:rPr>
            </w:pPr>
          </w:p>
        </w:tc>
        <w:tc>
          <w:tcPr>
            <w:tcW w:w="3010" w:type="dxa"/>
            <w:tcBorders>
              <w:top w:val="nil"/>
              <w:bottom w:val="nil"/>
            </w:tcBorders>
          </w:tcPr>
          <w:p w14:paraId="3ED95FCD" w14:textId="77777777" w:rsidR="00C90B00" w:rsidRDefault="00C90B00">
            <w:pPr>
              <w:pStyle w:val="TableParagraph"/>
              <w:spacing w:line="240" w:lineRule="auto"/>
              <w:ind w:left="0"/>
              <w:rPr>
                <w:rFonts w:ascii="Times New Roman"/>
                <w:sz w:val="16"/>
              </w:rPr>
            </w:pPr>
          </w:p>
        </w:tc>
        <w:tc>
          <w:tcPr>
            <w:tcW w:w="2256" w:type="dxa"/>
            <w:tcBorders>
              <w:top w:val="nil"/>
              <w:bottom w:val="nil"/>
            </w:tcBorders>
          </w:tcPr>
          <w:p w14:paraId="343D1DB4" w14:textId="77777777" w:rsidR="00C90B00" w:rsidRDefault="003302CE">
            <w:pPr>
              <w:pStyle w:val="TableParagraph"/>
              <w:spacing w:line="209" w:lineRule="exact"/>
              <w:rPr>
                <w:sz w:val="20"/>
              </w:rPr>
            </w:pPr>
            <w:r>
              <w:rPr>
                <w:sz w:val="20"/>
              </w:rPr>
              <w:t>Very</w:t>
            </w:r>
            <w:r>
              <w:rPr>
                <w:spacing w:val="-8"/>
                <w:sz w:val="20"/>
              </w:rPr>
              <w:t xml:space="preserve"> </w:t>
            </w:r>
            <w:r>
              <w:rPr>
                <w:sz w:val="20"/>
              </w:rPr>
              <w:t>rare</w:t>
            </w:r>
            <w:r>
              <w:rPr>
                <w:spacing w:val="-4"/>
                <w:sz w:val="20"/>
              </w:rPr>
              <w:t xml:space="preserve"> </w:t>
            </w:r>
            <w:r>
              <w:rPr>
                <w:spacing w:val="-2"/>
                <w:sz w:val="20"/>
              </w:rPr>
              <w:t>resident</w:t>
            </w:r>
          </w:p>
        </w:tc>
      </w:tr>
      <w:tr w:rsidR="00C90B00" w14:paraId="5B32B1FC" w14:textId="77777777">
        <w:trPr>
          <w:trHeight w:val="228"/>
        </w:trPr>
        <w:tc>
          <w:tcPr>
            <w:tcW w:w="607" w:type="dxa"/>
            <w:tcBorders>
              <w:top w:val="nil"/>
            </w:tcBorders>
          </w:tcPr>
          <w:p w14:paraId="2804AC71" w14:textId="77777777" w:rsidR="00C90B00" w:rsidRDefault="00C90B00">
            <w:pPr>
              <w:pStyle w:val="TableParagraph"/>
              <w:spacing w:line="240" w:lineRule="auto"/>
              <w:ind w:left="0"/>
              <w:rPr>
                <w:rFonts w:ascii="Times New Roman"/>
                <w:sz w:val="16"/>
              </w:rPr>
            </w:pPr>
          </w:p>
        </w:tc>
        <w:tc>
          <w:tcPr>
            <w:tcW w:w="2789" w:type="dxa"/>
            <w:tcBorders>
              <w:top w:val="nil"/>
            </w:tcBorders>
          </w:tcPr>
          <w:p w14:paraId="56583CDF" w14:textId="77777777" w:rsidR="00C90B00" w:rsidRDefault="00C90B00">
            <w:pPr>
              <w:pStyle w:val="TableParagraph"/>
              <w:spacing w:line="240" w:lineRule="auto"/>
              <w:ind w:left="0"/>
              <w:rPr>
                <w:rFonts w:ascii="Times New Roman"/>
                <w:sz w:val="16"/>
              </w:rPr>
            </w:pPr>
          </w:p>
        </w:tc>
        <w:tc>
          <w:tcPr>
            <w:tcW w:w="2724" w:type="dxa"/>
            <w:tcBorders>
              <w:top w:val="nil"/>
            </w:tcBorders>
          </w:tcPr>
          <w:p w14:paraId="12241E57" w14:textId="77777777" w:rsidR="00C90B00" w:rsidRDefault="00C90B00">
            <w:pPr>
              <w:pStyle w:val="TableParagraph"/>
              <w:spacing w:line="240" w:lineRule="auto"/>
              <w:ind w:left="0"/>
              <w:rPr>
                <w:rFonts w:ascii="Times New Roman"/>
                <w:sz w:val="16"/>
              </w:rPr>
            </w:pPr>
          </w:p>
        </w:tc>
        <w:tc>
          <w:tcPr>
            <w:tcW w:w="1879" w:type="dxa"/>
            <w:tcBorders>
              <w:top w:val="nil"/>
            </w:tcBorders>
          </w:tcPr>
          <w:p w14:paraId="0EACB598" w14:textId="77777777" w:rsidR="00C90B00" w:rsidRDefault="00C90B00">
            <w:pPr>
              <w:pStyle w:val="TableParagraph"/>
              <w:spacing w:line="240" w:lineRule="auto"/>
              <w:ind w:left="0"/>
              <w:rPr>
                <w:rFonts w:ascii="Times New Roman"/>
                <w:sz w:val="16"/>
              </w:rPr>
            </w:pPr>
          </w:p>
        </w:tc>
        <w:tc>
          <w:tcPr>
            <w:tcW w:w="1130" w:type="dxa"/>
            <w:tcBorders>
              <w:top w:val="nil"/>
            </w:tcBorders>
          </w:tcPr>
          <w:p w14:paraId="12BF2E5C" w14:textId="77777777" w:rsidR="00C90B00" w:rsidRDefault="00C90B00">
            <w:pPr>
              <w:pStyle w:val="TableParagraph"/>
              <w:spacing w:line="240" w:lineRule="auto"/>
              <w:ind w:left="0"/>
              <w:rPr>
                <w:rFonts w:ascii="Times New Roman"/>
                <w:sz w:val="16"/>
              </w:rPr>
            </w:pPr>
          </w:p>
        </w:tc>
        <w:tc>
          <w:tcPr>
            <w:tcW w:w="3010" w:type="dxa"/>
            <w:tcBorders>
              <w:top w:val="nil"/>
            </w:tcBorders>
          </w:tcPr>
          <w:p w14:paraId="4B62445B" w14:textId="77777777" w:rsidR="00C90B00" w:rsidRDefault="00C90B00">
            <w:pPr>
              <w:pStyle w:val="TableParagraph"/>
              <w:spacing w:line="240" w:lineRule="auto"/>
              <w:ind w:left="0"/>
              <w:rPr>
                <w:rFonts w:ascii="Times New Roman"/>
                <w:sz w:val="16"/>
              </w:rPr>
            </w:pPr>
          </w:p>
        </w:tc>
        <w:tc>
          <w:tcPr>
            <w:tcW w:w="2256" w:type="dxa"/>
            <w:tcBorders>
              <w:top w:val="nil"/>
            </w:tcBorders>
          </w:tcPr>
          <w:p w14:paraId="13E53519" w14:textId="77777777" w:rsidR="00C90B00" w:rsidRDefault="003302CE">
            <w:pPr>
              <w:pStyle w:val="TableParagraph"/>
              <w:spacing w:line="208" w:lineRule="exact"/>
              <w:rPr>
                <w:sz w:val="20"/>
              </w:rPr>
            </w:pPr>
            <w:r>
              <w:rPr>
                <w:sz w:val="20"/>
              </w:rPr>
              <w:t>New</w:t>
            </w:r>
            <w:r>
              <w:rPr>
                <w:spacing w:val="-6"/>
                <w:sz w:val="20"/>
              </w:rPr>
              <w:t xml:space="preserve"> </w:t>
            </w:r>
            <w:r>
              <w:rPr>
                <w:sz w:val="20"/>
              </w:rPr>
              <w:t>in</w:t>
            </w:r>
            <w:r>
              <w:rPr>
                <w:spacing w:val="-4"/>
                <w:sz w:val="20"/>
              </w:rPr>
              <w:t xml:space="preserve"> range</w:t>
            </w:r>
          </w:p>
        </w:tc>
      </w:tr>
    </w:tbl>
    <w:p w14:paraId="42E2E956" w14:textId="77777777" w:rsidR="00C90B00" w:rsidRDefault="003302CE">
      <w:pPr>
        <w:spacing w:before="6"/>
        <w:ind w:left="153"/>
        <w:rPr>
          <w:rFonts w:ascii="Arial"/>
          <w:b/>
          <w:sz w:val="20"/>
        </w:rPr>
      </w:pPr>
      <w:r>
        <w:rPr>
          <w:rFonts w:ascii="Arial"/>
          <w:b/>
          <w:sz w:val="20"/>
        </w:rPr>
        <w:t>Source</w:t>
      </w:r>
      <w:r>
        <w:rPr>
          <w:rFonts w:ascii="Arial"/>
          <w:b/>
          <w:spacing w:val="-7"/>
          <w:sz w:val="20"/>
        </w:rPr>
        <w:t xml:space="preserve"> </w:t>
      </w:r>
      <w:r>
        <w:rPr>
          <w:rFonts w:ascii="Arial"/>
          <w:b/>
          <w:sz w:val="20"/>
        </w:rPr>
        <w:t>Field</w:t>
      </w:r>
      <w:r>
        <w:rPr>
          <w:rFonts w:ascii="Arial"/>
          <w:b/>
          <w:spacing w:val="-3"/>
          <w:sz w:val="20"/>
        </w:rPr>
        <w:t xml:space="preserve"> </w:t>
      </w:r>
      <w:r>
        <w:rPr>
          <w:rFonts w:ascii="Arial"/>
          <w:b/>
          <w:sz w:val="20"/>
        </w:rPr>
        <w:t>survey</w:t>
      </w:r>
      <w:r>
        <w:rPr>
          <w:rFonts w:ascii="Arial"/>
          <w:b/>
          <w:spacing w:val="-7"/>
          <w:sz w:val="20"/>
        </w:rPr>
        <w:t xml:space="preserve"> </w:t>
      </w:r>
      <w:r>
        <w:rPr>
          <w:rFonts w:ascii="Arial"/>
          <w:b/>
          <w:sz w:val="20"/>
        </w:rPr>
        <w:t>and</w:t>
      </w:r>
      <w:r>
        <w:rPr>
          <w:rFonts w:ascii="Arial"/>
          <w:b/>
          <w:spacing w:val="-3"/>
          <w:sz w:val="20"/>
        </w:rPr>
        <w:t xml:space="preserve"> </w:t>
      </w:r>
      <w:proofErr w:type="gramStart"/>
      <w:r>
        <w:rPr>
          <w:rFonts w:ascii="Arial"/>
          <w:b/>
          <w:sz w:val="20"/>
        </w:rPr>
        <w:t>Borrow</w:t>
      </w:r>
      <w:proofErr w:type="gramEnd"/>
      <w:r>
        <w:rPr>
          <w:rFonts w:ascii="Arial"/>
          <w:b/>
          <w:spacing w:val="-3"/>
          <w:sz w:val="20"/>
        </w:rPr>
        <w:t xml:space="preserve"> </w:t>
      </w:r>
      <w:r>
        <w:rPr>
          <w:rFonts w:ascii="Arial"/>
          <w:b/>
          <w:sz w:val="20"/>
        </w:rPr>
        <w:t>and</w:t>
      </w:r>
      <w:r>
        <w:rPr>
          <w:rFonts w:ascii="Arial"/>
          <w:b/>
          <w:spacing w:val="-5"/>
          <w:sz w:val="20"/>
        </w:rPr>
        <w:t xml:space="preserve"> </w:t>
      </w:r>
      <w:r>
        <w:rPr>
          <w:rFonts w:ascii="Arial"/>
          <w:b/>
          <w:sz w:val="20"/>
        </w:rPr>
        <w:t>Demey,</w:t>
      </w:r>
      <w:r>
        <w:rPr>
          <w:rFonts w:ascii="Arial"/>
          <w:b/>
          <w:spacing w:val="-7"/>
          <w:sz w:val="20"/>
        </w:rPr>
        <w:t xml:space="preserve"> </w:t>
      </w:r>
      <w:r>
        <w:rPr>
          <w:rFonts w:ascii="Arial"/>
          <w:b/>
          <w:spacing w:val="-4"/>
          <w:sz w:val="20"/>
        </w:rPr>
        <w:t>2001</w:t>
      </w:r>
    </w:p>
    <w:p w14:paraId="161E6B73" w14:textId="77777777" w:rsidR="00C90B00" w:rsidRDefault="003302CE">
      <w:pPr>
        <w:spacing w:before="1"/>
        <w:ind w:left="153"/>
        <w:rPr>
          <w:rFonts w:ascii="Arial"/>
          <w:i/>
          <w:sz w:val="20"/>
        </w:rPr>
      </w:pPr>
      <w:r>
        <w:rPr>
          <w:sz w:val="20"/>
        </w:rPr>
        <w:t xml:space="preserve">URR=uncommon regional resident, CR=Common resident, CRR= Common Regional Resident, CV= Common Visitor, PM=Partial Migrant. </w:t>
      </w:r>
      <w:r>
        <w:rPr>
          <w:rFonts w:ascii="Arial"/>
          <w:b/>
          <w:sz w:val="20"/>
        </w:rPr>
        <w:t xml:space="preserve">NOTE </w:t>
      </w:r>
      <w:r>
        <w:rPr>
          <w:rFonts w:ascii="Arial"/>
          <w:i/>
          <w:sz w:val="20"/>
        </w:rPr>
        <w:t xml:space="preserve">Of the 13 notable species at </w:t>
      </w:r>
      <w:proofErr w:type="spellStart"/>
      <w:r>
        <w:rPr>
          <w:rFonts w:ascii="Arial"/>
          <w:i/>
          <w:sz w:val="20"/>
        </w:rPr>
        <w:t>Ngel</w:t>
      </w:r>
      <w:proofErr w:type="spellEnd"/>
      <w:r>
        <w:rPr>
          <w:rFonts w:ascii="Arial"/>
          <w:i/>
          <w:sz w:val="20"/>
        </w:rPr>
        <w:t xml:space="preserve"> </w:t>
      </w:r>
      <w:proofErr w:type="spellStart"/>
      <w:r>
        <w:rPr>
          <w:rFonts w:ascii="Arial"/>
          <w:i/>
          <w:sz w:val="20"/>
        </w:rPr>
        <w:t>Nyaki</w:t>
      </w:r>
      <w:proofErr w:type="spellEnd"/>
      <w:r>
        <w:rPr>
          <w:rFonts w:ascii="Arial"/>
          <w:i/>
          <w:sz w:val="20"/>
        </w:rPr>
        <w:t>, 11 were recorded in this study while two species (Cameroon sunbird and Western-violet backed sunbird) included below were absent throughout the study</w:t>
      </w:r>
    </w:p>
    <w:p w14:paraId="280CE123" w14:textId="77777777" w:rsidR="00C90B00" w:rsidRDefault="00C90B00">
      <w:pPr>
        <w:pStyle w:val="BodyText"/>
        <w:rPr>
          <w:rFonts w:ascii="Arial"/>
          <w:i/>
          <w:sz w:val="18"/>
        </w:rPr>
      </w:pPr>
    </w:p>
    <w:p w14:paraId="1125C4B3" w14:textId="77777777" w:rsidR="00C90B00" w:rsidRDefault="00C90B00">
      <w:pPr>
        <w:pStyle w:val="BodyText"/>
        <w:rPr>
          <w:rFonts w:ascii="Arial"/>
          <w:i/>
          <w:sz w:val="18"/>
        </w:rPr>
      </w:pPr>
    </w:p>
    <w:p w14:paraId="70F7B75A" w14:textId="77777777" w:rsidR="00C90B00" w:rsidRDefault="00C90B00">
      <w:pPr>
        <w:pStyle w:val="BodyText"/>
        <w:rPr>
          <w:rFonts w:ascii="Arial"/>
          <w:i/>
          <w:sz w:val="18"/>
        </w:rPr>
      </w:pPr>
    </w:p>
    <w:p w14:paraId="6A41FDF7" w14:textId="77777777" w:rsidR="00C90B00" w:rsidRDefault="00C90B00">
      <w:pPr>
        <w:pStyle w:val="BodyText"/>
        <w:rPr>
          <w:rFonts w:ascii="Arial"/>
          <w:i/>
          <w:sz w:val="18"/>
        </w:rPr>
      </w:pPr>
    </w:p>
    <w:p w14:paraId="00B8D9C1" w14:textId="77777777" w:rsidR="00C90B00" w:rsidRDefault="00C90B00">
      <w:pPr>
        <w:pStyle w:val="BodyText"/>
        <w:spacing w:before="196"/>
        <w:rPr>
          <w:rFonts w:ascii="Arial"/>
          <w:i/>
          <w:sz w:val="18"/>
        </w:rPr>
      </w:pPr>
    </w:p>
    <w:p w14:paraId="4E867F9A" w14:textId="77777777" w:rsidR="00C90B00" w:rsidRDefault="00C90B00">
      <w:pPr>
        <w:jc w:val="center"/>
        <w:rPr>
          <w:rFonts w:ascii="Arial"/>
          <w:i/>
          <w:sz w:val="18"/>
        </w:rPr>
        <w:sectPr w:rsidR="00C90B00">
          <w:headerReference w:type="even" r:id="rId23"/>
          <w:headerReference w:type="default" r:id="rId24"/>
          <w:headerReference w:type="first" r:id="rId25"/>
          <w:pgSz w:w="16840" w:h="11910" w:orient="landscape"/>
          <w:pgMar w:top="660" w:right="708" w:bottom="280" w:left="425" w:header="0" w:footer="0" w:gutter="0"/>
          <w:cols w:space="720"/>
        </w:sectPr>
      </w:pPr>
    </w:p>
    <w:p w14:paraId="18DA2385" w14:textId="77777777" w:rsidR="00C90B00" w:rsidRDefault="00C90B00">
      <w:pPr>
        <w:pStyle w:val="BodyText"/>
        <w:rPr>
          <w:rFonts w:ascii="Calibri"/>
        </w:rPr>
      </w:pPr>
    </w:p>
    <w:p w14:paraId="03916BD4" w14:textId="77777777" w:rsidR="00C90B00" w:rsidRDefault="00C90B00">
      <w:pPr>
        <w:pStyle w:val="BodyText"/>
        <w:spacing w:before="5"/>
        <w:rPr>
          <w:rFonts w:ascii="Calibri"/>
        </w:rPr>
      </w:pPr>
    </w:p>
    <w:p w14:paraId="7CE25491" w14:textId="77777777" w:rsidR="00C90B00" w:rsidRDefault="003302CE">
      <w:pPr>
        <w:pStyle w:val="Heading2"/>
        <w:spacing w:after="6"/>
      </w:pPr>
      <w:r>
        <w:t>Table</w:t>
      </w:r>
      <w:r>
        <w:rPr>
          <w:spacing w:val="-7"/>
        </w:rPr>
        <w:t xml:space="preserve"> </w:t>
      </w:r>
      <w:r>
        <w:t>3:</w:t>
      </w:r>
      <w:r>
        <w:rPr>
          <w:spacing w:val="-5"/>
        </w:rPr>
        <w:t xml:space="preserve"> </w:t>
      </w:r>
      <w:r>
        <w:t>Flowering</w:t>
      </w:r>
      <w:r>
        <w:rPr>
          <w:spacing w:val="-6"/>
        </w:rPr>
        <w:t xml:space="preserve"> </w:t>
      </w:r>
      <w:r>
        <w:t>Tree</w:t>
      </w:r>
      <w:r>
        <w:rPr>
          <w:spacing w:val="-6"/>
        </w:rPr>
        <w:t xml:space="preserve"> </w:t>
      </w:r>
      <w:r>
        <w:t>Species</w:t>
      </w:r>
      <w:r>
        <w:rPr>
          <w:spacing w:val="-5"/>
        </w:rPr>
        <w:t xml:space="preserve"> </w:t>
      </w:r>
      <w:r>
        <w:t>monitored</w:t>
      </w:r>
      <w:r>
        <w:rPr>
          <w:spacing w:val="-3"/>
        </w:rPr>
        <w:t xml:space="preserve"> </w:t>
      </w:r>
      <w:r>
        <w:t>at</w:t>
      </w:r>
      <w:r>
        <w:rPr>
          <w:spacing w:val="-7"/>
        </w:rPr>
        <w:t xml:space="preserve"> </w:t>
      </w:r>
      <w:proofErr w:type="spellStart"/>
      <w:r>
        <w:t>Ngel</w:t>
      </w:r>
      <w:proofErr w:type="spellEnd"/>
      <w:r>
        <w:rPr>
          <w:spacing w:val="-4"/>
        </w:rPr>
        <w:t xml:space="preserve"> </w:t>
      </w:r>
      <w:proofErr w:type="spellStart"/>
      <w:r>
        <w:t>Nyaki</w:t>
      </w:r>
      <w:proofErr w:type="spellEnd"/>
      <w:r>
        <w:rPr>
          <w:spacing w:val="1"/>
        </w:rPr>
        <w:t xml:space="preserve"> </w:t>
      </w:r>
      <w:r>
        <w:t>Forest</w:t>
      </w:r>
      <w:r>
        <w:rPr>
          <w:spacing w:val="-4"/>
        </w:rPr>
        <w:t xml:space="preserve"> </w:t>
      </w:r>
      <w:r>
        <w:rPr>
          <w:spacing w:val="-2"/>
        </w:rPr>
        <w:t>Reserve.</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3037"/>
        <w:gridCol w:w="1618"/>
        <w:gridCol w:w="1010"/>
        <w:gridCol w:w="1414"/>
        <w:gridCol w:w="912"/>
        <w:gridCol w:w="1716"/>
      </w:tblGrid>
      <w:tr w:rsidR="00C90B00" w14:paraId="60DFE964" w14:textId="77777777">
        <w:trPr>
          <w:trHeight w:val="472"/>
        </w:trPr>
        <w:tc>
          <w:tcPr>
            <w:tcW w:w="603" w:type="dxa"/>
          </w:tcPr>
          <w:p w14:paraId="11D3337E" w14:textId="77777777" w:rsidR="00C90B00" w:rsidRDefault="003302CE">
            <w:pPr>
              <w:pStyle w:val="TableParagraph"/>
              <w:spacing w:line="225" w:lineRule="exact"/>
              <w:rPr>
                <w:rFonts w:ascii="Arial"/>
                <w:b/>
                <w:sz w:val="20"/>
              </w:rPr>
            </w:pPr>
            <w:r>
              <w:rPr>
                <w:rFonts w:ascii="Arial"/>
                <w:b/>
                <w:spacing w:val="-5"/>
                <w:sz w:val="20"/>
              </w:rPr>
              <w:t>S/N</w:t>
            </w:r>
          </w:p>
        </w:tc>
        <w:tc>
          <w:tcPr>
            <w:tcW w:w="3037" w:type="dxa"/>
          </w:tcPr>
          <w:p w14:paraId="6E6B2324" w14:textId="77777777" w:rsidR="00C90B00" w:rsidRDefault="003302CE">
            <w:pPr>
              <w:pStyle w:val="TableParagraph"/>
              <w:spacing w:line="225" w:lineRule="exact"/>
              <w:rPr>
                <w:rFonts w:ascii="Arial"/>
                <w:b/>
                <w:sz w:val="20"/>
              </w:rPr>
            </w:pPr>
            <w:r>
              <w:rPr>
                <w:rFonts w:ascii="Arial"/>
                <w:b/>
                <w:sz w:val="20"/>
              </w:rPr>
              <w:t>Tree</w:t>
            </w:r>
            <w:r>
              <w:rPr>
                <w:rFonts w:ascii="Arial"/>
                <w:b/>
                <w:spacing w:val="-5"/>
                <w:sz w:val="20"/>
              </w:rPr>
              <w:t xml:space="preserve"> </w:t>
            </w:r>
            <w:r>
              <w:rPr>
                <w:rFonts w:ascii="Arial"/>
                <w:b/>
                <w:spacing w:val="-2"/>
                <w:sz w:val="20"/>
              </w:rPr>
              <w:t>Species</w:t>
            </w:r>
          </w:p>
        </w:tc>
        <w:tc>
          <w:tcPr>
            <w:tcW w:w="1618" w:type="dxa"/>
          </w:tcPr>
          <w:p w14:paraId="1F300907" w14:textId="77777777" w:rsidR="00C90B00" w:rsidRDefault="003302CE">
            <w:pPr>
              <w:pStyle w:val="TableParagraph"/>
              <w:spacing w:line="225" w:lineRule="exact"/>
              <w:rPr>
                <w:rFonts w:ascii="Arial"/>
                <w:b/>
                <w:sz w:val="20"/>
              </w:rPr>
            </w:pPr>
            <w:r>
              <w:rPr>
                <w:rFonts w:ascii="Arial"/>
                <w:b/>
                <w:spacing w:val="-2"/>
                <w:sz w:val="20"/>
              </w:rPr>
              <w:t>Family</w:t>
            </w:r>
          </w:p>
        </w:tc>
        <w:tc>
          <w:tcPr>
            <w:tcW w:w="1010" w:type="dxa"/>
          </w:tcPr>
          <w:p w14:paraId="10D70938" w14:textId="77777777" w:rsidR="00C90B00" w:rsidRDefault="003302CE">
            <w:pPr>
              <w:pStyle w:val="TableParagraph"/>
              <w:spacing w:line="225" w:lineRule="exact"/>
              <w:rPr>
                <w:rFonts w:ascii="Arial"/>
                <w:b/>
                <w:sz w:val="20"/>
              </w:rPr>
            </w:pPr>
            <w:r>
              <w:rPr>
                <w:rFonts w:ascii="Arial"/>
                <w:b/>
                <w:spacing w:val="-2"/>
                <w:sz w:val="20"/>
              </w:rPr>
              <w:t>Habitat</w:t>
            </w:r>
          </w:p>
        </w:tc>
        <w:tc>
          <w:tcPr>
            <w:tcW w:w="1414" w:type="dxa"/>
          </w:tcPr>
          <w:p w14:paraId="24895B3F" w14:textId="77777777" w:rsidR="00C90B00" w:rsidRDefault="003302CE">
            <w:pPr>
              <w:pStyle w:val="TableParagraph"/>
              <w:spacing w:line="225" w:lineRule="exact"/>
              <w:rPr>
                <w:rFonts w:ascii="Arial"/>
                <w:b/>
                <w:sz w:val="20"/>
              </w:rPr>
            </w:pPr>
            <w:r>
              <w:rPr>
                <w:rFonts w:ascii="Arial"/>
                <w:b/>
                <w:sz w:val="20"/>
              </w:rPr>
              <w:t>Local</w:t>
            </w:r>
            <w:r>
              <w:rPr>
                <w:rFonts w:ascii="Arial"/>
                <w:b/>
                <w:spacing w:val="-8"/>
                <w:sz w:val="20"/>
              </w:rPr>
              <w:t xml:space="preserve"> </w:t>
            </w:r>
            <w:r>
              <w:rPr>
                <w:rFonts w:ascii="Arial"/>
                <w:b/>
                <w:spacing w:val="-2"/>
                <w:sz w:val="20"/>
              </w:rPr>
              <w:t>Status</w:t>
            </w:r>
          </w:p>
        </w:tc>
        <w:tc>
          <w:tcPr>
            <w:tcW w:w="912" w:type="dxa"/>
          </w:tcPr>
          <w:p w14:paraId="447E58AD" w14:textId="77777777" w:rsidR="00C90B00" w:rsidRDefault="00C90B00">
            <w:pPr>
              <w:pStyle w:val="TableParagraph"/>
              <w:spacing w:line="240" w:lineRule="auto"/>
              <w:ind w:left="0"/>
              <w:rPr>
                <w:rFonts w:ascii="Times New Roman"/>
                <w:sz w:val="18"/>
              </w:rPr>
            </w:pPr>
          </w:p>
        </w:tc>
        <w:tc>
          <w:tcPr>
            <w:tcW w:w="1716" w:type="dxa"/>
          </w:tcPr>
          <w:p w14:paraId="3E1CC80E" w14:textId="77777777" w:rsidR="00C90B00" w:rsidRDefault="003302CE">
            <w:pPr>
              <w:pStyle w:val="TableParagraph"/>
              <w:spacing w:line="225" w:lineRule="exact"/>
              <w:rPr>
                <w:rFonts w:ascii="Arial"/>
                <w:b/>
                <w:sz w:val="20"/>
              </w:rPr>
            </w:pPr>
            <w:r>
              <w:rPr>
                <w:rFonts w:ascii="Arial"/>
                <w:b/>
                <w:sz w:val="20"/>
              </w:rPr>
              <w:t>Total</w:t>
            </w:r>
            <w:r>
              <w:rPr>
                <w:rFonts w:ascii="Arial"/>
                <w:b/>
                <w:spacing w:val="-4"/>
                <w:sz w:val="20"/>
              </w:rPr>
              <w:t xml:space="preserve"> </w:t>
            </w:r>
            <w:r>
              <w:rPr>
                <w:rFonts w:ascii="Arial"/>
                <w:b/>
                <w:spacing w:val="-2"/>
                <w:sz w:val="20"/>
              </w:rPr>
              <w:t>number</w:t>
            </w:r>
          </w:p>
          <w:p w14:paraId="71338771" w14:textId="77777777" w:rsidR="00C90B00" w:rsidRDefault="003302CE">
            <w:pPr>
              <w:pStyle w:val="TableParagraph"/>
              <w:spacing w:line="227" w:lineRule="exact"/>
              <w:rPr>
                <w:rFonts w:ascii="Arial"/>
                <w:b/>
                <w:sz w:val="20"/>
              </w:rPr>
            </w:pPr>
            <w:r>
              <w:rPr>
                <w:rFonts w:ascii="Arial"/>
                <w:b/>
                <w:sz w:val="20"/>
              </w:rPr>
              <w:t>of</w:t>
            </w:r>
            <w:r>
              <w:rPr>
                <w:rFonts w:ascii="Arial"/>
                <w:b/>
                <w:spacing w:val="-5"/>
                <w:sz w:val="20"/>
              </w:rPr>
              <w:t xml:space="preserve"> </w:t>
            </w:r>
            <w:r>
              <w:rPr>
                <w:rFonts w:ascii="Arial"/>
                <w:b/>
                <w:sz w:val="20"/>
              </w:rPr>
              <w:t>flowers</w:t>
            </w:r>
            <w:r>
              <w:rPr>
                <w:rFonts w:ascii="Arial"/>
                <w:b/>
                <w:spacing w:val="-5"/>
                <w:sz w:val="20"/>
              </w:rPr>
              <w:t xml:space="preserve"> </w:t>
            </w:r>
            <w:r>
              <w:rPr>
                <w:rFonts w:ascii="Arial"/>
                <w:b/>
                <w:spacing w:val="-4"/>
                <w:sz w:val="20"/>
              </w:rPr>
              <w:t>used</w:t>
            </w:r>
          </w:p>
        </w:tc>
      </w:tr>
      <w:tr w:rsidR="00C90B00" w14:paraId="622060A3" w14:textId="77777777">
        <w:trPr>
          <w:trHeight w:val="229"/>
        </w:trPr>
        <w:tc>
          <w:tcPr>
            <w:tcW w:w="603" w:type="dxa"/>
            <w:tcBorders>
              <w:bottom w:val="nil"/>
            </w:tcBorders>
          </w:tcPr>
          <w:p w14:paraId="09099E89" w14:textId="77777777" w:rsidR="00C90B00" w:rsidRDefault="003302CE">
            <w:pPr>
              <w:pStyle w:val="TableParagraph"/>
              <w:rPr>
                <w:sz w:val="20"/>
              </w:rPr>
            </w:pPr>
            <w:r>
              <w:rPr>
                <w:spacing w:val="-10"/>
                <w:sz w:val="20"/>
              </w:rPr>
              <w:t>1</w:t>
            </w:r>
          </w:p>
        </w:tc>
        <w:tc>
          <w:tcPr>
            <w:tcW w:w="3037" w:type="dxa"/>
            <w:tcBorders>
              <w:bottom w:val="nil"/>
            </w:tcBorders>
          </w:tcPr>
          <w:p w14:paraId="5113B540" w14:textId="77777777" w:rsidR="00C90B00" w:rsidRDefault="003302CE">
            <w:pPr>
              <w:pStyle w:val="TableParagraph"/>
              <w:rPr>
                <w:rFonts w:ascii="Arial"/>
                <w:i/>
                <w:sz w:val="20"/>
              </w:rPr>
            </w:pPr>
            <w:proofErr w:type="spellStart"/>
            <w:r>
              <w:rPr>
                <w:rFonts w:ascii="Arial"/>
                <w:i/>
                <w:sz w:val="20"/>
              </w:rPr>
              <w:t>Deinbolia</w:t>
            </w:r>
            <w:proofErr w:type="spellEnd"/>
            <w:r>
              <w:rPr>
                <w:rFonts w:ascii="Arial"/>
                <w:i/>
                <w:spacing w:val="-10"/>
                <w:sz w:val="20"/>
              </w:rPr>
              <w:t xml:space="preserve"> </w:t>
            </w:r>
            <w:r>
              <w:rPr>
                <w:rFonts w:ascii="Arial"/>
                <w:i/>
                <w:spacing w:val="-2"/>
                <w:sz w:val="20"/>
              </w:rPr>
              <w:t>pinnata</w:t>
            </w:r>
          </w:p>
        </w:tc>
        <w:tc>
          <w:tcPr>
            <w:tcW w:w="1618" w:type="dxa"/>
            <w:tcBorders>
              <w:bottom w:val="nil"/>
            </w:tcBorders>
          </w:tcPr>
          <w:p w14:paraId="7C1D3D06" w14:textId="77777777" w:rsidR="00C90B00" w:rsidRDefault="003302CE">
            <w:pPr>
              <w:pStyle w:val="TableParagraph"/>
              <w:rPr>
                <w:sz w:val="20"/>
              </w:rPr>
            </w:pPr>
            <w:proofErr w:type="spellStart"/>
            <w:r>
              <w:rPr>
                <w:spacing w:val="-2"/>
                <w:sz w:val="20"/>
              </w:rPr>
              <w:t>Sapindaceae</w:t>
            </w:r>
            <w:proofErr w:type="spellEnd"/>
          </w:p>
        </w:tc>
        <w:tc>
          <w:tcPr>
            <w:tcW w:w="1010" w:type="dxa"/>
            <w:tcBorders>
              <w:bottom w:val="nil"/>
            </w:tcBorders>
          </w:tcPr>
          <w:p w14:paraId="08BB1B26" w14:textId="77777777" w:rsidR="00C90B00" w:rsidRDefault="003302CE">
            <w:pPr>
              <w:pStyle w:val="TableParagraph"/>
              <w:rPr>
                <w:sz w:val="20"/>
              </w:rPr>
            </w:pPr>
            <w:r>
              <w:rPr>
                <w:spacing w:val="-2"/>
                <w:sz w:val="20"/>
              </w:rPr>
              <w:t>FE/FF</w:t>
            </w:r>
          </w:p>
        </w:tc>
        <w:tc>
          <w:tcPr>
            <w:tcW w:w="1414" w:type="dxa"/>
            <w:tcBorders>
              <w:bottom w:val="nil"/>
            </w:tcBorders>
          </w:tcPr>
          <w:p w14:paraId="0D0D3FF9" w14:textId="77777777" w:rsidR="00C90B00" w:rsidRDefault="003302CE">
            <w:pPr>
              <w:pStyle w:val="TableParagraph"/>
              <w:rPr>
                <w:sz w:val="20"/>
              </w:rPr>
            </w:pPr>
            <w:r>
              <w:rPr>
                <w:spacing w:val="-2"/>
                <w:sz w:val="20"/>
              </w:rPr>
              <w:t>Common</w:t>
            </w:r>
          </w:p>
        </w:tc>
        <w:tc>
          <w:tcPr>
            <w:tcW w:w="912" w:type="dxa"/>
            <w:tcBorders>
              <w:bottom w:val="nil"/>
            </w:tcBorders>
          </w:tcPr>
          <w:p w14:paraId="505BEBA7" w14:textId="77777777" w:rsidR="00C90B00" w:rsidRDefault="003302CE">
            <w:pPr>
              <w:pStyle w:val="TableParagraph"/>
              <w:ind w:left="110"/>
              <w:rPr>
                <w:sz w:val="20"/>
              </w:rPr>
            </w:pPr>
            <w:r>
              <w:rPr>
                <w:spacing w:val="-5"/>
                <w:sz w:val="20"/>
              </w:rPr>
              <w:t>LC</w:t>
            </w:r>
          </w:p>
        </w:tc>
        <w:tc>
          <w:tcPr>
            <w:tcW w:w="1716" w:type="dxa"/>
            <w:tcBorders>
              <w:bottom w:val="nil"/>
            </w:tcBorders>
          </w:tcPr>
          <w:p w14:paraId="716C4859" w14:textId="77777777" w:rsidR="00C90B00" w:rsidRDefault="003302CE">
            <w:pPr>
              <w:pStyle w:val="TableParagraph"/>
              <w:rPr>
                <w:sz w:val="20"/>
              </w:rPr>
            </w:pPr>
            <w:r>
              <w:rPr>
                <w:spacing w:val="-10"/>
                <w:sz w:val="20"/>
              </w:rPr>
              <w:t>0</w:t>
            </w:r>
          </w:p>
        </w:tc>
      </w:tr>
      <w:tr w:rsidR="00C90B00" w14:paraId="2B14C741" w14:textId="77777777">
        <w:trPr>
          <w:trHeight w:val="230"/>
        </w:trPr>
        <w:tc>
          <w:tcPr>
            <w:tcW w:w="603" w:type="dxa"/>
            <w:tcBorders>
              <w:top w:val="nil"/>
              <w:bottom w:val="nil"/>
            </w:tcBorders>
          </w:tcPr>
          <w:p w14:paraId="0F28330C" w14:textId="77777777" w:rsidR="00C90B00" w:rsidRDefault="003302CE">
            <w:pPr>
              <w:pStyle w:val="TableParagraph"/>
              <w:rPr>
                <w:sz w:val="20"/>
              </w:rPr>
            </w:pPr>
            <w:r>
              <w:rPr>
                <w:spacing w:val="-10"/>
                <w:sz w:val="20"/>
              </w:rPr>
              <w:t>2</w:t>
            </w:r>
          </w:p>
        </w:tc>
        <w:tc>
          <w:tcPr>
            <w:tcW w:w="3037" w:type="dxa"/>
            <w:tcBorders>
              <w:top w:val="nil"/>
              <w:bottom w:val="nil"/>
            </w:tcBorders>
          </w:tcPr>
          <w:p w14:paraId="143B0112" w14:textId="77777777" w:rsidR="00C90B00" w:rsidRDefault="003302CE">
            <w:pPr>
              <w:pStyle w:val="TableParagraph"/>
              <w:rPr>
                <w:rFonts w:ascii="Arial"/>
                <w:i/>
                <w:sz w:val="20"/>
              </w:rPr>
            </w:pPr>
            <w:proofErr w:type="spellStart"/>
            <w:r>
              <w:rPr>
                <w:rFonts w:ascii="Arial"/>
                <w:i/>
                <w:sz w:val="20"/>
              </w:rPr>
              <w:t>Harungana</w:t>
            </w:r>
            <w:proofErr w:type="spellEnd"/>
            <w:r>
              <w:rPr>
                <w:rFonts w:ascii="Arial"/>
                <w:i/>
                <w:spacing w:val="-10"/>
                <w:sz w:val="20"/>
              </w:rPr>
              <w:t xml:space="preserve"> </w:t>
            </w:r>
            <w:r>
              <w:rPr>
                <w:rFonts w:ascii="Arial"/>
                <w:i/>
                <w:spacing w:val="-2"/>
                <w:sz w:val="20"/>
              </w:rPr>
              <w:t>madagascariensis</w:t>
            </w:r>
          </w:p>
        </w:tc>
        <w:tc>
          <w:tcPr>
            <w:tcW w:w="1618" w:type="dxa"/>
            <w:tcBorders>
              <w:top w:val="nil"/>
              <w:bottom w:val="nil"/>
            </w:tcBorders>
          </w:tcPr>
          <w:p w14:paraId="36A4BB5F" w14:textId="77777777" w:rsidR="00C90B00" w:rsidRDefault="003302CE">
            <w:pPr>
              <w:pStyle w:val="TableParagraph"/>
              <w:rPr>
                <w:sz w:val="20"/>
              </w:rPr>
            </w:pPr>
            <w:proofErr w:type="spellStart"/>
            <w:r>
              <w:rPr>
                <w:spacing w:val="-2"/>
                <w:sz w:val="20"/>
              </w:rPr>
              <w:t>Hypericaceae</w:t>
            </w:r>
            <w:proofErr w:type="spellEnd"/>
          </w:p>
        </w:tc>
        <w:tc>
          <w:tcPr>
            <w:tcW w:w="1010" w:type="dxa"/>
            <w:tcBorders>
              <w:top w:val="nil"/>
              <w:bottom w:val="nil"/>
            </w:tcBorders>
          </w:tcPr>
          <w:p w14:paraId="68B50F50" w14:textId="77777777" w:rsidR="00C90B00" w:rsidRDefault="003302CE">
            <w:pPr>
              <w:pStyle w:val="TableParagraph"/>
              <w:rPr>
                <w:sz w:val="20"/>
              </w:rPr>
            </w:pPr>
            <w:r>
              <w:rPr>
                <w:spacing w:val="-5"/>
                <w:sz w:val="20"/>
              </w:rPr>
              <w:t>FC</w:t>
            </w:r>
          </w:p>
        </w:tc>
        <w:tc>
          <w:tcPr>
            <w:tcW w:w="1414" w:type="dxa"/>
            <w:tcBorders>
              <w:top w:val="nil"/>
              <w:bottom w:val="nil"/>
            </w:tcBorders>
          </w:tcPr>
          <w:p w14:paraId="05196E2C" w14:textId="77777777" w:rsidR="00C90B00" w:rsidRDefault="003302CE">
            <w:pPr>
              <w:pStyle w:val="TableParagraph"/>
              <w:rPr>
                <w:sz w:val="20"/>
              </w:rPr>
            </w:pPr>
            <w:r>
              <w:rPr>
                <w:spacing w:val="-2"/>
                <w:sz w:val="20"/>
              </w:rPr>
              <w:t>Uncommon</w:t>
            </w:r>
          </w:p>
        </w:tc>
        <w:tc>
          <w:tcPr>
            <w:tcW w:w="912" w:type="dxa"/>
            <w:tcBorders>
              <w:top w:val="nil"/>
              <w:bottom w:val="nil"/>
            </w:tcBorders>
          </w:tcPr>
          <w:p w14:paraId="3BA435FF" w14:textId="77777777" w:rsidR="00C90B00" w:rsidRDefault="003302CE">
            <w:pPr>
              <w:pStyle w:val="TableParagraph"/>
              <w:ind w:left="110"/>
              <w:rPr>
                <w:sz w:val="20"/>
              </w:rPr>
            </w:pPr>
            <w:r>
              <w:rPr>
                <w:spacing w:val="-5"/>
                <w:sz w:val="20"/>
              </w:rPr>
              <w:t>LC</w:t>
            </w:r>
          </w:p>
        </w:tc>
        <w:tc>
          <w:tcPr>
            <w:tcW w:w="1716" w:type="dxa"/>
            <w:tcBorders>
              <w:top w:val="nil"/>
              <w:bottom w:val="nil"/>
            </w:tcBorders>
          </w:tcPr>
          <w:p w14:paraId="25B85154" w14:textId="77777777" w:rsidR="00C90B00" w:rsidRDefault="003302CE">
            <w:pPr>
              <w:pStyle w:val="TableParagraph"/>
              <w:rPr>
                <w:sz w:val="20"/>
              </w:rPr>
            </w:pPr>
            <w:r>
              <w:rPr>
                <w:sz w:val="20"/>
              </w:rPr>
              <w:t>137</w:t>
            </w:r>
            <w:r>
              <w:rPr>
                <w:spacing w:val="-6"/>
                <w:sz w:val="20"/>
              </w:rPr>
              <w:t xml:space="preserve"> </w:t>
            </w:r>
            <w:r>
              <w:rPr>
                <w:spacing w:val="-5"/>
                <w:sz w:val="20"/>
              </w:rPr>
              <w:t>(3)</w:t>
            </w:r>
          </w:p>
        </w:tc>
      </w:tr>
      <w:tr w:rsidR="00C90B00" w14:paraId="0E25CBD1" w14:textId="77777777">
        <w:trPr>
          <w:trHeight w:val="229"/>
        </w:trPr>
        <w:tc>
          <w:tcPr>
            <w:tcW w:w="603" w:type="dxa"/>
            <w:tcBorders>
              <w:top w:val="nil"/>
              <w:bottom w:val="nil"/>
            </w:tcBorders>
          </w:tcPr>
          <w:p w14:paraId="572CC3E1" w14:textId="77777777" w:rsidR="00C90B00" w:rsidRDefault="003302CE">
            <w:pPr>
              <w:pStyle w:val="TableParagraph"/>
              <w:spacing w:line="209" w:lineRule="exact"/>
              <w:rPr>
                <w:sz w:val="20"/>
              </w:rPr>
            </w:pPr>
            <w:r>
              <w:rPr>
                <w:spacing w:val="-10"/>
                <w:sz w:val="20"/>
              </w:rPr>
              <w:t>3</w:t>
            </w:r>
          </w:p>
        </w:tc>
        <w:tc>
          <w:tcPr>
            <w:tcW w:w="3037" w:type="dxa"/>
            <w:tcBorders>
              <w:top w:val="nil"/>
              <w:bottom w:val="nil"/>
            </w:tcBorders>
          </w:tcPr>
          <w:p w14:paraId="6B638293" w14:textId="77777777" w:rsidR="00C90B00" w:rsidRDefault="003302CE">
            <w:pPr>
              <w:pStyle w:val="TableParagraph"/>
              <w:spacing w:line="209" w:lineRule="exact"/>
              <w:rPr>
                <w:rFonts w:ascii="Arial"/>
                <w:i/>
                <w:sz w:val="20"/>
              </w:rPr>
            </w:pPr>
            <w:proofErr w:type="spellStart"/>
            <w:r>
              <w:rPr>
                <w:rFonts w:ascii="Arial"/>
                <w:i/>
                <w:sz w:val="20"/>
              </w:rPr>
              <w:t>Anthonotha</w:t>
            </w:r>
            <w:proofErr w:type="spellEnd"/>
            <w:r>
              <w:rPr>
                <w:rFonts w:ascii="Arial"/>
                <w:i/>
                <w:spacing w:val="-10"/>
                <w:sz w:val="20"/>
              </w:rPr>
              <w:t xml:space="preserve"> </w:t>
            </w:r>
            <w:proofErr w:type="spellStart"/>
            <w:r>
              <w:rPr>
                <w:rFonts w:ascii="Arial"/>
                <w:i/>
                <w:spacing w:val="-2"/>
                <w:sz w:val="20"/>
              </w:rPr>
              <w:t>noldea</w:t>
            </w:r>
            <w:proofErr w:type="spellEnd"/>
          </w:p>
        </w:tc>
        <w:tc>
          <w:tcPr>
            <w:tcW w:w="1618" w:type="dxa"/>
            <w:tcBorders>
              <w:top w:val="nil"/>
              <w:bottom w:val="nil"/>
            </w:tcBorders>
          </w:tcPr>
          <w:p w14:paraId="63953A8F" w14:textId="77777777" w:rsidR="00C90B00" w:rsidRDefault="003302CE">
            <w:pPr>
              <w:pStyle w:val="TableParagraph"/>
              <w:spacing w:line="209" w:lineRule="exact"/>
              <w:rPr>
                <w:sz w:val="20"/>
              </w:rPr>
            </w:pPr>
            <w:proofErr w:type="spellStart"/>
            <w:r>
              <w:rPr>
                <w:spacing w:val="-2"/>
                <w:sz w:val="20"/>
              </w:rPr>
              <w:t>Leguminaceae</w:t>
            </w:r>
            <w:proofErr w:type="spellEnd"/>
          </w:p>
        </w:tc>
        <w:tc>
          <w:tcPr>
            <w:tcW w:w="1010" w:type="dxa"/>
            <w:tcBorders>
              <w:top w:val="nil"/>
              <w:bottom w:val="nil"/>
            </w:tcBorders>
          </w:tcPr>
          <w:p w14:paraId="6EF47536" w14:textId="77777777" w:rsidR="00C90B00" w:rsidRDefault="003302CE">
            <w:pPr>
              <w:pStyle w:val="TableParagraph"/>
              <w:spacing w:line="209" w:lineRule="exact"/>
              <w:rPr>
                <w:sz w:val="20"/>
              </w:rPr>
            </w:pPr>
            <w:r>
              <w:rPr>
                <w:spacing w:val="-5"/>
                <w:sz w:val="20"/>
              </w:rPr>
              <w:t>FE</w:t>
            </w:r>
          </w:p>
        </w:tc>
        <w:tc>
          <w:tcPr>
            <w:tcW w:w="1414" w:type="dxa"/>
            <w:tcBorders>
              <w:top w:val="nil"/>
              <w:bottom w:val="nil"/>
            </w:tcBorders>
          </w:tcPr>
          <w:p w14:paraId="33417CB9"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725A9275"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17B176C3" w14:textId="77777777" w:rsidR="00C90B00" w:rsidRDefault="003302CE">
            <w:pPr>
              <w:pStyle w:val="TableParagraph"/>
              <w:spacing w:line="209" w:lineRule="exact"/>
              <w:rPr>
                <w:sz w:val="20"/>
              </w:rPr>
            </w:pPr>
            <w:r>
              <w:rPr>
                <w:sz w:val="20"/>
              </w:rPr>
              <w:t>3223</w:t>
            </w:r>
            <w:r>
              <w:rPr>
                <w:spacing w:val="-5"/>
                <w:sz w:val="20"/>
              </w:rPr>
              <w:t xml:space="preserve"> (6)</w:t>
            </w:r>
          </w:p>
        </w:tc>
      </w:tr>
      <w:tr w:rsidR="00C90B00" w14:paraId="3483E74A" w14:textId="77777777">
        <w:trPr>
          <w:trHeight w:val="229"/>
        </w:trPr>
        <w:tc>
          <w:tcPr>
            <w:tcW w:w="603" w:type="dxa"/>
            <w:tcBorders>
              <w:top w:val="nil"/>
              <w:bottom w:val="nil"/>
            </w:tcBorders>
          </w:tcPr>
          <w:p w14:paraId="5B08D483" w14:textId="77777777" w:rsidR="00C90B00" w:rsidRDefault="003302CE">
            <w:pPr>
              <w:pStyle w:val="TableParagraph"/>
              <w:spacing w:line="209" w:lineRule="exact"/>
              <w:rPr>
                <w:sz w:val="20"/>
              </w:rPr>
            </w:pPr>
            <w:r>
              <w:rPr>
                <w:spacing w:val="-10"/>
                <w:sz w:val="20"/>
              </w:rPr>
              <w:t>4</w:t>
            </w:r>
          </w:p>
        </w:tc>
        <w:tc>
          <w:tcPr>
            <w:tcW w:w="3037" w:type="dxa"/>
            <w:tcBorders>
              <w:top w:val="nil"/>
              <w:bottom w:val="nil"/>
            </w:tcBorders>
          </w:tcPr>
          <w:p w14:paraId="7CCD7948" w14:textId="77777777" w:rsidR="00C90B00" w:rsidRDefault="003302CE">
            <w:pPr>
              <w:pStyle w:val="TableParagraph"/>
              <w:spacing w:line="209" w:lineRule="exact"/>
              <w:rPr>
                <w:rFonts w:ascii="Arial"/>
                <w:i/>
                <w:sz w:val="20"/>
              </w:rPr>
            </w:pPr>
            <w:proofErr w:type="spellStart"/>
            <w:r>
              <w:rPr>
                <w:rFonts w:ascii="Arial"/>
                <w:i/>
                <w:sz w:val="20"/>
              </w:rPr>
              <w:t>Anthocleista</w:t>
            </w:r>
            <w:proofErr w:type="spellEnd"/>
            <w:r>
              <w:rPr>
                <w:rFonts w:ascii="Arial"/>
                <w:i/>
                <w:spacing w:val="-12"/>
                <w:sz w:val="20"/>
              </w:rPr>
              <w:t xml:space="preserve"> </w:t>
            </w:r>
            <w:proofErr w:type="spellStart"/>
            <w:r>
              <w:rPr>
                <w:rFonts w:ascii="Arial"/>
                <w:i/>
                <w:spacing w:val="-2"/>
                <w:sz w:val="20"/>
              </w:rPr>
              <w:t>vogelli</w:t>
            </w:r>
            <w:proofErr w:type="spellEnd"/>
          </w:p>
        </w:tc>
        <w:tc>
          <w:tcPr>
            <w:tcW w:w="1618" w:type="dxa"/>
            <w:tcBorders>
              <w:top w:val="nil"/>
              <w:bottom w:val="nil"/>
            </w:tcBorders>
          </w:tcPr>
          <w:p w14:paraId="71B2BB3C" w14:textId="77777777" w:rsidR="00C90B00" w:rsidRDefault="003302CE">
            <w:pPr>
              <w:pStyle w:val="TableParagraph"/>
              <w:spacing w:line="209" w:lineRule="exact"/>
              <w:rPr>
                <w:sz w:val="20"/>
              </w:rPr>
            </w:pPr>
            <w:r>
              <w:rPr>
                <w:spacing w:val="-2"/>
                <w:sz w:val="20"/>
              </w:rPr>
              <w:t>Gentianaceae</w:t>
            </w:r>
          </w:p>
        </w:tc>
        <w:tc>
          <w:tcPr>
            <w:tcW w:w="1010" w:type="dxa"/>
            <w:tcBorders>
              <w:top w:val="nil"/>
              <w:bottom w:val="nil"/>
            </w:tcBorders>
          </w:tcPr>
          <w:p w14:paraId="70C5E534" w14:textId="77777777" w:rsidR="00C90B00" w:rsidRDefault="003302CE">
            <w:pPr>
              <w:pStyle w:val="TableParagraph"/>
              <w:spacing w:line="209" w:lineRule="exact"/>
              <w:rPr>
                <w:sz w:val="20"/>
              </w:rPr>
            </w:pPr>
            <w:r>
              <w:rPr>
                <w:spacing w:val="-5"/>
                <w:sz w:val="20"/>
              </w:rPr>
              <w:t>FF</w:t>
            </w:r>
          </w:p>
        </w:tc>
        <w:tc>
          <w:tcPr>
            <w:tcW w:w="1414" w:type="dxa"/>
            <w:tcBorders>
              <w:top w:val="nil"/>
              <w:bottom w:val="nil"/>
            </w:tcBorders>
          </w:tcPr>
          <w:p w14:paraId="72F6F832"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079C7D32"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197B915A" w14:textId="77777777" w:rsidR="00C90B00" w:rsidRDefault="003302CE">
            <w:pPr>
              <w:pStyle w:val="TableParagraph"/>
              <w:spacing w:line="209" w:lineRule="exact"/>
              <w:rPr>
                <w:sz w:val="20"/>
              </w:rPr>
            </w:pPr>
            <w:r>
              <w:rPr>
                <w:sz w:val="20"/>
              </w:rPr>
              <w:t>3164</w:t>
            </w:r>
            <w:r>
              <w:rPr>
                <w:spacing w:val="-5"/>
                <w:sz w:val="20"/>
              </w:rPr>
              <w:t xml:space="preserve"> (4)</w:t>
            </w:r>
          </w:p>
        </w:tc>
      </w:tr>
      <w:tr w:rsidR="00C90B00" w14:paraId="52D2131E" w14:textId="77777777">
        <w:trPr>
          <w:trHeight w:val="230"/>
        </w:trPr>
        <w:tc>
          <w:tcPr>
            <w:tcW w:w="603" w:type="dxa"/>
            <w:tcBorders>
              <w:top w:val="nil"/>
              <w:bottom w:val="nil"/>
            </w:tcBorders>
          </w:tcPr>
          <w:p w14:paraId="434CC133" w14:textId="77777777" w:rsidR="00C90B00" w:rsidRDefault="003302CE">
            <w:pPr>
              <w:pStyle w:val="TableParagraph"/>
              <w:rPr>
                <w:sz w:val="20"/>
              </w:rPr>
            </w:pPr>
            <w:r>
              <w:rPr>
                <w:spacing w:val="-10"/>
                <w:sz w:val="20"/>
              </w:rPr>
              <w:t>5</w:t>
            </w:r>
          </w:p>
        </w:tc>
        <w:tc>
          <w:tcPr>
            <w:tcW w:w="3037" w:type="dxa"/>
            <w:tcBorders>
              <w:top w:val="nil"/>
              <w:bottom w:val="nil"/>
            </w:tcBorders>
          </w:tcPr>
          <w:p w14:paraId="729C87A8" w14:textId="77777777" w:rsidR="00C90B00" w:rsidRDefault="003302CE">
            <w:pPr>
              <w:pStyle w:val="TableParagraph"/>
              <w:rPr>
                <w:rFonts w:ascii="Arial"/>
                <w:i/>
                <w:sz w:val="20"/>
              </w:rPr>
            </w:pPr>
            <w:r>
              <w:rPr>
                <w:rFonts w:ascii="Arial"/>
                <w:i/>
                <w:sz w:val="20"/>
              </w:rPr>
              <w:t>Croton</w:t>
            </w:r>
            <w:r>
              <w:rPr>
                <w:rFonts w:ascii="Arial"/>
                <w:i/>
                <w:spacing w:val="-8"/>
                <w:sz w:val="20"/>
              </w:rPr>
              <w:t xml:space="preserve"> </w:t>
            </w:r>
            <w:proofErr w:type="spellStart"/>
            <w:r>
              <w:rPr>
                <w:rFonts w:ascii="Arial"/>
                <w:i/>
                <w:spacing w:val="-2"/>
                <w:sz w:val="20"/>
              </w:rPr>
              <w:t>macrastachyus</w:t>
            </w:r>
            <w:proofErr w:type="spellEnd"/>
          </w:p>
        </w:tc>
        <w:tc>
          <w:tcPr>
            <w:tcW w:w="1618" w:type="dxa"/>
            <w:tcBorders>
              <w:top w:val="nil"/>
              <w:bottom w:val="nil"/>
            </w:tcBorders>
          </w:tcPr>
          <w:p w14:paraId="7A0D38D4" w14:textId="77777777" w:rsidR="00C90B00" w:rsidRDefault="003302CE">
            <w:pPr>
              <w:pStyle w:val="TableParagraph"/>
              <w:rPr>
                <w:sz w:val="20"/>
              </w:rPr>
            </w:pPr>
            <w:proofErr w:type="spellStart"/>
            <w:r>
              <w:rPr>
                <w:spacing w:val="-2"/>
                <w:sz w:val="20"/>
              </w:rPr>
              <w:t>Euphorbiaceae</w:t>
            </w:r>
            <w:proofErr w:type="spellEnd"/>
          </w:p>
        </w:tc>
        <w:tc>
          <w:tcPr>
            <w:tcW w:w="1010" w:type="dxa"/>
            <w:tcBorders>
              <w:top w:val="nil"/>
              <w:bottom w:val="nil"/>
            </w:tcBorders>
          </w:tcPr>
          <w:p w14:paraId="684A2682" w14:textId="77777777" w:rsidR="00C90B00" w:rsidRDefault="003302CE">
            <w:pPr>
              <w:pStyle w:val="TableParagraph"/>
              <w:rPr>
                <w:sz w:val="20"/>
              </w:rPr>
            </w:pPr>
            <w:r>
              <w:rPr>
                <w:spacing w:val="-5"/>
                <w:sz w:val="20"/>
              </w:rPr>
              <w:t>FF</w:t>
            </w:r>
          </w:p>
        </w:tc>
        <w:tc>
          <w:tcPr>
            <w:tcW w:w="1414" w:type="dxa"/>
            <w:tcBorders>
              <w:top w:val="nil"/>
              <w:bottom w:val="nil"/>
            </w:tcBorders>
          </w:tcPr>
          <w:p w14:paraId="7FB42F0D" w14:textId="77777777" w:rsidR="00C90B00" w:rsidRDefault="003302CE">
            <w:pPr>
              <w:pStyle w:val="TableParagraph"/>
              <w:rPr>
                <w:sz w:val="20"/>
              </w:rPr>
            </w:pPr>
            <w:r>
              <w:rPr>
                <w:spacing w:val="-2"/>
                <w:sz w:val="20"/>
              </w:rPr>
              <w:t>Common</w:t>
            </w:r>
          </w:p>
        </w:tc>
        <w:tc>
          <w:tcPr>
            <w:tcW w:w="912" w:type="dxa"/>
            <w:tcBorders>
              <w:top w:val="nil"/>
              <w:bottom w:val="nil"/>
            </w:tcBorders>
          </w:tcPr>
          <w:p w14:paraId="3E7E0028" w14:textId="77777777" w:rsidR="00C90B00" w:rsidRDefault="003302CE">
            <w:pPr>
              <w:pStyle w:val="TableParagraph"/>
              <w:ind w:left="110"/>
              <w:rPr>
                <w:sz w:val="20"/>
              </w:rPr>
            </w:pPr>
            <w:r>
              <w:rPr>
                <w:spacing w:val="-5"/>
                <w:sz w:val="20"/>
              </w:rPr>
              <w:t>LC</w:t>
            </w:r>
          </w:p>
        </w:tc>
        <w:tc>
          <w:tcPr>
            <w:tcW w:w="1716" w:type="dxa"/>
            <w:tcBorders>
              <w:top w:val="nil"/>
              <w:bottom w:val="nil"/>
            </w:tcBorders>
          </w:tcPr>
          <w:p w14:paraId="02D8D0E2" w14:textId="77777777" w:rsidR="00C90B00" w:rsidRDefault="003302CE">
            <w:pPr>
              <w:pStyle w:val="TableParagraph"/>
              <w:rPr>
                <w:sz w:val="20"/>
              </w:rPr>
            </w:pPr>
            <w:r>
              <w:rPr>
                <w:sz w:val="20"/>
              </w:rPr>
              <w:t>85</w:t>
            </w:r>
            <w:r>
              <w:rPr>
                <w:spacing w:val="-4"/>
                <w:sz w:val="20"/>
              </w:rPr>
              <w:t xml:space="preserve"> </w:t>
            </w:r>
            <w:r>
              <w:rPr>
                <w:spacing w:val="-5"/>
                <w:sz w:val="20"/>
              </w:rPr>
              <w:t>(5)</w:t>
            </w:r>
          </w:p>
        </w:tc>
      </w:tr>
      <w:tr w:rsidR="00C90B00" w14:paraId="24D3F2F1" w14:textId="77777777">
        <w:trPr>
          <w:trHeight w:val="230"/>
        </w:trPr>
        <w:tc>
          <w:tcPr>
            <w:tcW w:w="603" w:type="dxa"/>
            <w:tcBorders>
              <w:top w:val="nil"/>
              <w:bottom w:val="nil"/>
            </w:tcBorders>
          </w:tcPr>
          <w:p w14:paraId="60343566" w14:textId="77777777" w:rsidR="00C90B00" w:rsidRDefault="003302CE">
            <w:pPr>
              <w:pStyle w:val="TableParagraph"/>
              <w:rPr>
                <w:sz w:val="20"/>
              </w:rPr>
            </w:pPr>
            <w:r>
              <w:rPr>
                <w:spacing w:val="-10"/>
                <w:sz w:val="20"/>
              </w:rPr>
              <w:t>6</w:t>
            </w:r>
          </w:p>
        </w:tc>
        <w:tc>
          <w:tcPr>
            <w:tcW w:w="3037" w:type="dxa"/>
            <w:tcBorders>
              <w:top w:val="nil"/>
              <w:bottom w:val="nil"/>
            </w:tcBorders>
          </w:tcPr>
          <w:p w14:paraId="4DF1702E" w14:textId="77777777" w:rsidR="00C90B00" w:rsidRDefault="003302CE">
            <w:pPr>
              <w:pStyle w:val="TableParagraph"/>
              <w:rPr>
                <w:rFonts w:ascii="Arial"/>
                <w:i/>
                <w:sz w:val="20"/>
              </w:rPr>
            </w:pPr>
            <w:proofErr w:type="spellStart"/>
            <w:r>
              <w:rPr>
                <w:rFonts w:ascii="Arial"/>
                <w:i/>
                <w:sz w:val="20"/>
              </w:rPr>
              <w:t>Nuxia</w:t>
            </w:r>
            <w:proofErr w:type="spellEnd"/>
            <w:r>
              <w:rPr>
                <w:rFonts w:ascii="Arial"/>
                <w:i/>
                <w:spacing w:val="-8"/>
                <w:sz w:val="20"/>
              </w:rPr>
              <w:t xml:space="preserve"> </w:t>
            </w:r>
            <w:proofErr w:type="spellStart"/>
            <w:r>
              <w:rPr>
                <w:rFonts w:ascii="Arial"/>
                <w:i/>
                <w:spacing w:val="-2"/>
                <w:sz w:val="20"/>
              </w:rPr>
              <w:t>cogesta</w:t>
            </w:r>
            <w:proofErr w:type="spellEnd"/>
          </w:p>
        </w:tc>
        <w:tc>
          <w:tcPr>
            <w:tcW w:w="1618" w:type="dxa"/>
            <w:tcBorders>
              <w:top w:val="nil"/>
              <w:bottom w:val="nil"/>
            </w:tcBorders>
          </w:tcPr>
          <w:p w14:paraId="426984A7" w14:textId="77777777" w:rsidR="00C90B00" w:rsidRDefault="003302CE">
            <w:pPr>
              <w:pStyle w:val="TableParagraph"/>
              <w:rPr>
                <w:sz w:val="20"/>
              </w:rPr>
            </w:pPr>
            <w:r>
              <w:rPr>
                <w:spacing w:val="-2"/>
                <w:sz w:val="20"/>
              </w:rPr>
              <w:t>Loganiaceae</w:t>
            </w:r>
          </w:p>
        </w:tc>
        <w:tc>
          <w:tcPr>
            <w:tcW w:w="1010" w:type="dxa"/>
            <w:tcBorders>
              <w:top w:val="nil"/>
              <w:bottom w:val="nil"/>
            </w:tcBorders>
          </w:tcPr>
          <w:p w14:paraId="6512E2BE" w14:textId="77777777" w:rsidR="00C90B00" w:rsidRDefault="003302CE">
            <w:pPr>
              <w:pStyle w:val="TableParagraph"/>
              <w:rPr>
                <w:sz w:val="20"/>
              </w:rPr>
            </w:pPr>
            <w:r>
              <w:rPr>
                <w:spacing w:val="-2"/>
                <w:sz w:val="20"/>
              </w:rPr>
              <w:t>FE/FF</w:t>
            </w:r>
          </w:p>
        </w:tc>
        <w:tc>
          <w:tcPr>
            <w:tcW w:w="1414" w:type="dxa"/>
            <w:tcBorders>
              <w:top w:val="nil"/>
              <w:bottom w:val="nil"/>
            </w:tcBorders>
          </w:tcPr>
          <w:p w14:paraId="20917854" w14:textId="77777777" w:rsidR="00C90B00" w:rsidRDefault="003302CE">
            <w:pPr>
              <w:pStyle w:val="TableParagraph"/>
              <w:rPr>
                <w:sz w:val="20"/>
              </w:rPr>
            </w:pPr>
            <w:r>
              <w:rPr>
                <w:spacing w:val="-2"/>
                <w:sz w:val="20"/>
              </w:rPr>
              <w:t>Common</w:t>
            </w:r>
          </w:p>
        </w:tc>
        <w:tc>
          <w:tcPr>
            <w:tcW w:w="912" w:type="dxa"/>
            <w:tcBorders>
              <w:top w:val="nil"/>
              <w:bottom w:val="nil"/>
            </w:tcBorders>
          </w:tcPr>
          <w:p w14:paraId="07C1F82D" w14:textId="77777777" w:rsidR="00C90B00" w:rsidRDefault="003302CE">
            <w:pPr>
              <w:pStyle w:val="TableParagraph"/>
              <w:ind w:left="110"/>
              <w:rPr>
                <w:sz w:val="20"/>
              </w:rPr>
            </w:pPr>
            <w:r>
              <w:rPr>
                <w:spacing w:val="-5"/>
                <w:sz w:val="20"/>
              </w:rPr>
              <w:t>LC</w:t>
            </w:r>
          </w:p>
        </w:tc>
        <w:tc>
          <w:tcPr>
            <w:tcW w:w="1716" w:type="dxa"/>
            <w:tcBorders>
              <w:top w:val="nil"/>
              <w:bottom w:val="nil"/>
            </w:tcBorders>
          </w:tcPr>
          <w:p w14:paraId="375A78AA" w14:textId="77777777" w:rsidR="00C90B00" w:rsidRDefault="003302CE">
            <w:pPr>
              <w:pStyle w:val="TableParagraph"/>
              <w:rPr>
                <w:sz w:val="20"/>
              </w:rPr>
            </w:pPr>
            <w:r>
              <w:rPr>
                <w:sz w:val="20"/>
              </w:rPr>
              <w:t>6246</w:t>
            </w:r>
            <w:r>
              <w:rPr>
                <w:spacing w:val="-5"/>
                <w:sz w:val="20"/>
              </w:rPr>
              <w:t xml:space="preserve"> (4)</w:t>
            </w:r>
          </w:p>
        </w:tc>
      </w:tr>
      <w:tr w:rsidR="00C90B00" w14:paraId="714242BD" w14:textId="77777777">
        <w:trPr>
          <w:trHeight w:val="230"/>
        </w:trPr>
        <w:tc>
          <w:tcPr>
            <w:tcW w:w="603" w:type="dxa"/>
            <w:tcBorders>
              <w:top w:val="nil"/>
              <w:bottom w:val="nil"/>
            </w:tcBorders>
          </w:tcPr>
          <w:p w14:paraId="721BD194" w14:textId="77777777" w:rsidR="00C90B00" w:rsidRDefault="003302CE">
            <w:pPr>
              <w:pStyle w:val="TableParagraph"/>
              <w:rPr>
                <w:sz w:val="20"/>
              </w:rPr>
            </w:pPr>
            <w:r>
              <w:rPr>
                <w:spacing w:val="-10"/>
                <w:sz w:val="20"/>
              </w:rPr>
              <w:t>7</w:t>
            </w:r>
          </w:p>
        </w:tc>
        <w:tc>
          <w:tcPr>
            <w:tcW w:w="3037" w:type="dxa"/>
            <w:tcBorders>
              <w:top w:val="nil"/>
              <w:bottom w:val="nil"/>
            </w:tcBorders>
          </w:tcPr>
          <w:p w14:paraId="3044064A" w14:textId="77777777" w:rsidR="00C90B00" w:rsidRDefault="003302CE">
            <w:pPr>
              <w:pStyle w:val="TableParagraph"/>
              <w:rPr>
                <w:rFonts w:ascii="Arial"/>
                <w:i/>
                <w:sz w:val="20"/>
              </w:rPr>
            </w:pPr>
            <w:r>
              <w:rPr>
                <w:rFonts w:ascii="Arial"/>
                <w:i/>
                <w:sz w:val="20"/>
              </w:rPr>
              <w:t>Albizia</w:t>
            </w:r>
            <w:r>
              <w:rPr>
                <w:rFonts w:ascii="Arial"/>
                <w:i/>
                <w:spacing w:val="-8"/>
                <w:sz w:val="20"/>
              </w:rPr>
              <w:t xml:space="preserve"> </w:t>
            </w:r>
            <w:proofErr w:type="spellStart"/>
            <w:r>
              <w:rPr>
                <w:rFonts w:ascii="Arial"/>
                <w:i/>
                <w:spacing w:val="-2"/>
                <w:sz w:val="20"/>
              </w:rPr>
              <w:t>gummifera</w:t>
            </w:r>
            <w:proofErr w:type="spellEnd"/>
          </w:p>
        </w:tc>
        <w:tc>
          <w:tcPr>
            <w:tcW w:w="1618" w:type="dxa"/>
            <w:tcBorders>
              <w:top w:val="nil"/>
              <w:bottom w:val="nil"/>
            </w:tcBorders>
          </w:tcPr>
          <w:p w14:paraId="3CB21189" w14:textId="77777777" w:rsidR="00C90B00" w:rsidRDefault="003302CE">
            <w:pPr>
              <w:pStyle w:val="TableParagraph"/>
              <w:rPr>
                <w:sz w:val="20"/>
              </w:rPr>
            </w:pPr>
            <w:r>
              <w:rPr>
                <w:spacing w:val="-2"/>
                <w:sz w:val="20"/>
              </w:rPr>
              <w:t>Fabaceae</w:t>
            </w:r>
          </w:p>
        </w:tc>
        <w:tc>
          <w:tcPr>
            <w:tcW w:w="1010" w:type="dxa"/>
            <w:tcBorders>
              <w:top w:val="nil"/>
              <w:bottom w:val="nil"/>
            </w:tcBorders>
          </w:tcPr>
          <w:p w14:paraId="165787A5" w14:textId="77777777" w:rsidR="00C90B00" w:rsidRDefault="003302CE">
            <w:pPr>
              <w:pStyle w:val="TableParagraph"/>
              <w:rPr>
                <w:sz w:val="20"/>
              </w:rPr>
            </w:pPr>
            <w:r>
              <w:rPr>
                <w:spacing w:val="-5"/>
                <w:sz w:val="20"/>
              </w:rPr>
              <w:t>FF</w:t>
            </w:r>
          </w:p>
        </w:tc>
        <w:tc>
          <w:tcPr>
            <w:tcW w:w="1414" w:type="dxa"/>
            <w:tcBorders>
              <w:top w:val="nil"/>
              <w:bottom w:val="nil"/>
            </w:tcBorders>
          </w:tcPr>
          <w:p w14:paraId="36FB745F" w14:textId="77777777" w:rsidR="00C90B00" w:rsidRDefault="003302CE">
            <w:pPr>
              <w:pStyle w:val="TableParagraph"/>
              <w:rPr>
                <w:sz w:val="20"/>
              </w:rPr>
            </w:pPr>
            <w:r>
              <w:rPr>
                <w:spacing w:val="-2"/>
                <w:sz w:val="20"/>
              </w:rPr>
              <w:t>Common</w:t>
            </w:r>
          </w:p>
        </w:tc>
        <w:tc>
          <w:tcPr>
            <w:tcW w:w="912" w:type="dxa"/>
            <w:tcBorders>
              <w:top w:val="nil"/>
              <w:bottom w:val="nil"/>
            </w:tcBorders>
          </w:tcPr>
          <w:p w14:paraId="67AC3986" w14:textId="77777777" w:rsidR="00C90B00" w:rsidRDefault="003302CE">
            <w:pPr>
              <w:pStyle w:val="TableParagraph"/>
              <w:ind w:left="110"/>
              <w:rPr>
                <w:sz w:val="20"/>
              </w:rPr>
            </w:pPr>
            <w:r>
              <w:rPr>
                <w:spacing w:val="-5"/>
                <w:sz w:val="20"/>
              </w:rPr>
              <w:t>LC</w:t>
            </w:r>
          </w:p>
        </w:tc>
        <w:tc>
          <w:tcPr>
            <w:tcW w:w="1716" w:type="dxa"/>
            <w:tcBorders>
              <w:top w:val="nil"/>
              <w:bottom w:val="nil"/>
            </w:tcBorders>
          </w:tcPr>
          <w:p w14:paraId="5527C1CA" w14:textId="77777777" w:rsidR="00C90B00" w:rsidRDefault="003302CE">
            <w:pPr>
              <w:pStyle w:val="TableParagraph"/>
              <w:rPr>
                <w:sz w:val="20"/>
              </w:rPr>
            </w:pPr>
            <w:r>
              <w:rPr>
                <w:sz w:val="20"/>
              </w:rPr>
              <w:t>4215</w:t>
            </w:r>
            <w:r>
              <w:rPr>
                <w:spacing w:val="-5"/>
                <w:sz w:val="20"/>
              </w:rPr>
              <w:t xml:space="preserve"> (5)</w:t>
            </w:r>
          </w:p>
        </w:tc>
      </w:tr>
      <w:tr w:rsidR="00C90B00" w14:paraId="24FA94D7" w14:textId="77777777">
        <w:trPr>
          <w:trHeight w:val="229"/>
        </w:trPr>
        <w:tc>
          <w:tcPr>
            <w:tcW w:w="603" w:type="dxa"/>
            <w:tcBorders>
              <w:top w:val="nil"/>
              <w:bottom w:val="nil"/>
            </w:tcBorders>
          </w:tcPr>
          <w:p w14:paraId="16073D21" w14:textId="77777777" w:rsidR="00C90B00" w:rsidRDefault="003302CE">
            <w:pPr>
              <w:pStyle w:val="TableParagraph"/>
              <w:spacing w:line="209" w:lineRule="exact"/>
              <w:rPr>
                <w:sz w:val="20"/>
              </w:rPr>
            </w:pPr>
            <w:r>
              <w:rPr>
                <w:spacing w:val="-10"/>
                <w:sz w:val="20"/>
              </w:rPr>
              <w:t>8</w:t>
            </w:r>
          </w:p>
        </w:tc>
        <w:tc>
          <w:tcPr>
            <w:tcW w:w="3037" w:type="dxa"/>
            <w:tcBorders>
              <w:top w:val="nil"/>
              <w:bottom w:val="nil"/>
            </w:tcBorders>
          </w:tcPr>
          <w:p w14:paraId="2EC0E731" w14:textId="77777777" w:rsidR="00C90B00" w:rsidRDefault="003302CE">
            <w:pPr>
              <w:pStyle w:val="TableParagraph"/>
              <w:spacing w:line="209" w:lineRule="exact"/>
              <w:rPr>
                <w:rFonts w:ascii="Arial"/>
                <w:i/>
                <w:sz w:val="20"/>
              </w:rPr>
            </w:pPr>
            <w:proofErr w:type="spellStart"/>
            <w:r>
              <w:rPr>
                <w:rFonts w:ascii="Arial"/>
                <w:i/>
                <w:sz w:val="20"/>
              </w:rPr>
              <w:t>Newtonia</w:t>
            </w:r>
            <w:proofErr w:type="spellEnd"/>
            <w:r>
              <w:rPr>
                <w:rFonts w:ascii="Arial"/>
                <w:i/>
                <w:spacing w:val="-9"/>
                <w:sz w:val="20"/>
              </w:rPr>
              <w:t xml:space="preserve"> </w:t>
            </w:r>
            <w:proofErr w:type="spellStart"/>
            <w:r>
              <w:rPr>
                <w:rFonts w:ascii="Arial"/>
                <w:i/>
                <w:spacing w:val="-2"/>
                <w:sz w:val="20"/>
              </w:rPr>
              <w:t>buchananii</w:t>
            </w:r>
            <w:proofErr w:type="spellEnd"/>
          </w:p>
        </w:tc>
        <w:tc>
          <w:tcPr>
            <w:tcW w:w="1618" w:type="dxa"/>
            <w:tcBorders>
              <w:top w:val="nil"/>
              <w:bottom w:val="nil"/>
            </w:tcBorders>
          </w:tcPr>
          <w:p w14:paraId="3972123A" w14:textId="77777777" w:rsidR="00C90B00" w:rsidRDefault="003302CE">
            <w:pPr>
              <w:pStyle w:val="TableParagraph"/>
              <w:spacing w:line="209" w:lineRule="exact"/>
              <w:rPr>
                <w:sz w:val="20"/>
              </w:rPr>
            </w:pPr>
            <w:r>
              <w:rPr>
                <w:spacing w:val="-2"/>
                <w:sz w:val="20"/>
              </w:rPr>
              <w:t>Fabaceae</w:t>
            </w:r>
          </w:p>
        </w:tc>
        <w:tc>
          <w:tcPr>
            <w:tcW w:w="1010" w:type="dxa"/>
            <w:tcBorders>
              <w:top w:val="nil"/>
              <w:bottom w:val="nil"/>
            </w:tcBorders>
          </w:tcPr>
          <w:p w14:paraId="68320339" w14:textId="77777777" w:rsidR="00C90B00" w:rsidRDefault="003302CE">
            <w:pPr>
              <w:pStyle w:val="TableParagraph"/>
              <w:spacing w:line="209" w:lineRule="exact"/>
              <w:rPr>
                <w:sz w:val="20"/>
              </w:rPr>
            </w:pPr>
            <w:r>
              <w:rPr>
                <w:spacing w:val="-5"/>
                <w:sz w:val="20"/>
              </w:rPr>
              <w:t>FE</w:t>
            </w:r>
          </w:p>
        </w:tc>
        <w:tc>
          <w:tcPr>
            <w:tcW w:w="1414" w:type="dxa"/>
            <w:tcBorders>
              <w:top w:val="nil"/>
              <w:bottom w:val="nil"/>
            </w:tcBorders>
          </w:tcPr>
          <w:p w14:paraId="61B29ED6"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1C845E9F"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1D2EBC4D" w14:textId="77777777" w:rsidR="00C90B00" w:rsidRDefault="003302CE">
            <w:pPr>
              <w:pStyle w:val="TableParagraph"/>
              <w:spacing w:line="209" w:lineRule="exact"/>
              <w:rPr>
                <w:sz w:val="20"/>
              </w:rPr>
            </w:pPr>
            <w:r>
              <w:rPr>
                <w:spacing w:val="-10"/>
                <w:sz w:val="20"/>
              </w:rPr>
              <w:t>0</w:t>
            </w:r>
          </w:p>
        </w:tc>
      </w:tr>
      <w:tr w:rsidR="00C90B00" w14:paraId="4403FF4C" w14:textId="77777777">
        <w:trPr>
          <w:trHeight w:val="229"/>
        </w:trPr>
        <w:tc>
          <w:tcPr>
            <w:tcW w:w="603" w:type="dxa"/>
            <w:tcBorders>
              <w:top w:val="nil"/>
              <w:bottom w:val="nil"/>
            </w:tcBorders>
          </w:tcPr>
          <w:p w14:paraId="3C2CBECB" w14:textId="77777777" w:rsidR="00C90B00" w:rsidRDefault="003302CE">
            <w:pPr>
              <w:pStyle w:val="TableParagraph"/>
              <w:spacing w:line="209" w:lineRule="exact"/>
              <w:rPr>
                <w:sz w:val="20"/>
              </w:rPr>
            </w:pPr>
            <w:r>
              <w:rPr>
                <w:spacing w:val="-10"/>
                <w:sz w:val="20"/>
              </w:rPr>
              <w:t>9</w:t>
            </w:r>
          </w:p>
        </w:tc>
        <w:tc>
          <w:tcPr>
            <w:tcW w:w="3037" w:type="dxa"/>
            <w:tcBorders>
              <w:top w:val="nil"/>
              <w:bottom w:val="nil"/>
            </w:tcBorders>
          </w:tcPr>
          <w:p w14:paraId="1BA03E8D" w14:textId="77777777" w:rsidR="00C90B00" w:rsidRDefault="003302CE">
            <w:pPr>
              <w:pStyle w:val="TableParagraph"/>
              <w:spacing w:line="209" w:lineRule="exact"/>
              <w:rPr>
                <w:rFonts w:ascii="Arial"/>
                <w:i/>
                <w:sz w:val="20"/>
              </w:rPr>
            </w:pPr>
            <w:proofErr w:type="spellStart"/>
            <w:r>
              <w:rPr>
                <w:rFonts w:ascii="Arial"/>
                <w:i/>
                <w:sz w:val="20"/>
              </w:rPr>
              <w:t>Syzygium</w:t>
            </w:r>
            <w:proofErr w:type="spellEnd"/>
            <w:r>
              <w:rPr>
                <w:rFonts w:ascii="Arial"/>
                <w:i/>
                <w:spacing w:val="-9"/>
                <w:sz w:val="20"/>
              </w:rPr>
              <w:t xml:space="preserve"> </w:t>
            </w:r>
            <w:proofErr w:type="spellStart"/>
            <w:r>
              <w:rPr>
                <w:rFonts w:ascii="Arial"/>
                <w:i/>
                <w:spacing w:val="-2"/>
                <w:sz w:val="20"/>
              </w:rPr>
              <w:t>guinensis</w:t>
            </w:r>
            <w:proofErr w:type="spellEnd"/>
          </w:p>
        </w:tc>
        <w:tc>
          <w:tcPr>
            <w:tcW w:w="1618" w:type="dxa"/>
            <w:tcBorders>
              <w:top w:val="nil"/>
              <w:bottom w:val="nil"/>
            </w:tcBorders>
          </w:tcPr>
          <w:p w14:paraId="6D8C61AA" w14:textId="77777777" w:rsidR="00C90B00" w:rsidRDefault="003302CE">
            <w:pPr>
              <w:pStyle w:val="TableParagraph"/>
              <w:spacing w:line="209" w:lineRule="exact"/>
              <w:rPr>
                <w:sz w:val="20"/>
              </w:rPr>
            </w:pPr>
            <w:proofErr w:type="spellStart"/>
            <w:r>
              <w:rPr>
                <w:spacing w:val="-2"/>
                <w:sz w:val="20"/>
              </w:rPr>
              <w:t>Myrtaceae</w:t>
            </w:r>
            <w:proofErr w:type="spellEnd"/>
          </w:p>
        </w:tc>
        <w:tc>
          <w:tcPr>
            <w:tcW w:w="1010" w:type="dxa"/>
            <w:tcBorders>
              <w:top w:val="nil"/>
              <w:bottom w:val="nil"/>
            </w:tcBorders>
          </w:tcPr>
          <w:p w14:paraId="3D8BAAAC" w14:textId="77777777" w:rsidR="00C90B00" w:rsidRDefault="003302CE">
            <w:pPr>
              <w:pStyle w:val="TableParagraph"/>
              <w:spacing w:line="209" w:lineRule="exact"/>
              <w:rPr>
                <w:sz w:val="20"/>
              </w:rPr>
            </w:pPr>
            <w:r>
              <w:rPr>
                <w:spacing w:val="-5"/>
                <w:sz w:val="20"/>
              </w:rPr>
              <w:t>FF</w:t>
            </w:r>
          </w:p>
        </w:tc>
        <w:tc>
          <w:tcPr>
            <w:tcW w:w="1414" w:type="dxa"/>
            <w:tcBorders>
              <w:top w:val="nil"/>
              <w:bottom w:val="nil"/>
            </w:tcBorders>
          </w:tcPr>
          <w:p w14:paraId="321F6253"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790BDBD2"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56FD070A" w14:textId="77777777" w:rsidR="00C90B00" w:rsidRDefault="003302CE">
            <w:pPr>
              <w:pStyle w:val="TableParagraph"/>
              <w:spacing w:line="209" w:lineRule="exact"/>
              <w:rPr>
                <w:sz w:val="20"/>
              </w:rPr>
            </w:pPr>
            <w:r>
              <w:rPr>
                <w:sz w:val="20"/>
              </w:rPr>
              <w:t>338</w:t>
            </w:r>
            <w:r>
              <w:rPr>
                <w:spacing w:val="-6"/>
                <w:sz w:val="20"/>
              </w:rPr>
              <w:t xml:space="preserve"> </w:t>
            </w:r>
            <w:r>
              <w:rPr>
                <w:spacing w:val="-5"/>
                <w:sz w:val="20"/>
              </w:rPr>
              <w:t>(3)</w:t>
            </w:r>
          </w:p>
        </w:tc>
      </w:tr>
      <w:tr w:rsidR="00C90B00" w14:paraId="2440C804" w14:textId="77777777">
        <w:trPr>
          <w:trHeight w:val="230"/>
        </w:trPr>
        <w:tc>
          <w:tcPr>
            <w:tcW w:w="603" w:type="dxa"/>
            <w:tcBorders>
              <w:top w:val="nil"/>
              <w:bottom w:val="nil"/>
            </w:tcBorders>
          </w:tcPr>
          <w:p w14:paraId="6865D954" w14:textId="77777777" w:rsidR="00C90B00" w:rsidRDefault="003302CE">
            <w:pPr>
              <w:pStyle w:val="TableParagraph"/>
              <w:rPr>
                <w:sz w:val="20"/>
              </w:rPr>
            </w:pPr>
            <w:r>
              <w:rPr>
                <w:spacing w:val="-5"/>
                <w:sz w:val="20"/>
              </w:rPr>
              <w:t>10</w:t>
            </w:r>
          </w:p>
        </w:tc>
        <w:tc>
          <w:tcPr>
            <w:tcW w:w="3037" w:type="dxa"/>
            <w:tcBorders>
              <w:top w:val="nil"/>
              <w:bottom w:val="nil"/>
            </w:tcBorders>
          </w:tcPr>
          <w:p w14:paraId="264F59BD" w14:textId="77777777" w:rsidR="00C90B00" w:rsidRDefault="003302CE">
            <w:pPr>
              <w:pStyle w:val="TableParagraph"/>
              <w:rPr>
                <w:rFonts w:ascii="Arial"/>
                <w:i/>
                <w:sz w:val="20"/>
              </w:rPr>
            </w:pPr>
            <w:r>
              <w:rPr>
                <w:rFonts w:ascii="Arial"/>
                <w:i/>
                <w:sz w:val="20"/>
              </w:rPr>
              <w:t>Dombeya</w:t>
            </w:r>
            <w:r>
              <w:rPr>
                <w:rFonts w:ascii="Arial"/>
                <w:i/>
                <w:spacing w:val="-9"/>
                <w:sz w:val="20"/>
              </w:rPr>
              <w:t xml:space="preserve"> </w:t>
            </w:r>
            <w:proofErr w:type="spellStart"/>
            <w:r>
              <w:rPr>
                <w:rFonts w:ascii="Arial"/>
                <w:i/>
                <w:spacing w:val="-2"/>
                <w:sz w:val="20"/>
              </w:rPr>
              <w:t>ledermannii</w:t>
            </w:r>
            <w:proofErr w:type="spellEnd"/>
          </w:p>
        </w:tc>
        <w:tc>
          <w:tcPr>
            <w:tcW w:w="1618" w:type="dxa"/>
            <w:tcBorders>
              <w:top w:val="nil"/>
              <w:bottom w:val="nil"/>
            </w:tcBorders>
          </w:tcPr>
          <w:p w14:paraId="4D32628E" w14:textId="77777777" w:rsidR="00C90B00" w:rsidRDefault="003302CE">
            <w:pPr>
              <w:pStyle w:val="TableParagraph"/>
              <w:rPr>
                <w:sz w:val="20"/>
              </w:rPr>
            </w:pPr>
            <w:proofErr w:type="spellStart"/>
            <w:r>
              <w:rPr>
                <w:spacing w:val="-2"/>
                <w:sz w:val="20"/>
              </w:rPr>
              <w:t>Sterculiaceae</w:t>
            </w:r>
            <w:proofErr w:type="spellEnd"/>
          </w:p>
        </w:tc>
        <w:tc>
          <w:tcPr>
            <w:tcW w:w="1010" w:type="dxa"/>
            <w:tcBorders>
              <w:top w:val="nil"/>
              <w:bottom w:val="nil"/>
            </w:tcBorders>
          </w:tcPr>
          <w:p w14:paraId="20FBB296" w14:textId="77777777" w:rsidR="00C90B00" w:rsidRDefault="003302CE">
            <w:pPr>
              <w:pStyle w:val="TableParagraph"/>
              <w:rPr>
                <w:sz w:val="20"/>
              </w:rPr>
            </w:pPr>
            <w:r>
              <w:rPr>
                <w:spacing w:val="-5"/>
                <w:sz w:val="20"/>
              </w:rPr>
              <w:t>FE</w:t>
            </w:r>
          </w:p>
        </w:tc>
        <w:tc>
          <w:tcPr>
            <w:tcW w:w="1414" w:type="dxa"/>
            <w:tcBorders>
              <w:top w:val="nil"/>
              <w:bottom w:val="nil"/>
            </w:tcBorders>
          </w:tcPr>
          <w:p w14:paraId="72FEE587" w14:textId="77777777" w:rsidR="00C90B00" w:rsidRDefault="003302CE">
            <w:pPr>
              <w:pStyle w:val="TableParagraph"/>
              <w:rPr>
                <w:sz w:val="20"/>
              </w:rPr>
            </w:pPr>
            <w:r>
              <w:rPr>
                <w:spacing w:val="-2"/>
                <w:sz w:val="20"/>
              </w:rPr>
              <w:t>Common</w:t>
            </w:r>
          </w:p>
        </w:tc>
        <w:tc>
          <w:tcPr>
            <w:tcW w:w="912" w:type="dxa"/>
            <w:tcBorders>
              <w:top w:val="nil"/>
              <w:bottom w:val="nil"/>
            </w:tcBorders>
          </w:tcPr>
          <w:p w14:paraId="37B85F5C" w14:textId="77777777" w:rsidR="00C90B00" w:rsidRDefault="003302CE">
            <w:pPr>
              <w:pStyle w:val="TableParagraph"/>
              <w:ind w:left="110"/>
              <w:rPr>
                <w:sz w:val="20"/>
              </w:rPr>
            </w:pPr>
            <w:r>
              <w:rPr>
                <w:spacing w:val="-5"/>
                <w:sz w:val="20"/>
              </w:rPr>
              <w:t>CR</w:t>
            </w:r>
          </w:p>
        </w:tc>
        <w:tc>
          <w:tcPr>
            <w:tcW w:w="1716" w:type="dxa"/>
            <w:tcBorders>
              <w:top w:val="nil"/>
              <w:bottom w:val="nil"/>
            </w:tcBorders>
          </w:tcPr>
          <w:p w14:paraId="372F14E1" w14:textId="77777777" w:rsidR="00C90B00" w:rsidRDefault="003302CE">
            <w:pPr>
              <w:pStyle w:val="TableParagraph"/>
              <w:rPr>
                <w:sz w:val="20"/>
              </w:rPr>
            </w:pPr>
            <w:r>
              <w:rPr>
                <w:sz w:val="20"/>
              </w:rPr>
              <w:t>35</w:t>
            </w:r>
            <w:r>
              <w:rPr>
                <w:spacing w:val="-4"/>
                <w:sz w:val="20"/>
              </w:rPr>
              <w:t xml:space="preserve"> </w:t>
            </w:r>
            <w:r>
              <w:rPr>
                <w:spacing w:val="-5"/>
                <w:sz w:val="20"/>
              </w:rPr>
              <w:t>(4)</w:t>
            </w:r>
          </w:p>
        </w:tc>
      </w:tr>
      <w:tr w:rsidR="00C90B00" w14:paraId="44F9283F" w14:textId="77777777">
        <w:trPr>
          <w:trHeight w:val="230"/>
        </w:trPr>
        <w:tc>
          <w:tcPr>
            <w:tcW w:w="603" w:type="dxa"/>
            <w:tcBorders>
              <w:top w:val="nil"/>
              <w:bottom w:val="nil"/>
            </w:tcBorders>
          </w:tcPr>
          <w:p w14:paraId="644617D8" w14:textId="77777777" w:rsidR="00C90B00" w:rsidRDefault="003302CE">
            <w:pPr>
              <w:pStyle w:val="TableParagraph"/>
              <w:spacing w:line="211" w:lineRule="exact"/>
              <w:rPr>
                <w:sz w:val="20"/>
              </w:rPr>
            </w:pPr>
            <w:r>
              <w:rPr>
                <w:spacing w:val="-5"/>
                <w:sz w:val="20"/>
              </w:rPr>
              <w:t>11</w:t>
            </w:r>
          </w:p>
        </w:tc>
        <w:tc>
          <w:tcPr>
            <w:tcW w:w="3037" w:type="dxa"/>
            <w:tcBorders>
              <w:top w:val="nil"/>
              <w:bottom w:val="nil"/>
            </w:tcBorders>
          </w:tcPr>
          <w:p w14:paraId="700DA3DD" w14:textId="77777777" w:rsidR="00C90B00" w:rsidRDefault="003302CE">
            <w:pPr>
              <w:pStyle w:val="TableParagraph"/>
              <w:spacing w:line="211" w:lineRule="exact"/>
              <w:rPr>
                <w:rFonts w:ascii="Arial"/>
                <w:i/>
                <w:sz w:val="20"/>
              </w:rPr>
            </w:pPr>
            <w:proofErr w:type="spellStart"/>
            <w:r>
              <w:rPr>
                <w:rFonts w:ascii="Arial"/>
                <w:i/>
                <w:sz w:val="20"/>
              </w:rPr>
              <w:t>Canthium</w:t>
            </w:r>
            <w:proofErr w:type="spellEnd"/>
            <w:r>
              <w:rPr>
                <w:rFonts w:ascii="Arial"/>
                <w:i/>
                <w:spacing w:val="-10"/>
                <w:sz w:val="20"/>
              </w:rPr>
              <w:t xml:space="preserve"> </w:t>
            </w:r>
            <w:r>
              <w:rPr>
                <w:rFonts w:ascii="Arial"/>
                <w:i/>
                <w:spacing w:val="-5"/>
                <w:sz w:val="20"/>
              </w:rPr>
              <w:t>Sp.</w:t>
            </w:r>
          </w:p>
        </w:tc>
        <w:tc>
          <w:tcPr>
            <w:tcW w:w="1618" w:type="dxa"/>
            <w:tcBorders>
              <w:top w:val="nil"/>
              <w:bottom w:val="nil"/>
            </w:tcBorders>
          </w:tcPr>
          <w:p w14:paraId="565452CA" w14:textId="77777777" w:rsidR="00C90B00" w:rsidRDefault="003302CE">
            <w:pPr>
              <w:pStyle w:val="TableParagraph"/>
              <w:spacing w:line="211" w:lineRule="exact"/>
              <w:rPr>
                <w:sz w:val="20"/>
              </w:rPr>
            </w:pPr>
            <w:r>
              <w:rPr>
                <w:spacing w:val="-2"/>
                <w:sz w:val="20"/>
              </w:rPr>
              <w:t>Rubiaceae</w:t>
            </w:r>
          </w:p>
        </w:tc>
        <w:tc>
          <w:tcPr>
            <w:tcW w:w="1010" w:type="dxa"/>
            <w:tcBorders>
              <w:top w:val="nil"/>
              <w:bottom w:val="nil"/>
            </w:tcBorders>
          </w:tcPr>
          <w:p w14:paraId="7BF8F2CF" w14:textId="77777777" w:rsidR="00C90B00" w:rsidRDefault="003302CE">
            <w:pPr>
              <w:pStyle w:val="TableParagraph"/>
              <w:spacing w:line="211" w:lineRule="exact"/>
              <w:rPr>
                <w:sz w:val="20"/>
              </w:rPr>
            </w:pPr>
            <w:r>
              <w:rPr>
                <w:spacing w:val="-5"/>
                <w:sz w:val="20"/>
              </w:rPr>
              <w:t>FE</w:t>
            </w:r>
          </w:p>
        </w:tc>
        <w:tc>
          <w:tcPr>
            <w:tcW w:w="1414" w:type="dxa"/>
            <w:tcBorders>
              <w:top w:val="nil"/>
              <w:bottom w:val="nil"/>
            </w:tcBorders>
          </w:tcPr>
          <w:p w14:paraId="1887F0D4" w14:textId="77777777" w:rsidR="00C90B00" w:rsidRDefault="003302CE">
            <w:pPr>
              <w:pStyle w:val="TableParagraph"/>
              <w:spacing w:line="211" w:lineRule="exact"/>
              <w:rPr>
                <w:sz w:val="20"/>
              </w:rPr>
            </w:pPr>
            <w:r>
              <w:rPr>
                <w:spacing w:val="-2"/>
                <w:sz w:val="20"/>
              </w:rPr>
              <w:t>Common</w:t>
            </w:r>
          </w:p>
        </w:tc>
        <w:tc>
          <w:tcPr>
            <w:tcW w:w="912" w:type="dxa"/>
            <w:tcBorders>
              <w:top w:val="nil"/>
              <w:bottom w:val="nil"/>
            </w:tcBorders>
          </w:tcPr>
          <w:p w14:paraId="322EB1C9" w14:textId="77777777" w:rsidR="00C90B00" w:rsidRDefault="003302CE">
            <w:pPr>
              <w:pStyle w:val="TableParagraph"/>
              <w:spacing w:line="211" w:lineRule="exact"/>
              <w:ind w:left="110"/>
              <w:rPr>
                <w:sz w:val="20"/>
              </w:rPr>
            </w:pPr>
            <w:r>
              <w:rPr>
                <w:spacing w:val="-5"/>
                <w:sz w:val="20"/>
              </w:rPr>
              <w:t>LC</w:t>
            </w:r>
          </w:p>
        </w:tc>
        <w:tc>
          <w:tcPr>
            <w:tcW w:w="1716" w:type="dxa"/>
            <w:tcBorders>
              <w:top w:val="nil"/>
              <w:bottom w:val="nil"/>
            </w:tcBorders>
          </w:tcPr>
          <w:p w14:paraId="44672B69" w14:textId="77777777" w:rsidR="00C90B00" w:rsidRDefault="003302CE">
            <w:pPr>
              <w:pStyle w:val="TableParagraph"/>
              <w:spacing w:line="211" w:lineRule="exact"/>
              <w:rPr>
                <w:sz w:val="20"/>
              </w:rPr>
            </w:pPr>
            <w:r>
              <w:rPr>
                <w:sz w:val="20"/>
              </w:rPr>
              <w:t>46</w:t>
            </w:r>
            <w:r>
              <w:rPr>
                <w:spacing w:val="-4"/>
                <w:sz w:val="20"/>
              </w:rPr>
              <w:t xml:space="preserve"> </w:t>
            </w:r>
            <w:r>
              <w:rPr>
                <w:spacing w:val="-5"/>
                <w:sz w:val="20"/>
              </w:rPr>
              <w:t>(4)</w:t>
            </w:r>
          </w:p>
        </w:tc>
      </w:tr>
      <w:tr w:rsidR="00C90B00" w14:paraId="55651D6D" w14:textId="77777777">
        <w:trPr>
          <w:trHeight w:val="230"/>
        </w:trPr>
        <w:tc>
          <w:tcPr>
            <w:tcW w:w="603" w:type="dxa"/>
            <w:tcBorders>
              <w:top w:val="nil"/>
              <w:bottom w:val="nil"/>
            </w:tcBorders>
          </w:tcPr>
          <w:p w14:paraId="2589CF35" w14:textId="77777777" w:rsidR="00C90B00" w:rsidRDefault="003302CE">
            <w:pPr>
              <w:pStyle w:val="TableParagraph"/>
              <w:spacing w:line="211" w:lineRule="exact"/>
              <w:rPr>
                <w:sz w:val="20"/>
              </w:rPr>
            </w:pPr>
            <w:r>
              <w:rPr>
                <w:spacing w:val="-5"/>
                <w:sz w:val="20"/>
              </w:rPr>
              <w:t>12</w:t>
            </w:r>
          </w:p>
        </w:tc>
        <w:tc>
          <w:tcPr>
            <w:tcW w:w="3037" w:type="dxa"/>
            <w:tcBorders>
              <w:top w:val="nil"/>
              <w:bottom w:val="nil"/>
            </w:tcBorders>
          </w:tcPr>
          <w:p w14:paraId="32DEE152" w14:textId="77777777" w:rsidR="00C90B00" w:rsidRDefault="003302CE">
            <w:pPr>
              <w:pStyle w:val="TableParagraph"/>
              <w:spacing w:line="211" w:lineRule="exact"/>
              <w:rPr>
                <w:rFonts w:ascii="Arial"/>
                <w:i/>
                <w:sz w:val="20"/>
              </w:rPr>
            </w:pPr>
            <w:r>
              <w:rPr>
                <w:rFonts w:ascii="Arial"/>
                <w:i/>
                <w:sz w:val="20"/>
              </w:rPr>
              <w:t>Dalbergia</w:t>
            </w:r>
            <w:r>
              <w:rPr>
                <w:rFonts w:ascii="Arial"/>
                <w:i/>
                <w:spacing w:val="-10"/>
                <w:sz w:val="20"/>
              </w:rPr>
              <w:t xml:space="preserve"> </w:t>
            </w:r>
            <w:r>
              <w:rPr>
                <w:rFonts w:ascii="Arial"/>
                <w:i/>
                <w:spacing w:val="-2"/>
                <w:sz w:val="20"/>
              </w:rPr>
              <w:t>latifolia</w:t>
            </w:r>
          </w:p>
        </w:tc>
        <w:tc>
          <w:tcPr>
            <w:tcW w:w="1618" w:type="dxa"/>
            <w:tcBorders>
              <w:top w:val="nil"/>
              <w:bottom w:val="nil"/>
            </w:tcBorders>
          </w:tcPr>
          <w:p w14:paraId="2B76E20E" w14:textId="77777777" w:rsidR="00C90B00" w:rsidRDefault="003302CE">
            <w:pPr>
              <w:pStyle w:val="TableParagraph"/>
              <w:spacing w:line="211" w:lineRule="exact"/>
              <w:rPr>
                <w:sz w:val="20"/>
              </w:rPr>
            </w:pPr>
            <w:r>
              <w:rPr>
                <w:spacing w:val="-2"/>
                <w:sz w:val="20"/>
              </w:rPr>
              <w:t>Fabaceae</w:t>
            </w:r>
          </w:p>
        </w:tc>
        <w:tc>
          <w:tcPr>
            <w:tcW w:w="1010" w:type="dxa"/>
            <w:tcBorders>
              <w:top w:val="nil"/>
              <w:bottom w:val="nil"/>
            </w:tcBorders>
          </w:tcPr>
          <w:p w14:paraId="0ACAEFB5" w14:textId="77777777" w:rsidR="00C90B00" w:rsidRDefault="003302CE">
            <w:pPr>
              <w:pStyle w:val="TableParagraph"/>
              <w:spacing w:line="211" w:lineRule="exact"/>
              <w:rPr>
                <w:sz w:val="20"/>
              </w:rPr>
            </w:pPr>
            <w:r>
              <w:rPr>
                <w:spacing w:val="-5"/>
                <w:sz w:val="20"/>
              </w:rPr>
              <w:t>FE</w:t>
            </w:r>
          </w:p>
        </w:tc>
        <w:tc>
          <w:tcPr>
            <w:tcW w:w="1414" w:type="dxa"/>
            <w:tcBorders>
              <w:top w:val="nil"/>
              <w:bottom w:val="nil"/>
            </w:tcBorders>
          </w:tcPr>
          <w:p w14:paraId="265AA435" w14:textId="77777777" w:rsidR="00C90B00" w:rsidRDefault="003302CE">
            <w:pPr>
              <w:pStyle w:val="TableParagraph"/>
              <w:spacing w:line="211" w:lineRule="exact"/>
              <w:rPr>
                <w:sz w:val="20"/>
              </w:rPr>
            </w:pPr>
            <w:r>
              <w:rPr>
                <w:spacing w:val="-2"/>
                <w:sz w:val="20"/>
              </w:rPr>
              <w:t>Common</w:t>
            </w:r>
          </w:p>
        </w:tc>
        <w:tc>
          <w:tcPr>
            <w:tcW w:w="912" w:type="dxa"/>
            <w:tcBorders>
              <w:top w:val="nil"/>
              <w:bottom w:val="nil"/>
            </w:tcBorders>
          </w:tcPr>
          <w:p w14:paraId="7E5A5A98" w14:textId="77777777" w:rsidR="00C90B00" w:rsidRDefault="003302CE">
            <w:pPr>
              <w:pStyle w:val="TableParagraph"/>
              <w:spacing w:line="211" w:lineRule="exact"/>
              <w:ind w:left="110"/>
              <w:rPr>
                <w:sz w:val="20"/>
              </w:rPr>
            </w:pPr>
            <w:r>
              <w:rPr>
                <w:spacing w:val="-5"/>
                <w:sz w:val="20"/>
              </w:rPr>
              <w:t>VU</w:t>
            </w:r>
          </w:p>
        </w:tc>
        <w:tc>
          <w:tcPr>
            <w:tcW w:w="1716" w:type="dxa"/>
            <w:tcBorders>
              <w:top w:val="nil"/>
              <w:bottom w:val="nil"/>
            </w:tcBorders>
          </w:tcPr>
          <w:p w14:paraId="6B527526" w14:textId="77777777" w:rsidR="00C90B00" w:rsidRDefault="003302CE">
            <w:pPr>
              <w:pStyle w:val="TableParagraph"/>
              <w:spacing w:line="211" w:lineRule="exact"/>
              <w:rPr>
                <w:sz w:val="20"/>
              </w:rPr>
            </w:pPr>
            <w:r>
              <w:rPr>
                <w:sz w:val="20"/>
              </w:rPr>
              <w:t>5824</w:t>
            </w:r>
            <w:r>
              <w:rPr>
                <w:spacing w:val="-5"/>
                <w:sz w:val="20"/>
              </w:rPr>
              <w:t xml:space="preserve"> (4)</w:t>
            </w:r>
          </w:p>
        </w:tc>
      </w:tr>
      <w:tr w:rsidR="00C90B00" w14:paraId="61FE6F92" w14:textId="77777777">
        <w:trPr>
          <w:trHeight w:val="230"/>
        </w:trPr>
        <w:tc>
          <w:tcPr>
            <w:tcW w:w="603" w:type="dxa"/>
            <w:tcBorders>
              <w:top w:val="nil"/>
              <w:bottom w:val="nil"/>
            </w:tcBorders>
          </w:tcPr>
          <w:p w14:paraId="2326CAB9" w14:textId="77777777" w:rsidR="00C90B00" w:rsidRDefault="003302CE">
            <w:pPr>
              <w:pStyle w:val="TableParagraph"/>
              <w:rPr>
                <w:sz w:val="20"/>
              </w:rPr>
            </w:pPr>
            <w:r>
              <w:rPr>
                <w:spacing w:val="-5"/>
                <w:sz w:val="20"/>
              </w:rPr>
              <w:t>13</w:t>
            </w:r>
          </w:p>
        </w:tc>
        <w:tc>
          <w:tcPr>
            <w:tcW w:w="3037" w:type="dxa"/>
            <w:tcBorders>
              <w:top w:val="nil"/>
              <w:bottom w:val="nil"/>
            </w:tcBorders>
          </w:tcPr>
          <w:p w14:paraId="223BD2CE" w14:textId="77777777" w:rsidR="00C90B00" w:rsidRDefault="003302CE">
            <w:pPr>
              <w:pStyle w:val="TableParagraph"/>
              <w:rPr>
                <w:rFonts w:ascii="Arial"/>
                <w:i/>
                <w:sz w:val="20"/>
              </w:rPr>
            </w:pPr>
            <w:proofErr w:type="spellStart"/>
            <w:r>
              <w:rPr>
                <w:rFonts w:ascii="Arial"/>
                <w:i/>
                <w:sz w:val="20"/>
              </w:rPr>
              <w:t>Polyscias</w:t>
            </w:r>
            <w:proofErr w:type="spellEnd"/>
            <w:r>
              <w:rPr>
                <w:rFonts w:ascii="Arial"/>
                <w:i/>
                <w:spacing w:val="-10"/>
                <w:sz w:val="20"/>
              </w:rPr>
              <w:t xml:space="preserve"> </w:t>
            </w:r>
            <w:r>
              <w:rPr>
                <w:rFonts w:ascii="Arial"/>
                <w:i/>
                <w:spacing w:val="-2"/>
                <w:sz w:val="20"/>
              </w:rPr>
              <w:t>fulva</w:t>
            </w:r>
          </w:p>
        </w:tc>
        <w:tc>
          <w:tcPr>
            <w:tcW w:w="1618" w:type="dxa"/>
            <w:tcBorders>
              <w:top w:val="nil"/>
              <w:bottom w:val="nil"/>
            </w:tcBorders>
          </w:tcPr>
          <w:p w14:paraId="6C12FA21" w14:textId="77777777" w:rsidR="00C90B00" w:rsidRDefault="003302CE">
            <w:pPr>
              <w:pStyle w:val="TableParagraph"/>
              <w:rPr>
                <w:sz w:val="20"/>
              </w:rPr>
            </w:pPr>
            <w:proofErr w:type="spellStart"/>
            <w:r>
              <w:rPr>
                <w:spacing w:val="-2"/>
                <w:sz w:val="20"/>
              </w:rPr>
              <w:t>Araliaceae</w:t>
            </w:r>
            <w:proofErr w:type="spellEnd"/>
          </w:p>
        </w:tc>
        <w:tc>
          <w:tcPr>
            <w:tcW w:w="1010" w:type="dxa"/>
            <w:tcBorders>
              <w:top w:val="nil"/>
              <w:bottom w:val="nil"/>
            </w:tcBorders>
          </w:tcPr>
          <w:p w14:paraId="2F12C744" w14:textId="77777777" w:rsidR="00C90B00" w:rsidRDefault="003302CE">
            <w:pPr>
              <w:pStyle w:val="TableParagraph"/>
              <w:rPr>
                <w:sz w:val="20"/>
              </w:rPr>
            </w:pPr>
            <w:r>
              <w:rPr>
                <w:spacing w:val="-2"/>
                <w:sz w:val="20"/>
              </w:rPr>
              <w:t>FE/FF</w:t>
            </w:r>
          </w:p>
        </w:tc>
        <w:tc>
          <w:tcPr>
            <w:tcW w:w="1414" w:type="dxa"/>
            <w:tcBorders>
              <w:top w:val="nil"/>
              <w:bottom w:val="nil"/>
            </w:tcBorders>
          </w:tcPr>
          <w:p w14:paraId="7E73382B" w14:textId="77777777" w:rsidR="00C90B00" w:rsidRDefault="003302CE">
            <w:pPr>
              <w:pStyle w:val="TableParagraph"/>
              <w:rPr>
                <w:sz w:val="20"/>
              </w:rPr>
            </w:pPr>
            <w:r>
              <w:rPr>
                <w:spacing w:val="-2"/>
                <w:sz w:val="20"/>
              </w:rPr>
              <w:t>Common</w:t>
            </w:r>
          </w:p>
        </w:tc>
        <w:tc>
          <w:tcPr>
            <w:tcW w:w="912" w:type="dxa"/>
            <w:tcBorders>
              <w:top w:val="nil"/>
              <w:bottom w:val="nil"/>
            </w:tcBorders>
          </w:tcPr>
          <w:p w14:paraId="253EB9DE" w14:textId="77777777" w:rsidR="00C90B00" w:rsidRDefault="003302CE">
            <w:pPr>
              <w:pStyle w:val="TableParagraph"/>
              <w:ind w:left="110"/>
              <w:rPr>
                <w:sz w:val="20"/>
              </w:rPr>
            </w:pPr>
            <w:r>
              <w:rPr>
                <w:spacing w:val="-5"/>
                <w:sz w:val="20"/>
              </w:rPr>
              <w:t>LC</w:t>
            </w:r>
          </w:p>
        </w:tc>
        <w:tc>
          <w:tcPr>
            <w:tcW w:w="1716" w:type="dxa"/>
            <w:tcBorders>
              <w:top w:val="nil"/>
              <w:bottom w:val="nil"/>
            </w:tcBorders>
          </w:tcPr>
          <w:p w14:paraId="726D3105" w14:textId="77777777" w:rsidR="00C90B00" w:rsidRDefault="003302CE">
            <w:pPr>
              <w:pStyle w:val="TableParagraph"/>
              <w:rPr>
                <w:sz w:val="20"/>
              </w:rPr>
            </w:pPr>
            <w:r>
              <w:rPr>
                <w:sz w:val="20"/>
              </w:rPr>
              <w:t>10</w:t>
            </w:r>
            <w:r>
              <w:rPr>
                <w:spacing w:val="-4"/>
                <w:sz w:val="20"/>
              </w:rPr>
              <w:t xml:space="preserve"> </w:t>
            </w:r>
            <w:r>
              <w:rPr>
                <w:spacing w:val="-5"/>
                <w:sz w:val="20"/>
              </w:rPr>
              <w:t>(3)</w:t>
            </w:r>
          </w:p>
        </w:tc>
      </w:tr>
      <w:tr w:rsidR="00C90B00" w14:paraId="39E191E5" w14:textId="77777777">
        <w:trPr>
          <w:trHeight w:val="229"/>
        </w:trPr>
        <w:tc>
          <w:tcPr>
            <w:tcW w:w="603" w:type="dxa"/>
            <w:tcBorders>
              <w:top w:val="nil"/>
              <w:bottom w:val="nil"/>
            </w:tcBorders>
          </w:tcPr>
          <w:p w14:paraId="790B1D76" w14:textId="77777777" w:rsidR="00C90B00" w:rsidRDefault="003302CE">
            <w:pPr>
              <w:pStyle w:val="TableParagraph"/>
              <w:spacing w:line="209" w:lineRule="exact"/>
              <w:rPr>
                <w:sz w:val="20"/>
              </w:rPr>
            </w:pPr>
            <w:r>
              <w:rPr>
                <w:spacing w:val="-5"/>
                <w:sz w:val="20"/>
              </w:rPr>
              <w:t>14</w:t>
            </w:r>
          </w:p>
        </w:tc>
        <w:tc>
          <w:tcPr>
            <w:tcW w:w="3037" w:type="dxa"/>
            <w:tcBorders>
              <w:top w:val="nil"/>
              <w:bottom w:val="nil"/>
            </w:tcBorders>
          </w:tcPr>
          <w:p w14:paraId="3A762783" w14:textId="77777777" w:rsidR="00C90B00" w:rsidRDefault="003302CE">
            <w:pPr>
              <w:pStyle w:val="TableParagraph"/>
              <w:spacing w:line="209" w:lineRule="exact"/>
              <w:rPr>
                <w:rFonts w:ascii="Arial"/>
                <w:i/>
                <w:sz w:val="20"/>
              </w:rPr>
            </w:pPr>
            <w:r>
              <w:rPr>
                <w:rFonts w:ascii="Arial"/>
                <w:i/>
                <w:sz w:val="20"/>
              </w:rPr>
              <w:t>Symphonia</w:t>
            </w:r>
            <w:r>
              <w:rPr>
                <w:rFonts w:ascii="Arial"/>
                <w:i/>
                <w:spacing w:val="-13"/>
                <w:sz w:val="20"/>
              </w:rPr>
              <w:t xml:space="preserve"> </w:t>
            </w:r>
            <w:proofErr w:type="spellStart"/>
            <w:r>
              <w:rPr>
                <w:rFonts w:ascii="Arial"/>
                <w:i/>
                <w:spacing w:val="-2"/>
                <w:sz w:val="20"/>
              </w:rPr>
              <w:t>globulifera</w:t>
            </w:r>
            <w:proofErr w:type="spellEnd"/>
          </w:p>
        </w:tc>
        <w:tc>
          <w:tcPr>
            <w:tcW w:w="1618" w:type="dxa"/>
            <w:tcBorders>
              <w:top w:val="nil"/>
              <w:bottom w:val="nil"/>
            </w:tcBorders>
          </w:tcPr>
          <w:p w14:paraId="61D698F1" w14:textId="77777777" w:rsidR="00C90B00" w:rsidRDefault="003302CE">
            <w:pPr>
              <w:pStyle w:val="TableParagraph"/>
              <w:spacing w:line="209" w:lineRule="exact"/>
              <w:rPr>
                <w:sz w:val="20"/>
              </w:rPr>
            </w:pPr>
            <w:proofErr w:type="spellStart"/>
            <w:r>
              <w:rPr>
                <w:spacing w:val="-2"/>
                <w:sz w:val="20"/>
              </w:rPr>
              <w:t>Clausiaceae</w:t>
            </w:r>
            <w:proofErr w:type="spellEnd"/>
          </w:p>
        </w:tc>
        <w:tc>
          <w:tcPr>
            <w:tcW w:w="1010" w:type="dxa"/>
            <w:tcBorders>
              <w:top w:val="nil"/>
              <w:bottom w:val="nil"/>
            </w:tcBorders>
          </w:tcPr>
          <w:p w14:paraId="00B632EA" w14:textId="77777777" w:rsidR="00C90B00" w:rsidRDefault="003302CE">
            <w:pPr>
              <w:pStyle w:val="TableParagraph"/>
              <w:spacing w:line="209" w:lineRule="exact"/>
              <w:rPr>
                <w:sz w:val="20"/>
              </w:rPr>
            </w:pPr>
            <w:r>
              <w:rPr>
                <w:spacing w:val="-5"/>
                <w:sz w:val="20"/>
              </w:rPr>
              <w:t>FE</w:t>
            </w:r>
          </w:p>
        </w:tc>
        <w:tc>
          <w:tcPr>
            <w:tcW w:w="1414" w:type="dxa"/>
            <w:tcBorders>
              <w:top w:val="nil"/>
              <w:bottom w:val="nil"/>
            </w:tcBorders>
          </w:tcPr>
          <w:p w14:paraId="68CBFAEB"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74660740"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09310D8D" w14:textId="77777777" w:rsidR="00C90B00" w:rsidRDefault="003302CE">
            <w:pPr>
              <w:pStyle w:val="TableParagraph"/>
              <w:spacing w:line="209" w:lineRule="exact"/>
              <w:rPr>
                <w:sz w:val="20"/>
              </w:rPr>
            </w:pPr>
            <w:r>
              <w:rPr>
                <w:sz w:val="20"/>
              </w:rPr>
              <w:t>2898</w:t>
            </w:r>
            <w:r>
              <w:rPr>
                <w:spacing w:val="-5"/>
                <w:sz w:val="20"/>
              </w:rPr>
              <w:t xml:space="preserve"> (5)</w:t>
            </w:r>
          </w:p>
        </w:tc>
      </w:tr>
      <w:tr w:rsidR="00C90B00" w14:paraId="458E0275" w14:textId="77777777">
        <w:trPr>
          <w:trHeight w:val="229"/>
        </w:trPr>
        <w:tc>
          <w:tcPr>
            <w:tcW w:w="603" w:type="dxa"/>
            <w:tcBorders>
              <w:top w:val="nil"/>
              <w:bottom w:val="nil"/>
            </w:tcBorders>
          </w:tcPr>
          <w:p w14:paraId="1DA6D676" w14:textId="77777777" w:rsidR="00C90B00" w:rsidRDefault="003302CE">
            <w:pPr>
              <w:pStyle w:val="TableParagraph"/>
              <w:spacing w:line="209" w:lineRule="exact"/>
              <w:rPr>
                <w:sz w:val="20"/>
              </w:rPr>
            </w:pPr>
            <w:r>
              <w:rPr>
                <w:spacing w:val="-5"/>
                <w:sz w:val="20"/>
              </w:rPr>
              <w:t>15</w:t>
            </w:r>
          </w:p>
        </w:tc>
        <w:tc>
          <w:tcPr>
            <w:tcW w:w="3037" w:type="dxa"/>
            <w:tcBorders>
              <w:top w:val="nil"/>
              <w:bottom w:val="nil"/>
            </w:tcBorders>
          </w:tcPr>
          <w:p w14:paraId="247E1F4C" w14:textId="77777777" w:rsidR="00C90B00" w:rsidRDefault="003302CE">
            <w:pPr>
              <w:pStyle w:val="TableParagraph"/>
              <w:spacing w:line="209" w:lineRule="exact"/>
              <w:rPr>
                <w:rFonts w:ascii="Arial"/>
                <w:i/>
                <w:sz w:val="20"/>
              </w:rPr>
            </w:pPr>
            <w:r>
              <w:rPr>
                <w:rFonts w:ascii="Arial"/>
                <w:i/>
                <w:sz w:val="20"/>
              </w:rPr>
              <w:t>Vitex</w:t>
            </w:r>
            <w:r>
              <w:rPr>
                <w:rFonts w:ascii="Arial"/>
                <w:i/>
                <w:spacing w:val="-5"/>
                <w:sz w:val="20"/>
              </w:rPr>
              <w:t xml:space="preserve"> </w:t>
            </w:r>
            <w:proofErr w:type="spellStart"/>
            <w:r>
              <w:rPr>
                <w:rFonts w:ascii="Arial"/>
                <w:i/>
                <w:spacing w:val="-2"/>
                <w:sz w:val="20"/>
              </w:rPr>
              <w:t>doniana</w:t>
            </w:r>
            <w:proofErr w:type="spellEnd"/>
          </w:p>
        </w:tc>
        <w:tc>
          <w:tcPr>
            <w:tcW w:w="1618" w:type="dxa"/>
            <w:tcBorders>
              <w:top w:val="nil"/>
              <w:bottom w:val="nil"/>
            </w:tcBorders>
          </w:tcPr>
          <w:p w14:paraId="15836374" w14:textId="77777777" w:rsidR="00C90B00" w:rsidRDefault="003302CE">
            <w:pPr>
              <w:pStyle w:val="TableParagraph"/>
              <w:spacing w:line="209" w:lineRule="exact"/>
              <w:rPr>
                <w:sz w:val="20"/>
              </w:rPr>
            </w:pPr>
            <w:proofErr w:type="spellStart"/>
            <w:r>
              <w:rPr>
                <w:spacing w:val="-2"/>
                <w:sz w:val="20"/>
              </w:rPr>
              <w:t>Verbanaceae</w:t>
            </w:r>
            <w:proofErr w:type="spellEnd"/>
          </w:p>
        </w:tc>
        <w:tc>
          <w:tcPr>
            <w:tcW w:w="1010" w:type="dxa"/>
            <w:tcBorders>
              <w:top w:val="nil"/>
              <w:bottom w:val="nil"/>
            </w:tcBorders>
          </w:tcPr>
          <w:p w14:paraId="6C8B1F7F" w14:textId="77777777" w:rsidR="00C90B00" w:rsidRDefault="003302CE">
            <w:pPr>
              <w:pStyle w:val="TableParagraph"/>
              <w:spacing w:line="209" w:lineRule="exact"/>
              <w:rPr>
                <w:sz w:val="20"/>
              </w:rPr>
            </w:pPr>
            <w:r>
              <w:rPr>
                <w:spacing w:val="-5"/>
                <w:sz w:val="20"/>
              </w:rPr>
              <w:t>FE</w:t>
            </w:r>
          </w:p>
        </w:tc>
        <w:tc>
          <w:tcPr>
            <w:tcW w:w="1414" w:type="dxa"/>
            <w:tcBorders>
              <w:top w:val="nil"/>
              <w:bottom w:val="nil"/>
            </w:tcBorders>
          </w:tcPr>
          <w:p w14:paraId="30443A7B" w14:textId="77777777" w:rsidR="00C90B00" w:rsidRDefault="003302CE">
            <w:pPr>
              <w:pStyle w:val="TableParagraph"/>
              <w:spacing w:line="209" w:lineRule="exact"/>
              <w:rPr>
                <w:sz w:val="20"/>
              </w:rPr>
            </w:pPr>
            <w:r>
              <w:rPr>
                <w:spacing w:val="-2"/>
                <w:sz w:val="20"/>
              </w:rPr>
              <w:t>Common</w:t>
            </w:r>
          </w:p>
        </w:tc>
        <w:tc>
          <w:tcPr>
            <w:tcW w:w="912" w:type="dxa"/>
            <w:tcBorders>
              <w:top w:val="nil"/>
              <w:bottom w:val="nil"/>
            </w:tcBorders>
          </w:tcPr>
          <w:p w14:paraId="44845787" w14:textId="77777777" w:rsidR="00C90B00" w:rsidRDefault="003302CE">
            <w:pPr>
              <w:pStyle w:val="TableParagraph"/>
              <w:spacing w:line="209" w:lineRule="exact"/>
              <w:ind w:left="110"/>
              <w:rPr>
                <w:sz w:val="20"/>
              </w:rPr>
            </w:pPr>
            <w:r>
              <w:rPr>
                <w:spacing w:val="-5"/>
                <w:sz w:val="20"/>
              </w:rPr>
              <w:t>LC</w:t>
            </w:r>
          </w:p>
        </w:tc>
        <w:tc>
          <w:tcPr>
            <w:tcW w:w="1716" w:type="dxa"/>
            <w:tcBorders>
              <w:top w:val="nil"/>
              <w:bottom w:val="nil"/>
            </w:tcBorders>
          </w:tcPr>
          <w:p w14:paraId="241E9D87" w14:textId="77777777" w:rsidR="00C90B00" w:rsidRDefault="003302CE">
            <w:pPr>
              <w:pStyle w:val="TableParagraph"/>
              <w:spacing w:line="209" w:lineRule="exact"/>
              <w:rPr>
                <w:sz w:val="20"/>
              </w:rPr>
            </w:pPr>
            <w:r>
              <w:rPr>
                <w:sz w:val="20"/>
              </w:rPr>
              <w:t>13</w:t>
            </w:r>
            <w:r>
              <w:rPr>
                <w:spacing w:val="-4"/>
                <w:sz w:val="20"/>
              </w:rPr>
              <w:t xml:space="preserve"> </w:t>
            </w:r>
            <w:r>
              <w:rPr>
                <w:spacing w:val="-5"/>
                <w:sz w:val="20"/>
              </w:rPr>
              <w:t>(1)</w:t>
            </w:r>
          </w:p>
        </w:tc>
      </w:tr>
      <w:tr w:rsidR="00C90B00" w14:paraId="2DF7A39C" w14:textId="77777777">
        <w:trPr>
          <w:trHeight w:val="461"/>
        </w:trPr>
        <w:tc>
          <w:tcPr>
            <w:tcW w:w="603" w:type="dxa"/>
            <w:tcBorders>
              <w:top w:val="nil"/>
            </w:tcBorders>
          </w:tcPr>
          <w:p w14:paraId="7401281B" w14:textId="77777777" w:rsidR="00C90B00" w:rsidRDefault="003302CE">
            <w:pPr>
              <w:pStyle w:val="TableParagraph"/>
              <w:spacing w:line="228" w:lineRule="exact"/>
              <w:rPr>
                <w:sz w:val="20"/>
              </w:rPr>
            </w:pPr>
            <w:r>
              <w:rPr>
                <w:spacing w:val="-5"/>
                <w:sz w:val="20"/>
              </w:rPr>
              <w:t>16</w:t>
            </w:r>
          </w:p>
        </w:tc>
        <w:tc>
          <w:tcPr>
            <w:tcW w:w="3037" w:type="dxa"/>
            <w:tcBorders>
              <w:top w:val="nil"/>
            </w:tcBorders>
          </w:tcPr>
          <w:p w14:paraId="6B6C7956" w14:textId="77777777" w:rsidR="00C90B00" w:rsidRDefault="003302CE">
            <w:pPr>
              <w:pStyle w:val="TableParagraph"/>
              <w:spacing w:line="225" w:lineRule="exact"/>
              <w:rPr>
                <w:rFonts w:ascii="Arial"/>
                <w:i/>
                <w:sz w:val="20"/>
              </w:rPr>
            </w:pPr>
            <w:r>
              <w:rPr>
                <w:rFonts w:ascii="Arial"/>
                <w:i/>
                <w:sz w:val="20"/>
              </w:rPr>
              <w:t>Sterculia</w:t>
            </w:r>
            <w:r>
              <w:rPr>
                <w:rFonts w:ascii="Arial"/>
                <w:i/>
                <w:spacing w:val="-8"/>
                <w:sz w:val="20"/>
              </w:rPr>
              <w:t xml:space="preserve"> </w:t>
            </w:r>
            <w:r>
              <w:rPr>
                <w:rFonts w:ascii="Arial"/>
                <w:i/>
                <w:spacing w:val="-2"/>
                <w:sz w:val="20"/>
              </w:rPr>
              <w:t>lanceolata</w:t>
            </w:r>
          </w:p>
        </w:tc>
        <w:tc>
          <w:tcPr>
            <w:tcW w:w="1618" w:type="dxa"/>
            <w:tcBorders>
              <w:top w:val="nil"/>
            </w:tcBorders>
          </w:tcPr>
          <w:p w14:paraId="3B77B6E1" w14:textId="77777777" w:rsidR="00C90B00" w:rsidRDefault="003302CE">
            <w:pPr>
              <w:pStyle w:val="TableParagraph"/>
              <w:spacing w:line="228" w:lineRule="exact"/>
              <w:rPr>
                <w:sz w:val="20"/>
              </w:rPr>
            </w:pPr>
            <w:proofErr w:type="spellStart"/>
            <w:r>
              <w:rPr>
                <w:spacing w:val="-2"/>
                <w:sz w:val="20"/>
              </w:rPr>
              <w:t>Malvaceae</w:t>
            </w:r>
            <w:proofErr w:type="spellEnd"/>
          </w:p>
        </w:tc>
        <w:tc>
          <w:tcPr>
            <w:tcW w:w="1010" w:type="dxa"/>
            <w:tcBorders>
              <w:top w:val="nil"/>
            </w:tcBorders>
          </w:tcPr>
          <w:p w14:paraId="7AAF9918" w14:textId="77777777" w:rsidR="00C90B00" w:rsidRDefault="003302CE">
            <w:pPr>
              <w:pStyle w:val="TableParagraph"/>
              <w:spacing w:line="228" w:lineRule="exact"/>
              <w:rPr>
                <w:sz w:val="20"/>
              </w:rPr>
            </w:pPr>
            <w:r>
              <w:rPr>
                <w:spacing w:val="-5"/>
                <w:sz w:val="20"/>
              </w:rPr>
              <w:t>FE</w:t>
            </w:r>
          </w:p>
        </w:tc>
        <w:tc>
          <w:tcPr>
            <w:tcW w:w="1414" w:type="dxa"/>
            <w:tcBorders>
              <w:top w:val="nil"/>
            </w:tcBorders>
          </w:tcPr>
          <w:p w14:paraId="3D91393C" w14:textId="77777777" w:rsidR="00C90B00" w:rsidRDefault="003302CE">
            <w:pPr>
              <w:pStyle w:val="TableParagraph"/>
              <w:spacing w:line="228" w:lineRule="exact"/>
              <w:rPr>
                <w:sz w:val="20"/>
              </w:rPr>
            </w:pPr>
            <w:r>
              <w:rPr>
                <w:spacing w:val="-2"/>
                <w:sz w:val="20"/>
              </w:rPr>
              <w:t>Common</w:t>
            </w:r>
          </w:p>
        </w:tc>
        <w:tc>
          <w:tcPr>
            <w:tcW w:w="912" w:type="dxa"/>
            <w:tcBorders>
              <w:top w:val="nil"/>
            </w:tcBorders>
          </w:tcPr>
          <w:p w14:paraId="074D9508" w14:textId="77777777" w:rsidR="00C90B00" w:rsidRDefault="003302CE">
            <w:pPr>
              <w:pStyle w:val="TableParagraph"/>
              <w:spacing w:line="228" w:lineRule="exact"/>
              <w:ind w:left="110"/>
              <w:rPr>
                <w:sz w:val="20"/>
              </w:rPr>
            </w:pPr>
            <w:r>
              <w:rPr>
                <w:spacing w:val="-5"/>
                <w:sz w:val="20"/>
              </w:rPr>
              <w:t>LC</w:t>
            </w:r>
          </w:p>
        </w:tc>
        <w:tc>
          <w:tcPr>
            <w:tcW w:w="1716" w:type="dxa"/>
            <w:tcBorders>
              <w:top w:val="nil"/>
            </w:tcBorders>
          </w:tcPr>
          <w:p w14:paraId="465B0C67" w14:textId="77777777" w:rsidR="00C90B00" w:rsidRDefault="003302CE">
            <w:pPr>
              <w:pStyle w:val="TableParagraph"/>
              <w:spacing w:line="228" w:lineRule="exact"/>
              <w:rPr>
                <w:sz w:val="20"/>
              </w:rPr>
            </w:pPr>
            <w:r>
              <w:rPr>
                <w:sz w:val="20"/>
              </w:rPr>
              <w:t>10</w:t>
            </w:r>
            <w:r>
              <w:rPr>
                <w:spacing w:val="-4"/>
                <w:sz w:val="20"/>
              </w:rPr>
              <w:t xml:space="preserve"> </w:t>
            </w:r>
            <w:r>
              <w:rPr>
                <w:spacing w:val="-5"/>
                <w:sz w:val="20"/>
              </w:rPr>
              <w:t>(1)</w:t>
            </w:r>
          </w:p>
        </w:tc>
      </w:tr>
    </w:tbl>
    <w:p w14:paraId="104C697F" w14:textId="77777777" w:rsidR="00C90B00" w:rsidRDefault="003302CE">
      <w:pPr>
        <w:spacing w:before="3"/>
        <w:ind w:left="208"/>
        <w:rPr>
          <w:rFonts w:ascii="Arial"/>
          <w:b/>
          <w:i/>
          <w:sz w:val="20"/>
        </w:rPr>
      </w:pPr>
      <w:r>
        <w:rPr>
          <w:rFonts w:ascii="Arial"/>
          <w:b/>
          <w:i/>
          <w:sz w:val="20"/>
        </w:rPr>
        <w:t>Source:</w:t>
      </w:r>
      <w:r>
        <w:rPr>
          <w:rFonts w:ascii="Arial"/>
          <w:b/>
          <w:i/>
          <w:spacing w:val="-8"/>
          <w:sz w:val="20"/>
        </w:rPr>
        <w:t xml:space="preserve"> </w:t>
      </w:r>
      <w:r>
        <w:rPr>
          <w:rFonts w:ascii="Arial"/>
          <w:b/>
          <w:i/>
          <w:sz w:val="20"/>
        </w:rPr>
        <w:t>Field</w:t>
      </w:r>
      <w:r>
        <w:rPr>
          <w:rFonts w:ascii="Arial"/>
          <w:b/>
          <w:i/>
          <w:spacing w:val="-6"/>
          <w:sz w:val="20"/>
        </w:rPr>
        <w:t xml:space="preserve"> </w:t>
      </w:r>
      <w:r>
        <w:rPr>
          <w:rFonts w:ascii="Arial"/>
          <w:b/>
          <w:i/>
          <w:spacing w:val="-2"/>
          <w:sz w:val="20"/>
        </w:rPr>
        <w:t>survey2013</w:t>
      </w:r>
    </w:p>
    <w:p w14:paraId="5E77EE19" w14:textId="77777777" w:rsidR="00C90B00" w:rsidRDefault="003302CE">
      <w:pPr>
        <w:pStyle w:val="BodyText"/>
        <w:ind w:left="153" w:right="451"/>
        <w:jc w:val="both"/>
      </w:pPr>
      <w:r>
        <w:rPr>
          <w:rFonts w:ascii="Arial"/>
          <w:b/>
          <w:i/>
        </w:rPr>
        <w:t>Note</w:t>
      </w:r>
      <w:r>
        <w:t>: FE= Forest edge, FF= Forest Fragment, FC= Forest Core, LC= Least Concern, CR= Critically</w:t>
      </w:r>
      <w:r>
        <w:rPr>
          <w:spacing w:val="-2"/>
        </w:rPr>
        <w:t xml:space="preserve"> </w:t>
      </w:r>
      <w:r>
        <w:t>Threatened, VU= Vulnerable. Values in bracket in the fifth column = total number of sunbird species, while those outside the bracket are the total number of flowers contacted.</w:t>
      </w:r>
    </w:p>
    <w:p w14:paraId="39F6216E" w14:textId="77777777" w:rsidR="00C90B00" w:rsidRDefault="003302CE">
      <w:pPr>
        <w:pStyle w:val="Heading2"/>
        <w:spacing w:before="227"/>
      </w:pPr>
      <w:r>
        <w:rPr>
          <w:spacing w:val="-2"/>
        </w:rPr>
        <w:t>Endemism</w:t>
      </w:r>
    </w:p>
    <w:p w14:paraId="326D4577" w14:textId="77777777" w:rsidR="00C90B00" w:rsidRDefault="00C90B00">
      <w:pPr>
        <w:pStyle w:val="BodyText"/>
        <w:spacing w:before="1"/>
        <w:rPr>
          <w:rFonts w:ascii="Arial"/>
          <w:b/>
        </w:rPr>
      </w:pPr>
    </w:p>
    <w:p w14:paraId="250EAB2B" w14:textId="77777777" w:rsidR="00C90B00" w:rsidRDefault="003302CE">
      <w:pPr>
        <w:pStyle w:val="BodyText"/>
        <w:ind w:left="153" w:right="442"/>
        <w:jc w:val="both"/>
      </w:pPr>
      <w:r>
        <w:t xml:space="preserve">The occurrence of </w:t>
      </w:r>
      <w:r>
        <w:rPr>
          <w:rFonts w:ascii="Arial"/>
          <w:i/>
        </w:rPr>
        <w:t xml:space="preserve">C. </w:t>
      </w:r>
      <w:proofErr w:type="spellStart"/>
      <w:r>
        <w:rPr>
          <w:rFonts w:ascii="Arial"/>
          <w:i/>
        </w:rPr>
        <w:t>reichenowi</w:t>
      </w:r>
      <w:proofErr w:type="spellEnd"/>
      <w:r>
        <w:rPr>
          <w:rFonts w:ascii="Arial"/>
          <w:i/>
        </w:rPr>
        <w:t xml:space="preserve"> </w:t>
      </w:r>
      <w:r>
        <w:t xml:space="preserve">and </w:t>
      </w:r>
      <w:r>
        <w:rPr>
          <w:rFonts w:ascii="Arial"/>
          <w:i/>
        </w:rPr>
        <w:t xml:space="preserve">C. </w:t>
      </w:r>
      <w:proofErr w:type="spellStart"/>
      <w:r>
        <w:rPr>
          <w:rFonts w:ascii="Arial"/>
          <w:i/>
        </w:rPr>
        <w:t>bouvieri</w:t>
      </w:r>
      <w:proofErr w:type="spellEnd"/>
      <w:r>
        <w:rPr>
          <w:rFonts w:ascii="Arial"/>
          <w:i/>
        </w:rPr>
        <w:t xml:space="preserve"> </w:t>
      </w:r>
      <w:r>
        <w:t xml:space="preserve">at </w:t>
      </w:r>
      <w:proofErr w:type="spellStart"/>
      <w:r>
        <w:t>Ngel</w:t>
      </w:r>
      <w:proofErr w:type="spellEnd"/>
      <w:r>
        <w:t xml:space="preserve"> </w:t>
      </w:r>
      <w:proofErr w:type="spellStart"/>
      <w:r>
        <w:t>Nyaki</w:t>
      </w:r>
      <w:proofErr w:type="spellEnd"/>
      <w:r>
        <w:t xml:space="preserve"> forest and probably other adjoining forest within their range in the </w:t>
      </w:r>
      <w:proofErr w:type="spellStart"/>
      <w:r>
        <w:t>Mambilla</w:t>
      </w:r>
      <w:proofErr w:type="spellEnd"/>
      <w:r>
        <w:t xml:space="preserve"> Plateau, makes these forests the only other landscape in Nigeria besides </w:t>
      </w:r>
      <w:proofErr w:type="spellStart"/>
      <w:r>
        <w:t>Obudu</w:t>
      </w:r>
      <w:proofErr w:type="spellEnd"/>
      <w:r>
        <w:t xml:space="preserve"> plateau</w:t>
      </w:r>
      <w:r>
        <w:rPr>
          <w:spacing w:val="-1"/>
        </w:rPr>
        <w:t xml:space="preserve"> </w:t>
      </w:r>
      <w:r>
        <w:t>home</w:t>
      </w:r>
      <w:r>
        <w:rPr>
          <w:spacing w:val="-3"/>
        </w:rPr>
        <w:t xml:space="preserve"> </w:t>
      </w:r>
      <w:r>
        <w:t>to</w:t>
      </w:r>
      <w:r>
        <w:rPr>
          <w:spacing w:val="-1"/>
        </w:rPr>
        <w:t xml:space="preserve"> </w:t>
      </w:r>
      <w:r>
        <w:t>these</w:t>
      </w:r>
      <w:r>
        <w:rPr>
          <w:spacing w:val="-1"/>
        </w:rPr>
        <w:t xml:space="preserve"> </w:t>
      </w:r>
      <w:r>
        <w:t>species</w:t>
      </w:r>
      <w:r>
        <w:rPr>
          <w:spacing w:val="-2"/>
        </w:rPr>
        <w:t xml:space="preserve"> </w:t>
      </w:r>
      <w:r>
        <w:t>(Borrow and</w:t>
      </w:r>
      <w:r>
        <w:rPr>
          <w:spacing w:val="-3"/>
        </w:rPr>
        <w:t xml:space="preserve"> </w:t>
      </w:r>
      <w:r>
        <w:t>Demey</w:t>
      </w:r>
      <w:r>
        <w:rPr>
          <w:spacing w:val="-4"/>
        </w:rPr>
        <w:t xml:space="preserve"> </w:t>
      </w:r>
      <w:r>
        <w:t>2002;</w:t>
      </w:r>
      <w:r>
        <w:rPr>
          <w:spacing w:val="-1"/>
        </w:rPr>
        <w:t xml:space="preserve"> </w:t>
      </w:r>
      <w:r>
        <w:t xml:space="preserve">Manu </w:t>
      </w:r>
      <w:r>
        <w:rPr>
          <w:rFonts w:ascii="Arial"/>
          <w:i/>
        </w:rPr>
        <w:t>et</w:t>
      </w:r>
      <w:r>
        <w:rPr>
          <w:rFonts w:ascii="Arial"/>
          <w:i/>
          <w:spacing w:val="-1"/>
        </w:rPr>
        <w:t xml:space="preserve"> </w:t>
      </w:r>
      <w:r>
        <w:rPr>
          <w:rFonts w:ascii="Arial"/>
          <w:i/>
        </w:rPr>
        <w:t>al.</w:t>
      </w:r>
      <w:r>
        <w:t>,</w:t>
      </w:r>
      <w:r>
        <w:rPr>
          <w:spacing w:val="-1"/>
        </w:rPr>
        <w:t xml:space="preserve"> </w:t>
      </w:r>
      <w:r>
        <w:t>2010).</w:t>
      </w:r>
      <w:r>
        <w:rPr>
          <w:spacing w:val="-3"/>
        </w:rPr>
        <w:t xml:space="preserve"> </w:t>
      </w:r>
      <w:r>
        <w:t>This</w:t>
      </w:r>
      <w:r>
        <w:rPr>
          <w:spacing w:val="-2"/>
        </w:rPr>
        <w:t xml:space="preserve"> </w:t>
      </w:r>
      <w:r>
        <w:t>finding</w:t>
      </w:r>
      <w:r>
        <w:rPr>
          <w:spacing w:val="-3"/>
        </w:rPr>
        <w:t xml:space="preserve"> </w:t>
      </w:r>
      <w:r>
        <w:t>further</w:t>
      </w:r>
      <w:r>
        <w:rPr>
          <w:spacing w:val="-3"/>
        </w:rPr>
        <w:t xml:space="preserve"> </w:t>
      </w:r>
      <w:r>
        <w:t>strengthens</w:t>
      </w:r>
      <w:r>
        <w:rPr>
          <w:spacing w:val="-2"/>
        </w:rPr>
        <w:t xml:space="preserve"> </w:t>
      </w:r>
      <w:r>
        <w:t xml:space="preserve">and supports the view of a high degree of endemism and diversity of birds in most forest within this eco-region (Elgood </w:t>
      </w:r>
      <w:r>
        <w:rPr>
          <w:rFonts w:ascii="Arial"/>
          <w:i/>
        </w:rPr>
        <w:t xml:space="preserve">et al., </w:t>
      </w:r>
      <w:r>
        <w:t xml:space="preserve">1994; </w:t>
      </w:r>
      <w:proofErr w:type="spellStart"/>
      <w:r>
        <w:t>Stattersfield</w:t>
      </w:r>
      <w:proofErr w:type="spellEnd"/>
      <w:r>
        <w:t xml:space="preserve"> </w:t>
      </w:r>
      <w:r>
        <w:rPr>
          <w:rFonts w:ascii="Arial"/>
          <w:i/>
        </w:rPr>
        <w:t>et al</w:t>
      </w:r>
      <w:r>
        <w:t xml:space="preserve">., 1998; </w:t>
      </w:r>
      <w:proofErr w:type="spellStart"/>
      <w:r>
        <w:t>Ezealor</w:t>
      </w:r>
      <w:proofErr w:type="spellEnd"/>
      <w:r>
        <w:t xml:space="preserve"> </w:t>
      </w:r>
      <w:r>
        <w:rPr>
          <w:rFonts w:ascii="Arial"/>
          <w:i/>
        </w:rPr>
        <w:t>et al</w:t>
      </w:r>
      <w:r>
        <w:t xml:space="preserve">., 2002; Manu </w:t>
      </w:r>
      <w:r>
        <w:rPr>
          <w:rFonts w:ascii="Arial"/>
          <w:i/>
        </w:rPr>
        <w:t>et al.</w:t>
      </w:r>
      <w:r>
        <w:t xml:space="preserve">, 2010). </w:t>
      </w:r>
      <w:proofErr w:type="spellStart"/>
      <w:r>
        <w:t>Ngel</w:t>
      </w:r>
      <w:proofErr w:type="spellEnd"/>
      <w:r>
        <w:t xml:space="preserve"> Nyaki forest, therefore, could serve as an ecological refuge for many other species not yet recorded and may be crucial habitats for the</w:t>
      </w:r>
      <w:r>
        <w:rPr>
          <w:spacing w:val="-2"/>
        </w:rPr>
        <w:t xml:space="preserve"> </w:t>
      </w:r>
      <w:r>
        <w:t>survival</w:t>
      </w:r>
      <w:r>
        <w:rPr>
          <w:spacing w:val="-2"/>
        </w:rPr>
        <w:t xml:space="preserve"> </w:t>
      </w:r>
      <w:r>
        <w:t>of sunbird</w:t>
      </w:r>
      <w:r>
        <w:rPr>
          <w:spacing w:val="-1"/>
        </w:rPr>
        <w:t xml:space="preserve"> </w:t>
      </w:r>
      <w:r>
        <w:t>species,</w:t>
      </w:r>
      <w:r>
        <w:rPr>
          <w:spacing w:val="-1"/>
        </w:rPr>
        <w:t xml:space="preserve"> </w:t>
      </w:r>
      <w:r>
        <w:t>especially</w:t>
      </w:r>
      <w:r>
        <w:rPr>
          <w:spacing w:val="-7"/>
        </w:rPr>
        <w:t xml:space="preserve"> </w:t>
      </w:r>
      <w:r>
        <w:t>those</w:t>
      </w:r>
      <w:r>
        <w:rPr>
          <w:spacing w:val="-1"/>
        </w:rPr>
        <w:t xml:space="preserve"> </w:t>
      </w:r>
      <w:r>
        <w:t>that</w:t>
      </w:r>
      <w:r>
        <w:rPr>
          <w:spacing w:val="-1"/>
        </w:rPr>
        <w:t xml:space="preserve"> </w:t>
      </w:r>
      <w:r>
        <w:t>are</w:t>
      </w:r>
      <w:r>
        <w:rPr>
          <w:spacing w:val="-1"/>
        </w:rPr>
        <w:t xml:space="preserve"> </w:t>
      </w:r>
      <w:r>
        <w:t>endemic or range</w:t>
      </w:r>
      <w:r>
        <w:rPr>
          <w:spacing w:val="-1"/>
        </w:rPr>
        <w:t xml:space="preserve"> </w:t>
      </w:r>
      <w:r>
        <w:t>restricted,</w:t>
      </w:r>
      <w:r>
        <w:rPr>
          <w:spacing w:val="-1"/>
        </w:rPr>
        <w:t xml:space="preserve"> </w:t>
      </w:r>
      <w:r>
        <w:t>should</w:t>
      </w:r>
      <w:r>
        <w:rPr>
          <w:spacing w:val="-1"/>
        </w:rPr>
        <w:t xml:space="preserve"> </w:t>
      </w:r>
      <w:r>
        <w:t>the</w:t>
      </w:r>
      <w:r>
        <w:rPr>
          <w:spacing w:val="-2"/>
        </w:rPr>
        <w:t xml:space="preserve"> </w:t>
      </w:r>
      <w:r>
        <w:t>need arise for specific steps to be taken towards their protection and conservation.</w:t>
      </w:r>
    </w:p>
    <w:p w14:paraId="3EC9484B" w14:textId="77777777" w:rsidR="00C90B00" w:rsidRDefault="003302CE">
      <w:pPr>
        <w:pStyle w:val="Heading2"/>
        <w:spacing w:before="229"/>
      </w:pPr>
      <w:r>
        <w:rPr>
          <w:spacing w:val="-2"/>
        </w:rPr>
        <w:t>Rarity</w:t>
      </w:r>
    </w:p>
    <w:p w14:paraId="4AE73D83" w14:textId="77777777" w:rsidR="00C90B00" w:rsidRDefault="00C90B00">
      <w:pPr>
        <w:pStyle w:val="BodyText"/>
        <w:spacing w:before="3"/>
        <w:rPr>
          <w:rFonts w:ascii="Arial"/>
          <w:b/>
        </w:rPr>
      </w:pPr>
    </w:p>
    <w:p w14:paraId="242FA362" w14:textId="77777777" w:rsidR="00C90B00" w:rsidRDefault="003302CE">
      <w:pPr>
        <w:pStyle w:val="BodyText"/>
        <w:ind w:left="153" w:right="442"/>
        <w:jc w:val="both"/>
      </w:pPr>
      <w:r>
        <w:t xml:space="preserve">Although some sunbird species (example northern double collared sunbird, Orange tufted sunbird, and variable sunbird) recorded in this assessment fall among the most common bird species encountered daily at </w:t>
      </w:r>
      <w:proofErr w:type="spellStart"/>
      <w:r>
        <w:t>Ngel</w:t>
      </w:r>
      <w:proofErr w:type="spellEnd"/>
      <w:r>
        <w:t xml:space="preserve"> </w:t>
      </w:r>
      <w:proofErr w:type="spellStart"/>
      <w:r>
        <w:t>Nyaki</w:t>
      </w:r>
      <w:proofErr w:type="spellEnd"/>
      <w:r>
        <w:t>; species such as splendid sunbird, collared sunbird, olive sunbird and olive bellied sunbird were rarely encountered (Plates 1 a –h). However, others such as the Cameroon sunbird and the western violet backed sunbird were never encountered regardless of the fact that recent and past literature suggest that they are present in this forest. (Borrow and Demey, 2002, Tony Disley, unpublished checklist). The absence of these species in our records suggests that they are probably highly seasonal, very elusive and rare in this forest. Our result could also imply</w:t>
      </w:r>
      <w:r>
        <w:rPr>
          <w:spacing w:val="-2"/>
        </w:rPr>
        <w:t xml:space="preserve"> </w:t>
      </w:r>
      <w:r>
        <w:t>that these species have probably</w:t>
      </w:r>
      <w:r>
        <w:rPr>
          <w:spacing w:val="-2"/>
        </w:rPr>
        <w:t xml:space="preserve"> </w:t>
      </w:r>
      <w:r>
        <w:t>shifted their range or are undergoing serious depression in population.</w:t>
      </w:r>
    </w:p>
    <w:p w14:paraId="529BA371" w14:textId="77777777" w:rsidR="00C90B00" w:rsidRDefault="003302CE">
      <w:pPr>
        <w:pStyle w:val="BodyText"/>
        <w:ind w:left="153" w:right="439" w:firstLine="720"/>
        <w:jc w:val="both"/>
      </w:pPr>
      <w:r>
        <w:t xml:space="preserve">One remarkable contribution of this assessment was the record of green sunbird, a species that was previously excluded from this forest and in fact the entire Mambila plateau region as indicated in existing field guides of West African birds and related taxonomic literature (Borrow and Demey, 2002). Although quite rare at </w:t>
      </w:r>
      <w:proofErr w:type="spellStart"/>
      <w:r>
        <w:t>Ngel</w:t>
      </w:r>
      <w:proofErr w:type="spellEnd"/>
      <w:r>
        <w:t xml:space="preserve"> </w:t>
      </w:r>
      <w:proofErr w:type="spellStart"/>
      <w:r>
        <w:t>Nyaki</w:t>
      </w:r>
      <w:proofErr w:type="spellEnd"/>
      <w:r>
        <w:t xml:space="preserve">, the sighting of this species further confirms our view that avian diversity at </w:t>
      </w:r>
      <w:proofErr w:type="spellStart"/>
      <w:r>
        <w:t>Ngel</w:t>
      </w:r>
      <w:proofErr w:type="spellEnd"/>
      <w:r>
        <w:t xml:space="preserve"> </w:t>
      </w:r>
      <w:proofErr w:type="spellStart"/>
      <w:r>
        <w:t>Nyaki</w:t>
      </w:r>
      <w:proofErr w:type="spellEnd"/>
      <w:r>
        <w:t xml:space="preserve"> forest has</w:t>
      </w:r>
      <w:r>
        <w:rPr>
          <w:spacing w:val="40"/>
        </w:rPr>
        <w:t xml:space="preserve"> </w:t>
      </w:r>
      <w:r>
        <w:t>been undermined and under-explored.</w:t>
      </w:r>
    </w:p>
    <w:p w14:paraId="37DA12C6" w14:textId="77777777" w:rsidR="00C90B00" w:rsidRDefault="00C90B00">
      <w:pPr>
        <w:pStyle w:val="BodyText"/>
        <w:rPr>
          <w:sz w:val="18"/>
        </w:rPr>
      </w:pPr>
    </w:p>
    <w:p w14:paraId="440EFEE9" w14:textId="77777777" w:rsidR="00C90B00" w:rsidRDefault="00C90B00">
      <w:pPr>
        <w:pStyle w:val="BodyText"/>
        <w:rPr>
          <w:sz w:val="18"/>
        </w:rPr>
      </w:pPr>
    </w:p>
    <w:p w14:paraId="0E560757" w14:textId="77777777" w:rsidR="00C90B00" w:rsidRDefault="00C90B00">
      <w:pPr>
        <w:pStyle w:val="BodyText"/>
        <w:rPr>
          <w:sz w:val="18"/>
        </w:rPr>
      </w:pPr>
    </w:p>
    <w:p w14:paraId="15644E27" w14:textId="77777777" w:rsidR="00C90B00" w:rsidRDefault="00C90B00">
      <w:pPr>
        <w:pStyle w:val="BodyText"/>
        <w:rPr>
          <w:sz w:val="18"/>
        </w:rPr>
      </w:pPr>
    </w:p>
    <w:p w14:paraId="4416F4D3" w14:textId="77777777" w:rsidR="00C90B00" w:rsidRDefault="00C90B00">
      <w:pPr>
        <w:pStyle w:val="BodyText"/>
        <w:rPr>
          <w:sz w:val="18"/>
        </w:rPr>
      </w:pPr>
    </w:p>
    <w:p w14:paraId="3FBB2782" w14:textId="77777777" w:rsidR="00C90B00" w:rsidRDefault="00C90B00">
      <w:pPr>
        <w:pStyle w:val="BodyText"/>
        <w:rPr>
          <w:sz w:val="18"/>
        </w:rPr>
      </w:pPr>
    </w:p>
    <w:p w14:paraId="09E76C70" w14:textId="77777777" w:rsidR="00C90B00" w:rsidRDefault="00C90B00">
      <w:pPr>
        <w:pStyle w:val="BodyText"/>
        <w:rPr>
          <w:sz w:val="18"/>
        </w:rPr>
      </w:pPr>
    </w:p>
    <w:p w14:paraId="0E37BFBC" w14:textId="77777777" w:rsidR="00C90B00" w:rsidRDefault="00C90B00">
      <w:pPr>
        <w:pStyle w:val="BodyText"/>
        <w:rPr>
          <w:sz w:val="18"/>
        </w:rPr>
      </w:pPr>
    </w:p>
    <w:p w14:paraId="0BC347DF" w14:textId="77777777" w:rsidR="00C90B00" w:rsidRDefault="00C90B00">
      <w:pPr>
        <w:pStyle w:val="BodyText"/>
        <w:rPr>
          <w:sz w:val="18"/>
        </w:rPr>
      </w:pPr>
    </w:p>
    <w:p w14:paraId="5DA8EECE" w14:textId="77777777" w:rsidR="00C90B00" w:rsidRDefault="00C90B00">
      <w:pPr>
        <w:pStyle w:val="BodyText"/>
        <w:rPr>
          <w:sz w:val="18"/>
        </w:rPr>
      </w:pPr>
    </w:p>
    <w:p w14:paraId="34DE48E7" w14:textId="77777777" w:rsidR="00C90B00" w:rsidRDefault="00C90B00">
      <w:pPr>
        <w:pStyle w:val="BodyText"/>
        <w:spacing w:before="197"/>
        <w:rPr>
          <w:sz w:val="18"/>
        </w:rPr>
      </w:pPr>
    </w:p>
    <w:p w14:paraId="4E9F8741" w14:textId="77777777" w:rsidR="00C90B00" w:rsidRDefault="00C90B00">
      <w:pPr>
        <w:jc w:val="center"/>
        <w:rPr>
          <w:rFonts w:ascii="Arial"/>
          <w:i/>
          <w:sz w:val="18"/>
        </w:rPr>
        <w:sectPr w:rsidR="00C90B00">
          <w:headerReference w:type="even" r:id="rId26"/>
          <w:headerReference w:type="default" r:id="rId27"/>
          <w:headerReference w:type="first" r:id="rId28"/>
          <w:pgSz w:w="11910" w:h="16840"/>
          <w:pgMar w:top="640" w:right="566" w:bottom="280" w:left="708" w:header="0" w:footer="0" w:gutter="0"/>
          <w:cols w:space="720"/>
        </w:sectPr>
      </w:pPr>
    </w:p>
    <w:p w14:paraId="5914B170" w14:textId="77777777" w:rsidR="00C90B00" w:rsidRDefault="00C90B00">
      <w:pPr>
        <w:pStyle w:val="BodyText"/>
        <w:spacing w:before="22"/>
        <w:rPr>
          <w:rFonts w:ascii="Arial"/>
          <w:i/>
        </w:rPr>
      </w:pPr>
    </w:p>
    <w:p w14:paraId="09E7F3F3" w14:textId="77777777" w:rsidR="00C90B00" w:rsidRDefault="003302CE">
      <w:pPr>
        <w:pStyle w:val="Heading2"/>
        <w:spacing w:after="4"/>
      </w:pPr>
      <w:commentRangeStart w:id="56"/>
      <w:r>
        <w:t>Plates</w:t>
      </w:r>
      <w:r>
        <w:rPr>
          <w:spacing w:val="-6"/>
        </w:rPr>
        <w:t xml:space="preserve"> </w:t>
      </w:r>
      <w:r>
        <w:t>1(a-h)</w:t>
      </w:r>
      <w:r>
        <w:rPr>
          <w:spacing w:val="-5"/>
        </w:rPr>
        <w:t xml:space="preserve"> </w:t>
      </w:r>
      <w:r>
        <w:t>Sunbird</w:t>
      </w:r>
      <w:r>
        <w:rPr>
          <w:spacing w:val="-4"/>
        </w:rPr>
        <w:t xml:space="preserve"> </w:t>
      </w:r>
      <w:r>
        <w:t>diversity</w:t>
      </w:r>
      <w:r>
        <w:rPr>
          <w:spacing w:val="-8"/>
        </w:rPr>
        <w:t xml:space="preserve"> </w:t>
      </w:r>
      <w:r>
        <w:t>in</w:t>
      </w:r>
      <w:r>
        <w:rPr>
          <w:spacing w:val="-6"/>
        </w:rPr>
        <w:t xml:space="preserve"> </w:t>
      </w:r>
      <w:r>
        <w:t>the</w:t>
      </w:r>
      <w:r>
        <w:rPr>
          <w:spacing w:val="-3"/>
        </w:rPr>
        <w:t xml:space="preserve"> </w:t>
      </w:r>
      <w:r>
        <w:t>study</w:t>
      </w:r>
      <w:r>
        <w:rPr>
          <w:spacing w:val="-8"/>
        </w:rPr>
        <w:t xml:space="preserve"> </w:t>
      </w:r>
      <w:r>
        <w:rPr>
          <w:spacing w:val="-4"/>
        </w:rPr>
        <w:t>area.</w:t>
      </w:r>
    </w:p>
    <w:p w14:paraId="22867816" w14:textId="77777777" w:rsidR="00C90B00" w:rsidRDefault="003302CE">
      <w:pPr>
        <w:pStyle w:val="BodyText"/>
        <w:ind w:left="154"/>
        <w:rPr>
          <w:rFonts w:ascii="Arial"/>
        </w:rPr>
      </w:pPr>
      <w:r>
        <w:rPr>
          <w:rFonts w:ascii="Arial"/>
          <w:noProof/>
        </w:rPr>
        <mc:AlternateContent>
          <mc:Choice Requires="wpg">
            <w:drawing>
              <wp:inline distT="0" distB="0" distL="0" distR="0" wp14:anchorId="1EAFAB3F" wp14:editId="54494FBA">
                <wp:extent cx="5386070" cy="2193925"/>
                <wp:effectExtent l="0" t="0" r="0" b="635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6070" cy="2193925"/>
                          <a:chOff x="0" y="0"/>
                          <a:chExt cx="5386070" cy="2193925"/>
                        </a:xfrm>
                      </wpg:grpSpPr>
                      <pic:pic xmlns:pic="http://schemas.openxmlformats.org/drawingml/2006/picture">
                        <pic:nvPicPr>
                          <pic:cNvPr id="51" name="Image 51"/>
                          <pic:cNvPicPr/>
                        </pic:nvPicPr>
                        <pic:blipFill>
                          <a:blip r:embed="rId29" cstate="print"/>
                          <a:stretch>
                            <a:fillRect/>
                          </a:stretch>
                        </pic:blipFill>
                        <pic:spPr>
                          <a:xfrm>
                            <a:off x="0" y="0"/>
                            <a:ext cx="2672080" cy="2193925"/>
                          </a:xfrm>
                          <a:prstGeom prst="rect">
                            <a:avLst/>
                          </a:prstGeom>
                        </pic:spPr>
                      </pic:pic>
                      <pic:pic xmlns:pic="http://schemas.openxmlformats.org/drawingml/2006/picture">
                        <pic:nvPicPr>
                          <pic:cNvPr id="52" name="Image 52"/>
                          <pic:cNvPicPr/>
                        </pic:nvPicPr>
                        <pic:blipFill>
                          <a:blip r:embed="rId30" cstate="print"/>
                          <a:stretch>
                            <a:fillRect/>
                          </a:stretch>
                        </pic:blipFill>
                        <pic:spPr>
                          <a:xfrm>
                            <a:off x="2707385" y="42036"/>
                            <a:ext cx="2678429" cy="2148585"/>
                          </a:xfrm>
                          <a:prstGeom prst="rect">
                            <a:avLst/>
                          </a:prstGeom>
                        </pic:spPr>
                      </pic:pic>
                    </wpg:wgp>
                  </a:graphicData>
                </a:graphic>
              </wp:inline>
            </w:drawing>
          </mc:Choice>
          <mc:Fallback>
            <w:pict>
              <v:group w14:anchorId="1DC3A318" id="Group 50" o:spid="_x0000_s1026" style="width:424.1pt;height:172.75pt;mso-position-horizontal-relative:char;mso-position-vertical-relative:line" coordsize="53860,219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PUO1iAgAAIwcAAA4AAABkcnMvZTJvRG9jLnhtbNSV24rbMBCG7wt9&#10;B6H7jR3n5Igke5NuWFja0MMDKLJsi7UOSEqcvH1HPmRDUtglUGgvbCRLGn3z69d48XiUFTpw64RW&#10;SzwcxBhxxXQmVLHEv34+PaQYOU9VRiut+BKfuMOPq8+fFrUhPNGlrjJuEQRRjtRmiUvvDYkix0ou&#10;qRtowxUM5tpK6qFriyiztIbosoqSOJ5GtbaZsZpx5+Druh3EqyZ+nnPmv+W54x5VSwxsvnnb5r0L&#10;72i1oKSw1JSCdRj0DgpJhYJNz6HW1FO0t+ImlBTMaqdzP2BaRjrPBeNNDpDNML7KZmP13jS5FKQu&#10;zFkmkPZKp7vDsq+HjTU/zNa29NB80ezVgS5RbQpyOR76xdvkY25lWARJoGOj6OmsKD96xODjZJRO&#10;4xkIz2AsGc5H82TSas5KOJibdaz88s7KiJJ24wbvjGMEI/B0EkHrRqL3rQSr/N5y3AWRH4ohqX3d&#10;mwc4TUO92IlK+FPjTDi3AKUOW8GCuqEDam4tEhkIM8RIUQk34lnSgiPog+T9nLAinMBNgF0lzJOo&#10;qqB7aHeoYOgrQ/wh29Zsa832kivf3h7LK6DWypXCOIws4XLHAc8+ZwDI4OZ6QDRWKN8em/OWe1aG&#10;/XPg+A4XLIBSch5ooN84Qwqus9dHHJNMZ0mc3jrmfO6UGOv8hmuJQgNYgQHEpoQeXlxH00/pNGwB&#10;GjLgaXWGxv/jluTKLcm/5hYA/MtuSWbxbJROMIJKMk7i0bQ1ZF9pwDfpOJn3lWacTmBua83edr0p&#10;7vdNU3OgEjeO7/4aodRf9qF9+W9b/QYAAP//AwBQSwMECgAAAAAAAAAhALm1a+bfMAAA3zAAABUA&#10;AABkcnMvbWVkaWEvaW1hZ2UxLmpwZWf/2P/gABBKRklGAAEBAQBgAGAAAP/bAEMAAwICAwICAwMD&#10;AwQDAwQFCAUFBAQFCgcHBggMCgwMCwoLCw0OEhANDhEOCwsQFhARExQVFRUMDxcYFhQYEhQVFP/b&#10;AEMBAwQEBQQFCQUFCRQNCw0UFBQUFBQUFBQUFBQUFBQUFBQUFBQUFBQUFBQUFBQUFBQUFBQUFBQU&#10;FBQUFBQUFBQUFP/AABEIAOYBG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urwlpf2DT463vKqW28i1s65jW/G9pYSf6yOKvpf3lQ8Oob0vmV&#10;H9lk/wCWlcnbfEuCX/lpRc+MpLqP93XT7Coc3tDfubqCKOSOSuLsfEcGl+JI4/M/1lSeVf6p+8/1&#10;Vcx4o8OTxXEd3H/rY6zqUP3Z006/sz6j0W6S60+OQVo14z8PPG8kVvHBJXosWsT3VfPVMPOmet7e&#10;DOjAxVG5svNO9OtSWkjmP951q0Tiucf8QxRLJFVi3v8ANWbm2EtYtzE9rJW/xnN/DN3PmJVLUdHg&#10;v48FBmmWV9kVofaE9az1Wx0c8Kh4P8UfgjYeI7eT9x+8r488f/Cq/wDBt5J+4kltv+elfpxc2sd1&#10;HXlvxD+H1vrNnLG8fm0cn1g4pw9mfmpc2FZ19a16/wDFb4cz+EtQkkjj/wBGryi5ryalP2Ye0OYv&#10;v3VZ0WqRxSVralF/rK5O5ik8ysTmqHWRX9Ekv/POSuctrrypK1pbr93XFUpmUCx/an2Wo/8AhIqz&#10;rmLzY6zZIpIpK0pmvszbkv5LqSsm9lnq7pv+s/eSVY1Ly/KrX2gzkLnVJPMqtc38nl0av+6uKrS/&#10;vbetDoM6TWZLWSur8L+KPNuI64PU62vBMX+keZWtT+GFSH7s9wtv3tv5lV7391UmkeZLb1JfWteH&#10;UPNM7zfNjrFvtL83/lnW95sdrH+8qOW/g8uimBzkUXlUVZ1K6jlj/d0V1B7M/UHW/EbxWf7uvCvE&#10;Fhrvi3WP9fJFbf8ATKvX7mL7VHVnTdBj/wCedftcPZ0zKocX4W+HMlr5ckkkktenaJ4cjtau2Vh5&#10;UdbUUXlV5teuFOmSW1hHFHWT4ksI5bOSt+KWqWrxebb1w06nvnUcP4S8v+0PLr2zTfL+zx14LbS/&#10;YPEFe0eH7r7VZx1lj4GlA6OOWrmM81l1ct5M14TR6dOZaqrc2v2qOrVJWZ0mD9l8qjzfKrZliSWq&#10;VxYg1pznFOmV47qo76KO6jqKT91UcctdKMec8b+LXg2DVNPuf3dfD3jvw5JoOoSR+X+7r9IvElr9&#10;qt5a+Sfjh4S+1W9zJHH+8rqr4f6xT9ocVT92fK17/wAtK5jUpY/Mrp72LyvMjrlNWik/1lfNezNS&#10;tHLHWtbRSS1zmmxSeZ+8rsLLy/LrKpTFUJI7X93WVq8UcUdatzdRxR1i3MUl1HXOZmD/AGzJa3FW&#10;f7UkuqzdStaj03/ppQdBYubX7VJ5lL/Zfmx+XHWjY7K2rKKCWSsZmftDzG+8OSfaK6vwdoMlrcV3&#10;P/CORy/vKijtY7C4rmqV6hr7T2h2mkWEcVvVfV/3UclRWWvJ5f8ArKyvEms+bb+XXm/vA9mcN4p8&#10;UfZfM8uSuLl8ZTy/u6s+JIpJbjzKwY7D95Xt0KdP2Yezpm9F4j83/WUVnSWHlR0Vr+7DkP2K+y/u&#10;6u2MvlVJFF5tvVeSLypK/Wf4h5FQ6eyljrSrjra6kiro7a682OuGvT9mdFOoXY5f3lSSfvY6zvNq&#10;7HL5sdcpsea+KYvsuoeZXo3gTVPNt4464/xla/u/MqTwJf8AlSeXXTXp+0w5lT/d1D2SKWpI5ayo&#10;rqrsctfNezPS9obKSZFPIrLtrqtGOTNYtHbCdyWlooqDYyNStaxf466qePzYyK56+i8qSummcFeB&#10;i6lF5sdeH/E3RvtVvcV7pe/6uvMfHdr5sclfQYQ8mufAnj/Rv7L1y5j/AOelcXe2vmx17R8bNG8q&#10;88+vG7mKSvm8ZT9nUCmc79l8qStWxl8qOq/2b2qTypIo6806iOS/82Ty6sRVneV+8qzZeZXBUMit&#10;q9r+7/d1gxWHlV0UkUkslUpbXyqzhUApRRSV0eiWv7ysmyi82Suw0m1/5aVlUqAXY5fK/wBZWLrc&#10;tbVz+6rB1KXza5v4hqcxc6pcWtx/rKsSa95tv/z1rO1u1k8usGPzIpK6PZ850F3V4vtUf7us2ytf&#10;3n7yujsrCS6jqT+xvKo9p7MzmZ0kUctvRWtFpdFZ+0Mz9cLKL/R6juYv3lXLX/j3qO571+u06hwV&#10;ClHFWlZfuqpebViOWtahnTNKXvUltLVbzaIpf3lcR0lfxJa+bZ1x/he/+y6h5dd7qUXm28leY3P+&#10;gaxXbQ/eU/ZmU/4h7jZXXm28dXIrryq5Tw/f+bZx/vKsatrNpo1pJO88EUn/AE83Hl14lTD/ALw7&#10;faHYRXVaNvdRj/lpXyVrf7QWrS3kkdpPb21v5nl/u/3lZOpfF/Vr/T/Lkn82TzPMkllk/d10f2TU&#10;Zn9fp0z7U86P/npR9qj/AOeiV8RW3xGkuo7bz5P3n/PSKT/WVtX3xQ0m6+zSSRyS3P8Aq/3UlL+x&#10;app/adM+xBdQj/lop/GsDUtVsJZJE+3QeZH/AKyPzK+Z/wDhZdpLqG+78yOSP/V+b+8rO/4WNJf/&#10;AG2SeSSK58vy4/8AnnJWv9i1aetyP7Tw9T92fQ2r6zYWHlRz3ccXmf6vzJK5nxTa/arf93Xkfh/x&#10;bH/Yfl3fly/vP+Wfmf8AtSus0TxH9q8y08vypI/+Wfl+XHJXVTwlSmcvt6dQ8K+NHhySWzuZI0r5&#10;nuf9Z5dfoJqXhK08Zf6JqUf9hy3H7uP955kclfLXxa/Z98Q+CNYvZII49X06P955tj/yz/66R189&#10;mVD95zwNaZ5BFa+bVbUovKrfsbCSL/WVFqWlyS183UOn2hyEcX7ytGKKpPsHlSVLc/uq4JmZWkij&#10;irJvYqs3N/WTc3/m0zUu6RYSS12FjYSRR1S8HWscscddp9g/d1lUplwpnD6ldSRf6ysC5l/eR+XX&#10;T63YebJWL/Zf7ysqZtTplK5tfNjrFk0aP/WV0d9L9lqlLfx+Z5dd1Q6K9P2ZZsovsscdSSyx+ZR+&#10;7ljrOvpfKryKhwmrHFH5lFZVtf8A/LSisvZ1B+zP1jspf9HouetVrH/UVZk6V+1nmVCvUkVJUtak&#10;F2L/AFdH+qkotqkkirnKJf8AW29ec+KYvK1DzK9Gi7V5R8WvEcGlyeR5kf2n/wBF10YTWp7MzqaG&#10;jqfxZ03wTpX/AD/Xv/PtF/7Ur518bfEu/wBevJL++8vzJP8AllXOeKPEc91qEf7/AMq2kk/ef9NK&#10;5jV5bu6uP9Enjir14YenTd2ePiMZ0pnaf2pBLZ+X5ccVUpb+CWT7J+8llj/6aVzltazy/u5JJPNq&#10;zFLBF+8gkklkrOpi6f8ADPm4Yhmt/b3lfu/P8ry/+eVRf2zJdeZ5kcn7v/VyVyFlFJf6he+fJ+78&#10;ytHTZbSL7TBJJJLJ/wBNZKU8yp06Z5027zh7Q6Ox8WyRXEkcnmeXJV228eR/Y5LS/v8A93/yzkrh&#10;rbXoLqSTyP3Xl/8ATSrtza+V9mkjj822uP8Aln5lc1TM+SmTOpUpzOs8N/HifS9Q/s3VoP7X0WT/&#10;AFcllZyeZW9c+N7vw5cRyXEF3/YtxJ/o99/y0t681sfEcHmSWEkc8Vz/AM8pa6eLXv7Z0e5sLufy&#10;rL/V+ZH5da08ZTdM9fD46pUn759BaJ8btJ0vT4o/Es/lW15+7juYv9Ijk/8AjdetxfurO23+XLcy&#10;R/u77y/9ZXxXpuswapof9iwXclzJH+7jkuY4/Mr0GT4yeKPBHhfSpL7/AInllZ/u5Jfs8nmf9c5P&#10;LrHF4T2n7ymfS4DHz/h1w+L+jaTrPjSS0sNCkiubj/l503955f8A10jryjxv4Nv/AAv/AK+P/RpP&#10;+WteleJPiNB9strvTZ/Nsry3+06fc+Z5ckcn/PvV2+8R6F4jjt4I7+SWS8/5CGm33/LP/ppHXzeL&#10;wFOofRHzHc7IpKyb6WvQfiZ8Kr/w5rEsemyf2nZeX5n7r/lnXn0drJL/AKyvjMRTqYf3JgcxqX/T&#10;OsqKKS6krtJdLjqxpvhz955lcHtzSmWfCUUlrHXcRS/u6zrKw8qOpPN8quL2lQ9KmUrm182Ss6W1&#10;j8zzK2v9dVb7BJLTHTOQ8QeX5f7uuCubryrivW7nw5JfyeXHV2y+C0F1+/nr0af7w0qHn2kS+bb1&#10;ZvtL82Ou4ufhfJYf6j91Uf8AYMkUflyVw1PaU6hwnlktrPF/yzor06Tw55sf+rorQ2P0e0397HV+&#10;szQJfNjjralir9jqfxDwSlUVWZKdQSNtpauVBH1qWs5lGZ4o16Pw5o9zd/8ALT/lnXyL4x16fVNU&#10;ubuSST95Xp3xj8ZSa7rH9mwSf6Nb/u/+ukleOX372SRPM/eRx19RgMJ7On7VniY/Ef8ALtGbcxR3&#10;UnmSVgxRSfaJJI44/wB5JRpt/wDary5tJJP3kf8A38kqtc6XPLeeZB5f2aP/AJ6yVz4+p+7Ph6lS&#10;pTrmt9qkit/38H/fqsm2tf8ASPP/AHkUcn/LLzK0rm/jtbPy/wDW/wDXSSvNZPiNHpeuSWk8fmxy&#10;f6vyv+WlfBYipUp++dOE/wBo/dnot9fwaXp8nkQeVHJ/37rz6LxHb/bJPLk82OT/AFnlfu6PFHjy&#10;C6s4/sn7r/ln+9ry2KLytQkkj8uKOT/nlXnQqe5+8PoMLgF/EOw1vXv9Mjkg/wBG8v8A5aV0Xhvx&#10;bqV/o8lpJ+9jj/1cv/LSvNpb/UpbO5ggsJ5baP8A5axx1S/tTVopPPtI57aKP/np5n7ulUqe0O54&#10;SlUp8h6d4p8Wxy29tJBBaXMkcnlyR/6uTy6rW0UGs2cknnx/u/3kdtJ+88uvJNS164ljlnn8yXzP&#10;+WlR6Jaz695cfmeV5kn/AD08uOim2a4fLPcPW7b4lx2usR3c/l+Z/wAe/wC6/d16DffGSTQdD1GC&#10;S/jljk/eRyeZ5nmf9M5K+XtX0bSbDXJNNu9djtrn/np5fmR1yl9r08UlzYR3f2mPzP8AWf8APSvX&#10;p4yvhzrWRQ9p7SmfTmm/FqO68yOeOTWLKSPzJLaPy/3f/PT/AJZ1W8W+LbT/AISj7XpM/wDpv9n+&#10;ZHL/AMtJI/8AtnJXyt/al3YSRyQTyRf9cpKNN1mewvPPjk/eVlUxftD6SnQ9mfVMXx9jl1TTp9Wn&#10;nlkjj/1ttJ+8jkrvfAtr/wALV8QSaTptxYS3skn+j3P+rjuP+un/ADzr4zttZjl8yOST/ln5kcf/&#10;AE0r6P8A2Yvir4X+F8n9rWl/5XiP/lp9pj8v/v3XK6f1n3Khr/DPU/H/AMG/Fnw0/ea7pM9tbf8A&#10;LO5i/eRyf9tK5zTK+pdE/bS8NeN9Dl0bUp7S5vbj/Vyfu5P/AN5XnOr+I9BlvJPtfh7TJf8AppbR&#10;/Z//AEXXm/2L7T+Gc3tKdM868r93WdLazyyV6tbWvgTWf3fn3+hyf9s7iP8A9p1Zk+EH2/8AeaFr&#10;Vhrn/TOKTy5P+/clebiMpxFP/l2dPtKf/Ls8tsbWStq20vzY60b3wvf6DcfZ9SsLixk/6ax+XVm2&#10;ijr5+onS3D2hFomjR/bK9BttBjlj/wBX+7rndEijluK7jzfKt/8AWV0UKhr/ABDlPEmlwWsdefal&#10;a11/iS/kiuP9ZXKXMv2qStalcPZla2tY/wDV0VJ5vlSUVy+0LPsTwvqn7uOuviv/ADa8x8Ny13Nt&#10;5nl1+9Yun+8PlvaGjJL5tR+bVixsJLqo9WtY9Gt5J55PKjjrh9pT/hmvsKn8QJbqO1j8ySTyo68o&#10;8ZfFCe/uJNN0n91H/q5Lmsr4ieN5L+OOOD/j2kk/dx/89K5iysI4pI5PMki8z/WV6+EwntP4hw4i&#10;v7OmUtbi8q3/AHf7r93/AK2vMft7/aLmP/0ZXaeNvFslhp9zHJH/ANc7aL/WSV5z4W0u7+0XN3qU&#10;nl3N5+88rzPM+z17n/Ts+Mx+Iv8AwDOtvsl1qEkkfn+Z/wCjK1r2L7Bb+ZJJJLHJ/wA8qkufLi1C&#10;SSPy/L/5af8ATSrslrHqmlyQSf6T5kfl/vK+RzadTD1D5q/7z/aDBklsLqOOCfy5a4vxJ5l1cW3m&#10;WEcVtHJ+7li/d1k6la+JPBGsRweZJc+HY5P+ef8Aq60db17+3pPsH2SSK2kr4uvU9pXPrcPQWHp+&#10;0pkfi3wHaapHZXccn2a5/wCWkldHpugwWsdtps/7ry4/Mkl8v95JXJ6l4S1KWPyNNu7i58v95HH5&#10;n7uOo/BPjK71SSSDUp5/7Rt5P3ccX+rjj/8AalcVSp7h106dSpT/AIh3Gt2thYaX5c/7qX/ln+7r&#10;K8L3X/Ew+wald2lzbSf6uX/Wfu6uxX8niO4ku7/zLa2j/d+ZbR1FfaXaeZ5Ek9v5cknmR/aY/M/9&#10;F1w+3MnRa9y5yHxD8L/8Ilb3Nw8cd9otxJ5kcf8AzzkrwbX4pIv3dpJJLH/z1r6glv4LrQ73SZJI&#10;LmOP/lr+88yOuG8SeHLS/ksv+JbJc21vb/8ALtHXpe0p/wDLs78px9TD/u8QfNksX7z/AFn7yrtj&#10;YebJ5n/fv/ppXr+m+CNN1S8/dwTxfvP3cUv/AC0/6Z/6ur3if4LgaJcz6NNPNc/u/M8v/VyR/wDb&#10;Stbn1U85oQqezPDr21j+0eXHJ5v/AE1qtJYSS/6uuw1/wlJ4X8q0u7i3+0/884pP3kdc5c3UkUnl&#10;xyUHrU6kKlP2lM0dA0vTbW8tp9akuIrb/nnHH/rK6y+l8A3Un7iPVrb/AK5eXXJ+H9Lv9ZuI4LC0&#10;82T/AJ6V7J4f+AUEv7/VrvzZP+eVtWVTF08OanBWN/4M0u4jn8u/vvL/AOWdzJ5dd7L+0ZafZ/Lg&#10;0meKKP8A6eK6eL4QeE7X/mG+b/11kkrasfh94Xi/5gtp/wB+65v7a9n/AAzl9w8sl+PE8sn7iCSL&#10;/tpWtpP7S1/YSf6vza9Gl+H3heX/AFmhWn/fuqVz8G/B9/8A8w37N/1ykrphnXtNx06dOodf4J/b&#10;XgljjsNW/wBJsv8An2vo/Mjr2TRLrwJ8S7fzPD2pR6HqMn/LtLJ5lvJ/20/5Z18i63+znYSx+Zpm&#10;pSWsn/PK5j8yuGufBHjP4fXn2vTZJJfL/wCWllJWVTFYPGfu6hp7M+4r61v/AAlqnkalBJbSf+jK&#10;LnxRH9nr59+Hf7X08VvH4e8d2n27Tv8An5/5aW9ei635H9nx6lpN/Hq+i3H+ruYv+Wf/AF0ryK+B&#10;9n/DNaZo3N/9vkkko/d+XXIWOs/vPLra83935m+vDr0/3h0la5uv9I8uis69/wBZRVKnoc59beDr&#10;/wA2SvUraWP7PHXzP4b8UXf/ACwj8qtaXxvq1/J5EepeV/1yr+gMRUp1D5inTqH0NqXjzTfCVvHJ&#10;dyebJJ/q4o68b8dfFDUvFF5J/wAsrKOT/R7aP/lpXm2t69d3+seXHPJcyR/u/MlqOx1TzftPmfup&#10;P9X5sUlc1DD0/wCId1SpU/hnRXt/JdR+fcSRyy+Z/qqr32qRyySRxyfvI/8AnlRq1raWul21pBJH&#10;FH/yz8qsDyoLXzP9ZFJ/z1r6rD0/3ftD5XM6mnszK1+X7VH/AMs4o/8AlpLJVKxtfKt5P3nm/wDL&#10;T95UnmyWskn/AC1k/wCmtVvNj+zyeZHJFJ/y08qs8R+7n7Smfk+IxFSnU5KZzGt3VpFqH2+SPyvs&#10;/wDrK19O8Rabq9h56P5lv/0zpP7BgtZI57iOP7NH/q4/L/5aV5t8SL+78L+ZJYxx31t/rI7LzPLj&#10;kk/9qV8PiMfd1KeIPUw+E/tB0+Q3tN8R2nijUL3Tf3n7v/lpXDeO5b/S9Utre0g/dx/8svLrzrwT&#10;4t1a/wDiXbalfz/6b/zzjj8uvcfGWvSS6fHJHpvm3P8Ayzlk/wBXXyFSfJU/dn208D9TrpHDab4t&#10;v5dUjktII9Mk/wCev+sqneyX/wAPvFEetXcckVleSfvLm2/6aVmyXV3f6h5c8flXMkn/ACz/AHfl&#10;1vavfx3/AIPvdNku/tMn/Tz/APHK5d6h7fIqZ3tzr0d/4fkn0WeOWK4j/wBXH/rI6i+32EXguPz5&#10;Le5vbf8A55/8s64zw3oPjPwRo8cmk2FpfW8kcfmfu/8ASK6+2utJ8UW/2SD/AEHUf+faX/WVn7Cn&#10;A8DFvX+4cPY/Eb7Vb/ZJNNkupZJP9b5lWbaWTxHrFlYWn+jXH/TWT935dYupWtxoPiS2+3x/u7eT&#10;955cfmfu62rmxkl8Sf2lBHJc20dv/rJLjy/Lop+zp1Dorez9nz0zhtbsNS8G+IJIL+ST/R5PM8yO&#10;Ssrxb4ju/L+yQatd3NlJJ5nm+ZVbxRr2paz4gjkv5JLn/ln+8/5Z1g6lLB+88vzPLru5P3h9VhMO&#10;nTp1KhmyXUkskkkkkksn/PWSt/wl8Pr/AMWyefHHJFp0cnlyXNYEcXmyR/8AkSvrbw3F9l+G9taW&#10;nl/Zo4/M8qtHDnR7E5/VzB8N+F7Dwvb+XYQeV/6Mkre+1SVo/YPNjqOKwr5Kr+8ZkV4pZKsRfuql&#10;jtaJYv3lY06Zr7MPNq7HLVaOKrMcX7yqHT/dljzaytSra/d+XWbe1yGpyl94D0nxRH5d/aRyyf8A&#10;PWL/AFlZ2ieHPEvwq1CSTRZ/7X0W4/4+NNlrtLa6+yyVoxXUcv7yu6FepTNStY+Rqnl3dpHJFHJ/&#10;yzk/1kddHY2vm1Z8LaNaazqn2TzI7aS4/wBXJ/00qK+lk0a8kgnj8qSOTy5KOcucCvfWEcVFUr7V&#10;I6Ky5ziO8svFEF1byeXJ+8/5aVXstZu7C4kk/wBbbSf+Q68s+Heqf9M5JfMk8yvV7Hy5bf8A66V+&#10;oV8X7QyoUPZlKPVPK1jzJJI/Mk/eRxVteG/sEVxHJdxx3Mkf+rijk/1dcF4k1T/hHNY8z/VW0cdZ&#10;3hLxl/akl7fweZFH5n7yW5r6XLcRT9n7M4cXTPTtXlkl1iSSOOTzJP3fm/6ySOP/ANp1SufP+0eX&#10;J5cVtXKaTr39s659gg1KSKO3k/0iSKu4ufsFhJ+7nkl/6aSyeZJX12EqU6n8M+HzqnUp4c5S5tY/&#10;tH+iSeV/z0qSWKT935k8kv8A11/1lWb2KO1/1EcnmSVWjtbuK48/95LHH/yzkrmxkKlM/HXiJ3M7&#10;xBLPa6Pcv+8/1f7uKKvFtbin8Rx+XJd/9M5Jf+ele26t43/d+R9k82SuC8q/ikkjjjtPMk/ef6uv&#10;yzGYSpUqVKh9xlGL+r0/3h5tbaDoVhrFlJf/ALvy5P3n7yvRdW2RSW2rT3/2bTo/+Wkn/LOvJPG3&#10;hLU7DUP+JnP5ttcSeZ5sVbV78P8AVvEUdlpr6nJJosf7zy68up+7p/vD7OvQp1fZ4j6wdHbaDovj&#10;KOS7n8yKy8v93+8/eVveFtU03VNHjjg03zZNP8vy/wDpp5deY3Ol3fhfXPLgu/3f+rjj/wCeddPb&#10;S6l4c8QWWpWGpW99Jef6yO5/5d683/r2a1KHtP8Al4e/al5F/wCE/tcEn9mSXFv5n7r/AJZ1m/2D&#10;B4jj8zy4P7Rj/wBZ/wAs5PMrzrwt4o+33lzpN/PJ5Vv/AKvyv3f7ur3xQ8Ez6foF5eWuqzx6jcR+&#10;ZH5cn7yihU9n/EPksVh26vsIVOQ4fxJ4xntrDUdM8RyQfafM/wBHubf95+78ytnxR5drp+nat9rt&#10;L6SO3j+0Rx/6y4rh7byNd8KSQTwfabmO3k/7+R1zEtjcaNJ/aWm3/lSeX/pHl1rP2dQ+tpYSnawn&#10;j/xlB4o8v7JpP9mfvP3n/LTzK4e5/dfu/wDnnW9qVh9luP3nmfvP3lYNzFJ/q460Ps8JCnTp+zgS&#10;aJYSX9xHHH/rJK+h9X/4lfh/TpI4/wB3J/o9xXmvwu0uP+1Ivtdp5v8A11r1u+1RLXUNOsJIPNjk&#10;vI4/Krqh/DqCqVPaV6dM7S5sJLXy4/8ApnVL/lrXsnjbwb5UltJHH5X7uuGvvDnlV8pU/iHXCmcz&#10;5VSRWvm1o/2XJFJV2Kwrn9odPszO+y+VVaX91W1cxfu6wb6tJmnsyKW/qlc3VRy+ZVb565eQIUwk&#10;l/eVZsZZKpRRebJV2yircDW+3yRf6uT95W14t1n/AIS3Q49a2f8AExt/3d5/00/55yVnWVh/y0rN&#10;1fS5JaAOYudZk/1dFEml/vKKQ/ZnaeG4rDRtHj/ef6T/AMtK6fRNUklt/Mkj8qP/AKaVnX2g29rb&#10;+ZBH+8rNtrW7lk/1nlW0f+sr7yvUMqBv30tpdSSSXEcdz/0zljrhtbsI5bjzIPLtrapdW1mOW48u&#10;0n82P/plV2y8OR69o97H9o/0ny/3daYCpU9v7hlj508PQ9pUOL0S6tIpL2e0jkl+0SeZHXV6T4yj&#10;0bxBHBrU/m3Mkf8Ao8X+rjt4681udUj0vVJIJI44vs8lR/Ei6g1T7FPYSfZr23j/AHlfaU8Z7OH7&#10;s+YqYf60v3h9BS6z9q+SCTza2o7qC/t/I8v93Xjfwu8Rx/2f5l/P+8/6a16npOs6Ta6f5cEnmx/6&#10;ySX/AJ6V7dPELEU/37PxPM+Hqt6jp/YKV9oMf2jzEjj+zf8ALSsCK1k+0SSQRySx/wCr8y5j8uP/&#10;AO2V3MeswfZ/8/u6wNb/ALSuvs0cH7qO4/5af9M6+Dzr93U/d1DDKa9dfu8XTOD8a6PpusW8lpfS&#10;eV5f7zzf+WlYGm+I47DQ/skH+tt/3cfm/wCskqz4xsPKuJJPLkl8uuL1Ly/s8kkEn2b/AK5R18r7&#10;T2n7uofpeEp03TLPjLQZIrOO/wDM829uJP3cdcnbX8ktxbfb/M8yOtKTVILW3j8u7kluZP8Anr/y&#10;zrnLm6+3/wCst/8AVyfvK5z6XCU/sVDp7bzLq4jnn8yKSTy/9X/yzra8W39//bEd3Bfz332eOOPy&#10;/M8ysnw/4X8Q+I/tMmm2kksf+sqzLFqWl6p/xMrSS1uf+eUtY+0OCpTpe0NbTfGX2XR7mS/03ypL&#10;iTy45Yq5PUpbSXXI/slpHbRx28cckf8Az0kr0W20GPWdDubSO0825t45JI/Kk/5aVzMVrpssl7B5&#10;cn7uPy/+uclZwqHPQ5KdSocnc2v9qfuJII4riOSjTfC8cUlzHP8A8fMf/LLy67S2sINBt45JJP8A&#10;tpLH5nl1g6t4jjuvsW+OPy4/3cnl/wDLSuqnM9ehXqVP4ZvaBo0eg+bcTyeb+7/5ZVTstUkv/ih4&#10;Yg8z/QpLy3k/8iVx9z4tTy5I4/Mij/66V0/wK0uf4g/FTQYP+eckfl12zqezgfQZbhKlSveofoz4&#10;/sI/3f7uvMdSsI69k8bWEn2OOP8A55x15Rc/va+Zx8PZ1zrobnKS6X+8qSPRv+mddP8AZas/ZfrX&#10;m+0Pap0zh7nQawL7QZK9TksPNqL+wY5f+Wdae0OeoeQXOgyRf8s6pSeHJK9fudBj/wCedZUmjf8A&#10;TOj2hpTPOf7B8qP/AFdH9lyRf8s69Bk0v/pnVK50us/aGvszFsbX93Ut7YebH/q61YrXyqs/YPNo&#10;nUMqn7s8+udG8qiu0vtLorT2hmc5L4ttLDT5LuSTzY//AEZWLq+syXWn+Zf+ZF5n7zy68+82S6j8&#10;yST7DbR/6vzalvdUjl0u2kjn+0/89Ja+0qVDKnTLv2/zfM8v91XT+H9U+yyf6z93JXlGpazHayRx&#10;+Z+8otvFE/lyeX5lZ4evUw9T2gsRh6eIp1Kczp/iR4Ikutck12w8v7FJH5lx/wBdK4bTdGu9es45&#10;5PMljk/1cldzpPxBjls/sk//ADzrOudU/wCES0e2ngk/d2//ACz/AOmdfUzqU6n7ymfCP63h4ewm&#10;cxF4c1q18z/WRSf+jKItU1LS7zy5J5P3f+srV/4TeTWf36Txy+X/AKuuU8W/a4riOef91JJXnVMQ&#10;/sCpqeI/d1z0rw38S5/tllBd/wCrkk8y483/AJaV6tH8S9Nv7O5k+ySReXH+7l/9p18k/wBvT2sk&#10;f+s/dx1d/wCFl3drZyRxyf6yvHqe0qHm1+HqeIqe0pnv2reLdNuvBf7zy47m4uPM8qP/AJ5143q9&#10;1JL+/g/dWX/LOOuL/wCE8nluPMk/eyeX5dUpNeu7/wDdweZ/2yrl9mevhMp+rnYa3YeVp/mR/wCr&#10;j/1nl1zkeqSWtxHPJ/q4/wB5JXc20sdr4Xso7+fzfMj/ANXXmvi2LzbiSSP91/0zjrmoVP3nsz6q&#10;ng/aUz2j4efFrTdGt5P3/wBlkkq74/8AiXYeKJLb9/H5kf8Aq5Iq+X/t8kVWItUk/wCeld31Sn/E&#10;PIqZLD2ntD6U8AfEa70a3ubSO7jii8yuc8QeI45bySeP91c3Ekklx5f/AC0rxf8At678v/WSeZR/&#10;b08sf+so+rip5T7Op7Q9K1vxRHf28Ufmf6v/AKaVzH/CRyWvmRx/vf3dcp9qk/56CtHRLCS/vI/M&#10;/wBXWmlM93B5Z7Wp7OmRRSyXVx5dfX/7EfhySL4oaTJHH5sn+sk/6Z186aboMH9sRzxx1+iP7HPw&#10;+j8OeH/+Elu4/wDTbz/V/wDXOuen7TGYinCmfbfVKeT4PEYjEf4IH0X4g0b7Vby14dq+l/ZdQkjr&#10;6Pk8u6t6828baD5Vx5kcdLOsP/y8PjcD+8PMY7WpPKraksKrS2tfGe0PpqdD2ZnRVdjijqPyvKo8&#10;3yqPaHLXw/tCK5irKlij8yrFzdVlfaq1gFOh7MuyWsdZtzYebJWlbS+bV2OKlMdSmYsWjVY/svyo&#10;61v9VRLUHkVJnMalYeVHRWtfWvm0UHVHY+KtXl824/eSf6usWO/j8zyI7v8A1lR+IIvsH7uSCT/t&#10;rWBLLP8A8s4/K/55195yHIa1zFJFJ5klZ1zqnlR/u5Ks3NrPdW/mSSSSyVgX1rJF+7krM1Lv9qeb&#10;/wAtKu6b4y8r9xJ/q65S5uv+edUrm68qPy66KdT2Zy18PTxH8Q6vUvL/ALUjv9J/0b955nlVgy+I&#10;7uXWI/t8nmxf6v8Ae1nR38n+r8z/AFlSXMsF1+7rSpU9ocv1f2Zdkuv3kn/LWsW5l/eVZ8r93HHV&#10;K5iklrMIEUf+s/eVo21rHLcRxx+Z+8krOiuo/M8uSrP2r/tl/wBNKRR7R4ttbC18P2VpYf6yOP8A&#10;eS+Z+7j/AOmdeffZY6NN8USX+nxwSfvfs/8Aq6k/6aSf62vAqc9N8h+gZLg6bw/tKhzt94c82SSS&#10;Cq0nheSL93JJ+8rp4rqOwj/56yVH/rf38n+srSniKh1VMsoVDnIvDkksn+sqSXQf3fmVtebJ5n/T&#10;KpfK83y461+sVDH+zMOUtN8Lxy/6yuntrCO1s44446yY4v8ASI/nretopJZI44/3stctR1Kh7GBp&#10;4el8FM9B+CfgOfx54007TY4/Njkk/wBI/wCudfpPpsUel29tBBH5UdvH5ccVeFfsl/CCTwb4f/tr&#10;Uo/K1HUI/wB3F/zzjr6G+y+bX3GS4T6vQ9pU+2fmvEuZ/Xa/sqf8OBtaTqnmx+XJRrdh9vt6zraL&#10;ypKu6lqkcVvWmZ06fszw8BUqXPOtSi+y3Hl1S/1tHiDVPN1Cq0Utfj1X+IfeU6hHcxfu6xb6Xyq3&#10;pP8AVVg30VEDUwbm682Srmm2H2qSq/2Xzbiui0mKOKu3nMyW20vyo6JYvKrV/wBbVeSKvO9oaGLL&#10;L5tEVXfsH7yj7BWntDhqYemReV5tFS+XRR7Qy9gfBGt6XfxSSfa45IrmP/lnLXDXN1JFJ+88yv1O&#10;+JHwb0H4jafJHPaR2175f7u5jj/eV8TeP/2c9a8JXGo/6JJqcVv/AKy5jr9dxeAqYfY+aoYunUPB&#10;rHXpNLuPMj/ex1He6zaXXmfuJ/M/66Vd1bRpLW4kgntLi2kj/wCWcsdYsthJFJ5kdeRY7jJvtU/e&#10;eXBB5dZ37yWuiktftX7ySOs7UrWeKP8Adx/9tayNTJl8yKPzKr+bJFJvjqxFaz3VEsUcUf7ygCT7&#10;fJUcl/J+6oll82Py44/KjqlL+6p85l7OmHm+bJ5klH2/935eyq/7yWtGx0uSWTzJKTqezOqnh6mI&#10;/hm14Wi82Py66PyoLX955n7v/lpJVLTbCO1j/wBX5v8A0yovpX8z55P3n/PL/nnXz9T95UP03CU/&#10;qeHD93LJ5kn7r/plRLL+78z/AJ51Wsov9ZPJRHdeb/20o9mc/t/cCPzK0Y4vN/5aVXii/wBXHHXp&#10;Pw8+C3ijx5qFtBpumXEv2iTy45Za6jl9oqX8Q5TSdBn1S48i0gkubn/nnFHX118Bf2ZJLD7N4h8S&#10;wf6z95HbS19H/Bf9lrw18JfDcck8Eep69JH/AKRfS/8AouOuw1K1/wCWaR19JgMupr95iD43M89q&#10;VP3WDM7Tf3X7uOuntu1ZNta+VVn7V5VduLzrD4ZWR81Qy2pV1ZY1K6jtY6868Qa9PLJ5cddPqUsl&#10;1XMX2l1+d4zOqmJPpcPgPZnOW0Ul1J5klbVta1ZtrDyq0Y7Wvnqh6/szFuYvKjrBva7C+ta5y+ta&#10;0phMxY4qu237qpPstEkVdYF22lrW8qPy6ybKKtLzfKrg5Bh5UdEsX7uoopf3lWf4KyqTF7MzvKoq&#10;7HF5tFHtDX2Z6JWdLpcFpZ3MflxySSfvJPNrWjiqO+/1Zr+pN9z8YPlb4rfDnTdevLm7v7DzZJP3&#10;f7uvLb34S+D7W38yTTb+X/rnJX1j4y0aOW3krw/xBazxR3Mn7zy/+evl187meHp4f94e7gK7qfuz&#10;5A8deF7C11CT+zYLuK2/6a/vK4K5upLX5J/3X/TSvoLx/FJLJJ/rJa8T8SWH+s/d+VXyJ7Zzlzf2&#10;/wDq/Po02KDVJPLj/eSVH/Y0kv8Aq4/Nqt5UdhJ+7k/ef88oqyNjo77wRqUUkcckH+sqOT4c3cUf&#10;mTyR1o6JrN3a6f8Av7+f/rnXR6TFqWvR3McFhJ+7j8z97XmVPrf/AC7Pfwn9mf8ALynM5jTfCUdr&#10;H5kn72rv2WCKPzI6uy2utRf8sIPL/wCWf7usCSW/ivPPk/1n/TKuLkqVP4h9DTx2Dw9P93TNKKKT&#10;y/M8vyo//RlZsv8Ay0k/5aSVrXNhffZ4555JJbaT/VyVi6l4cu7W88ueSSWtKdA5q+bU6n8MIopJ&#10;fLj/ANbXuHwl/Zf1bxvJHd388emad/z0/wBZJXn/AIA8L+bqEfmR+bHX278LrX7Lbxx2kn/btLXV&#10;7M8ypi6h0XgX9njwJ4Ds4/8AiU2+p3v/AD+3sfmSV0f9qf8ACOeILKe0jjijjk8v91/zzrRk1SOW&#10;3/55SR/6yKWuQ1u682s/4bOZ/wC0L94fUljdR3+nxyf89I653W4vsslRfCXVP7U8J2Ukn/LP93Vn&#10;xb+6r2syxFT6n7SmfP4HD/7R7OoYvm0SS1nfaqk+0+9fklSpUqfxD7b2fsySTrWdL+9qSW6ql9q+&#10;tY+0GS+VRFLUUl1VL7T71r7QC7L+9rOubXzak+0+9S/62umnUM5lL7L9ailsPNrRptdPtA9mQ21h&#10;VmS1/d0RXXlVJLLQHsyl9l8qpI4qjubqi2lrmqCLttF+8oqza96K8+VTU7ztI6rXX7zrRRX9Xn4K&#10;cR4zvU06CMGPzGfvXm2r6auurIu4xQp+78uiivlM+nL2lNXPpcpS5DhPFfwq0y306e8uv3hX7iR8&#10;AV8q+OvBYjvpGEieT/zzxRRXyN/3h9DUSOPudBPk+VJLhPSPiq+m+Hxdah9kt9kcn/PRxmiitLmd&#10;j1/w38LdP09Y2kP2p/L8zMlejaR4dtLBCAm+2kj+Un/WJ+NFFcUP4h6//Ls4PxfpcakuvBEnze9e&#10;dX1hHJJJ/sUUUQNKn8M9BbQUvNJsrZQkY8vqBXOeMNLjbX5EXgJ+7oorpPNpnaeANHj86Jv4/Wve&#10;fDd2LSOPYX/OiisjSZ2I1OS7kS3f/Wxfck9KyLi7eeXe/JoormqHVTPcvgNemTw/cIR9ySun8bXB&#10;8jfiiiu7F/7geZQ/3w4OO8MnapIrk0UV+YVD68ikkqtJJRRXOBXluDVb7SfeiirpmVQWO4PpViO4&#10;NFFdQEnm1XluDRRXQBF9pPvSXN/JRRTgBSlu3kk5rW0miiuWoB0cf+rooorypPU7T//ZUEsDBAoA&#10;AAAAAAAAIQAQFlYTDzwAAA88AAAVAAAAZHJzL21lZGlhL2ltYWdlMi5qcGVn/9j/4AAQSkZJRgAB&#10;AQEAYABgAAD/2wBDAAMCAgMCAgMDAwMEAwMEBQgFBQQEBQoHBwYIDAoMDAsKCwsNDhIQDQ4RDgsL&#10;EBYQERMUFRUVDA8XGBYUGBIUFRT/2wBDAQMEBAUEBQkFBQkUDQsNFBQUFBQUFBQUFBQUFBQUFBQU&#10;FBQUFBQUFBQUFBQUFBQUFBQUFBQUFBQUFBQUFBQUFBT/wAARCADhAR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0r7fHF/y0rFuZfNuP9ZVy&#10;+0vyo/3clcpfXU9rcSV+oHyR2F95d1p8lv8A9M6+Tfit4N/svXJLvy/3cle9ReI5JdQ8usX9oLw5&#10;HL4LubuD/WRx+ZXhY/8A5+HbQPmLwlr0Fh4gk8//AFddzreqf8Jb+7tK8XjtZLq48zy69B8E38mj&#10;Wcn/AD0r5GpU9odM6ZHpuqT+EvEEfmSfu69s034l6T9jj8ySOvBrm1n17WPMkrq4/CUcVv8AvP8A&#10;WVzc5006Z63H8VdFtf8AlvHUf/C6dNtZP+PiOvG4vBEl/cVHe/Dm/tbiPy46y9oa/Vz6K8P/ABf0&#10;2/uI4/P82T/nlXsmiazHf2fmSR+VXzP8JfhV5VxFf3cf7yP/AFde2+JL/wDsvS/3H/LOvMxFT2n7&#10;sPZ+zNXxRoMd/b+ZHJWVonn6X+7jkrN8P+KJ7rT/ADLv91HXWabdWGqR/u5I/Mr5HF0KmH/eI6Z0&#10;znNb8EX+qXn2vzJPLrJubCfS7y2gg/1lfRfhLS7S/s/Lnkrz7x/oNpoPiC2kj/56VzYDPKmIxH1f&#10;EGlT+H+7KX/COX8Wnxz/ALyuw+Hfi2TQfMgu/M8v/prXeeH5bC/0OPzPL/1defeNorT7RJHBX6BX&#10;ofV/9opnkw/59ml4p8W2ktx5kcleN+NtZ+31Hrd1PFJ/rKNEtY9U/wBZXN7T2gvZlLRJfNj/AHkd&#10;dXY6zHYR+XJHUltoMdrJ5kdc74/8RwWFv5f+qkrp9p+7NaZYvb+C6vPPj/1lR/2zaeZ+8krz628R&#10;x3Uf7v8Ae1g63rMkUcnl+ZFXpU6HtKZ1c57rJqkctv8Au/8AV15r4xtf+W8cFUvAHi2S/s/LkkrR&#10;1vxHBa28kc9cZoedW3hKPVLz7XV2+0u0tY/MkqzZazBLHJ5fl1yfinVI5beT95XrUMt9p+8OaeL9&#10;maWkyx3+oeRHP/o9dffeHI7C38+Of93Xg2geKJLW4uf3n7us7Uvi/q1hJJaRz+bb/wDTSuL2H7w6&#10;faHoPxD8ZR2Fn+4k/eVgfDLVIPEf2nz5PKuY68pudZv9Zk/efva2vD+jalYSfa4JPKkrp9nTD2lS&#10;ofR0cX/EwtpP+WdZWv8AjKCw1i5tJI/9X+882sH4d/EH/SLbTdW/dSeZ5cdavjbwbP4jkubiwkj/&#10;AHdc3sw9oefeMfG8cv7y0nrnf+Ekn/6aV0Xhf4Laldap5+rf8eUf/kSvTv8AhHdN/wCfWP8A7910&#10;ezM/aH0xff6s1xepeX+9rtNSl/0eSvPr268q3kkr9MPlitpthH+8n/5aeZR428zWfC8lpJ/zzqz4&#10;bljl0/8Ad0WNhJf6hJA/+rkrgxlP2lM6KH8Q+SbbS5LXULm0jg/1clbUWlzxR/vI69K8fy2HhLxB&#10;5kkH7uSuTvvFFpLH+7jr8+qHvmDFLJa3FdppsUktv5k9cpHLcapcRyQQV19z59hpf7yOsTYr22qe&#10;VcfuK6/wdL/wkeoeXJH+7j/1lea6b9ruriSSOOu98JX/APY0f7yPypK46gc57BqV/HpdvHBB/rJK&#10;uala/atD/eVxmk6pJf3Eck/72SSvRb61/wCJfH/zzjrzJhOBxer2v2Dw/JHH/rPLrmPCX2/QfMk8&#10;+SX/AK612GpXUcvlx1k3Pl/6uOtKns6n7s7obG1oHxQ1KK88uOTypKu6trN3rNx588lc5bWEf+sj&#10;j8upY7+TzPLrzK+X00/aUznPTvCXxB+yx/ZJ5PKqxq2s2l1J5kcnmyV8+63ql3YXH7uun8N393LH&#10;5kklewqntKfs6hy+zOw1Kw+3yVgxyyaXqnl1tfb/ADY/3dc5rcvm/vP+WlHszmPQbHVI7qOvNfjP&#10;o3m2ckkdZVl43/su4+eT93Wj4t8R2mvaP/rKz9n+8OmmcF4SsPKs/wB5Rr8UEtvJWlpsUf2f93VL&#10;Vov9Hkr6mhD92ZT/AIhgeALr+y7j95/q5Ks/FrVPK0vzIHrFspY5fNj8zypKyfEF1PdW/kTyf6v/&#10;AJaV5vs9TpLPw38y6s5PMejxlpf+jyeXJWj4AsP9HqXxba+bbyV9dhKf7s8Sp/EPn37VPa3kkddF&#10;beA/7Us/PrK1K183UJK9S8JRfZdLr5+puetTOCttL/sGT9/H+7rubbWbD+z/AN3WB4x1m0v7eSD9&#10;35lebS38lr/q/Mrm9n7Q7vaezNXxlr1x/akckH7qSOSvaPgd4o1bWbiTzI/9C8v/AEiSWvLfhv8A&#10;D7UviXrkflx+VZR/8fFzX1Br+jWHw58H+RpPlxSRx/u4/wDnpXb/AAzzf4hzvxI+JcGjW/2C08v7&#10;T/0z/wCWdeQf8Jbqf/P3JWJc/b5dQuZ7+TzLmSSo/sF3/wA85K6I09DM+6vEGvSRWclcXfX8d/p/&#10;lx/6ySs7xbLq0Vn+8kqtoEvmxx+ZX358+dX4b/0WPy/+mdb+myxxXm//AJZ/8tK4b+1PstxV2217&#10;7V+7jrFlGV8Y/DkfiPy5I4/9XXF6b8ObT+z5PMr1/W9LkuvD/nyR/va4/wAN6Dq2s/u44LiX/rlH&#10;X5/j6fs6h9Dh6ntKZ514f8vS9YuYPIk/d13Fzpcmvfu/+Wddz/wozWrWSS7v4I9DtvL8zzNS/d+Z&#10;XT6bo3hrwlbxyTySX1z/AM9ZY/3f/fv/AJaVwHUc54A+A9/rMcc/kR6ZZf8APzc/+0/+elet6b8J&#10;fh74St/Mv459cvf+msnlx15r4t+Pui6NH5d3PJa+X+78r/lpJWLpvxG0nXrPy5JLuxk/1n+nR+XW&#10;f7yp/DpmfOe0XPjzQvDl55dpoWkWOnRx/u/Lt/3kn/bSuY1v4tJdf6u382PzP3nm+XJXDyywS2/+&#10;vjl8z/V/vP8AlnWTLLHfx+XHPH5nmeXRYPaHWeIJfD2vRxz2kn9mXtx/4DV579l1LRtQ8u7j82P/&#10;AJZy/wDLOSpZJZLXzPLk/wCmf7z95WjoGvQS2/2TUoI7mP8A5Zy+Z/q64DT2hv6bLBLHVa+ijtbj&#10;z6j/ALGnij8+0k+023/kSqV9dSS2/wC8rPnOoPFNrBqmn+ZHWT4f16PS7Py5JP8AV1k6v4j/ALGs&#10;5Y5JK8c1/wAWz3UknlyeVFWvswPbNW+L9hpf7uOSuC1b4vyXX7uOvILm6kl/5aVJbeZLWhy+zO9/&#10;4S2S/wD9ZUkesyf895K4fyp4pKsxSyf8tKDTkPefC91HLp8dWdSi/wBHkryzw34jksP3f/LOu9i1&#10;mO/s69ehX/dnPOmedebJF4gkj/5Z1W8ZXX2Xy/LqTUovN1STy6ryaNPrP7uiATOv+FV15tnJ5lbX&#10;iSwklt5PLj82t/4S/CqS1j8+7k/1leyW3hLSYo/3kcdd/wBf+r0/ZnL9U9pUPhTUvButS6hJ5FhJ&#10;W1Y+F/Fn2fy47STy6+4o9B0L/nnHRqUWi2sf7uOOvIqV/aHpU6B8M33wg1q//eSR+VJVb/hTd/8A&#10;aI45I/3f/PSvsO9+weZ+7jjrKkitP+edaU6hnUpmT4O0Gw8G+D44LSPypPL/AO/leL+LfC/jvWdc&#10;kngu/Njk/wCWcv8Ayzr3mPy60rLy4pPMko9oHsz5w034fa7FqltJf2nmx/8ALSvVv7Lg/wCfCP8A&#10;7917RbX+k/Z/3kcdH9qaT/cjrX69UD6oeY+P7r/lnWDpN15v7iCD95VnUrW78UapJBHJHbW0f7y4&#10;uZf9XHHWTqXxp03wlJJovgSwn1fVv9XJqUcf7yT/AONx1+g+09mfK+zOnufAc8v7zWr+PQ4/+eUn&#10;7y5/791ZtvEfg/wlH+4j+0y/89b6T/2nXi+peHPiN4yk8y/u49Ijk/5ZeZ+8ra8CfBHzbyOS7127&#10;ik/6do/LrmqVKn/LumdNOFM9ftvi/Hfx+XBfx20f/Tt+7rsNJ+L/APYPl3cEdpq97H/x7/bbz93H&#10;/wBNKydE+GkFhH5kmtatL5f/AD1kj/8Ajdcx4t16fRrjyI9Wn8v/AKa+XXyuPxePwn8ShA9OhQoV&#10;/wCHUJNX8UeLPGWsf2lrurWkUcf+rsba4/8AIlV7bwld3X+l2l//AGx/z0l/551yek+KLS/1Dy9S&#10;gt9T/wCWf72Py/8AyJXYR6NPFH5mkz/ZopP+WXmfu/LrzJ16eI/eGvs/Znifi37X4D8cR6tf2H26&#10;O3/1cf8Ayz/1f+f+/dYvhv4lyaprFzHPBJLHJJ/o/wDz0jj/AOmlfRXiT7Bf6X9g17TftNt+88uT&#10;/lp/38rg9N8JeF9GuJJNFtP9J8z/AJeZP9XWnt/Z/wAMZq6Ro091JH5n2iL/AJaSRxVv/wDCOWkV&#10;vsg+0S+XJ/rf+mlZtj9rtY5PLkuPMk/dyS/8s61vKu4o4454/N/6aRVxVKgGLc6XPF+78v8AeR1J&#10;9gki/dyR/vI62raWO6t/Lj/1vmeZ5stS21hHLJH/AMtZJP8AWS1yzLDw3LPpflyf6qvTdE8EWHjy&#10;PzJ7SSKTy/Mkltv/AN3XB22jfav3cEf7uP8A5ay16/4blj0HR7by544pJI/+WX+srirnTTPD/ij+&#10;zTqUtv5mi38epyf8+0n7uvn3W/hBrul3HkalY3Ft/wBdY6+2df8AGX7uOPzJ/wB3J+7rl77WZLq3&#10;kjk/e+Z/yylt5Kxp16hufFepfD6ewj8zZWjpug+VH/q6+mL34fab4ojk8zzNI/6aR/vI65i++COu&#10;2v8Ax6RwavH/ANOMn7z/AL9/6yvToV6dQwqHkkmlx/8APOs7UtGjit/Mr0G+8L3el3Ekd3aXFtJH&#10;/wAspY/LrnPEkXlW9d1SxFM4u2/dVo22syWv/LSqVlYSXX+rovbCS1/1kdebT9odgSazH9o8yu5+&#10;GcX9vax5kcfmxVwWieHLvxHqkdhaR+bLJX2h8IPgjH4S0eOSeP8AeV0+3Of2ZLpthJFZxR1Jc2sn&#10;l13F9pcdrHXMX0sdZVMQelToHD3ss9rJ/rK5jUtZki/1j16Dq9h5sdcxL4Du9ZuP3cf7utKdT2gV&#10;KfszmI9Zklq7HLJLXT/8IHBo1v8AvP8AWVgXPl2slbnKWbXvVmWWsX7fUUuqVuR7Ms3t1JF/y0rO&#10;/tST/npWbe6p5tZ32p6zLLPxRuvt9xFpMc8kWkxyfvIo/wB39ok/6aVZ8JRQaXp8cFhaR20X/TKO&#10;uKsbq417UI5J/wDlpXreiaNHFbx/u6/T4Uz4idQjsopLq48ySta2tfsF55lUrKX/AImkcdaupSx+&#10;ZH/0zpiOwsb+SW3/AHdeFfFH91rnlyf8tK958N7PsdeJ/F+w83xBbSf885K8POqf7j2h34D+IefS&#10;XU9hJH5cdd74W1m7ij8yPzIqLGwgurfzJI6rXN/BYfu46+BmfQnoOkeI7SWP7Jd/uo5P3cnm12Ee&#10;g2msx/uP9Glk/eeVZSeX+7rwWLVPN/eVv+EvHn2XUI7S7nk/s7zP+WX/ACzrP2//AC7CpQ9nT9oe&#10;i6loz2sckckckttH+7kuf/RclZMujR2FxJPBq3mRx/8APWusudGnupI/Lnj+zXH/AC1/5Zyf9NKr&#10;SfDSS68qSeSO58uTy/K8v93JWv8AEOIxfD+jPLofnzyebJcSf88/9XW9/wAIv5tvHJ5n/f2tq+tb&#10;TQdLjkk8v93+78qsG51m7lj/AHf+rj/1fl1lUmWa3lW9rb/8s4pK6LQNBj17R45JPMijj/5aeX5n&#10;/oyvNpNUgsLyOOSTzZK1bb4tSWFvHaSR/u465qhrTPRo/gtq2s6f5mk38kUf/TW48uSuY1/wHq3h&#10;y3j+16tH5kn/ACyufM/+N1JY/F+/0uz/AOWf7yuc1f4jXf72Tz/Ntv8AlnLJSn7M05wtvC/leZ58&#10;9pLbSf8APOo47Cewkjjgkt/L/wCWfl1wWpeMp7+STy5P+/VXdI8R3cVv5ckkctt/zykryZwqf8ux&#10;nsFt4tk+zyWmpaTBq9t/zzubeqWt+HPgx4tkjjv/AA9f6Rc/8tPs1x5f/kOuG03xbBF5kf7+1k/5&#10;Z+XJ+7jrb1u103xHocf2+S3udR/5Zy/8tK6aFR05/vDUki/Z4+F8UnmaTq2pxf8AXWSOs3W/2RoN&#10;et/tGheKNMuv+md7/o8lRxeF9W8OaP8Ab4NSt7qPzPL+zXP7yuH8ZfGTxvoP7i003SIrbzPM8yL9&#10;5J/38r04Yj+QzPTvg5+zdd+A9Yln120jik/5ZyRSeZH/AN/K9w1eWO1j8uP/AFcdfJ3gn9sj7L/o&#10;GuxyaZ/z0il/eR//AGuvW/Dfxf0LxRbxzwalYXNt/wBfHl0VIe0/hnRTqU6f8Qk8W+I/Kk8vzK4K&#10;TxH5t55dejeKfhpaeLbC2v8Awn4hgubmT/WabcyfvI/+2lUtA+HMHhyT7Xq3/H7H/wA9a4fYVD1/&#10;rFP2Zo+FvDn2qz8+7/dRUa34jsNGjkjg8usXxT8QY4o/ItP3UdeUa34jklk/1lelQoHDUqe0NbxJ&#10;4tkupJP3lcXc3UkslRyX/m1W+1R+ZXccxdiolqOKWiWWg1KUkVVvKqSW6qv9qjp85kYHgmLzbyOv&#10;aLGXzbevLfDcUFrJ5kdeg6bdebX6efDEepS/ZbjzI6k82S68uf8A5Z0al5ctaOmxebp/l0Adh4Xv&#10;/wDR464v4q2scsnmVJpGvfYJKpeKbr7fp8kklcuPh7TD+zNsP+7qHIW2qR+X5fmVSvrDzZPMrz6+&#10;1mSLUJPLk/1cldFpusyX8ccfmV+YVD66maV95kUflx1JpGjSSyeZ5lb0Wl+bp/mSVXtpfstc3Ia+&#10;09oe8/BjWftWnyaLd/6TJb/vI/N/5516d+4it/3cHlV82fDfXpLXxZZSR/6uT93JX0npsvm3Ekc/&#10;/LOOtDzK8P3h5j4pl+36hcxz+XFHHXKX11/rI5Lj/v1Wr4k8R/8AEwuY5JPK/eSfupY65C5v4/8A&#10;npXOBFeyx/8AXXy46pSy/apP3cfm+ZVmKWTzJP3n7uiKXzf3H7v93JS9malax8+K3kgn8yWyk/56&#10;f8s6pRSyfZ5IILjzf/alaVzfxxfuKzfKkivI5LetfYU/+XgBZRfao5PLk8q5rW8r7BbxyTx/vf8A&#10;yHWdc6paaXJczx/8fNZNt4y/efv/AN7J/wBNa0p4T2hn7Q7S216/tf8Aj0jjj/65VdsfFGu3X/LC&#10;3lk/56/Z/LrlIrqC6j8+wn8r/npHJW9onl2Ekcn9pR2sX/PPzP8AWVnXw/szT2h2Gr+Lbv8Asey/&#10;tqPzf3lcN4g/snVI/wDUSReZ/wA86JPFum3Uknn/AGuKSP8A56/vKji/s3VP+PSeOWP/AL91y/w/&#10;+XYHmPi3wHYXX7zyI/3n+rktv3deY634Su9L8zyJP+2VzHX0f5VhL/y0jrF1/wALyfZ/Mg/0mOuq&#10;nXganhXg345+Ifhzcf6JJ+7/AOfbzP3dfSfgT9tzwvr1vbab4zjnitpP9Z5sfmSR/wDXOSvF/Fvg&#10;i0lt/Mkt4/8ArpF/yzrzbVvhpJ/r7CTzY/8AnnXb/EMz738SaD4M8UWcl/8AD3xvYeJfL/1mm+Z5&#10;dzH/ANc/+eleL6vfx2v+sr5a8P6Xd2Gqfu9Tk0i9j/1csde6+G/GXju6s4rSfUtM8aWUf/LtqX7y&#10;T/0Z+7rQ6KdQs3OvebJ+7qxZSz3VS2WjR6pceXd6Ff8Ah65/8CLb/wCOR/8AkStG50ufQbiSwnj8&#10;q5j/AHclebUxE6Z6dOn7Qk83yqry3UktH7yWrEdrJWf1s09gV4rWSWovsv1rajiqX7BWv1tfZNfq&#10;hwWiXXleXXe6RfyS/wCrrz7RLWT/AJaV2mm/uq/Yj8vNW+upIq0rbWf9D8uP97LWbcxebH5dR6JY&#10;SRXn7z91HWpIXss/2j/rpVbxjrP2XQ5P3n7yt/W/Ltbf93/yzrwXx/4ju5dQ+yR/6uvCzOv7Omdu&#10;Ep+0qFK2l/56V6D8M/BF/wCKNYjggj/d159pOlzyyRySV9U/s539pYXHlyeX5lfB04e0qfvD6WpP&#10;2dP92HjL4Val4c0Pz445JY/LrySysL/WbyOOOOvvPxbLaX/h+SP/AKZ15J4N+HMEWoSXfl/8tK9K&#10;vhKfP+7OGFcyfhv8L/sscc88f7yvaPssEWofaP8Anp5dS21rHa2/lx0RxRyyfvK5sXTtT/dmXtD5&#10;W+JH2vS/EF7JBH5sdxJ/37/6Z1x8eqSSyeX5/wC9/wCWle+/FHwHJr1vJJYeX/rPMjr51/sGD+1J&#10;PL8yxuY/9ZbXMdfP/wAM7jal1SDzI4/M/wCunlVHc6p+88iP/V1m232D7RI/7zzP+edXba6jlkk/&#10;dxyyf88v+Wlae3NOQs30Ucsn+v8AKqP7fPFJ5cE8f7uuc8U39/YSfu5PK8ys628bxy/uNStI/wDr&#10;rFWvJ7SmZnT30sfl+ZJHJWTfaDJdfvIP3v8A1yrRsrX7V+8gnuPL/wCelSx6pYaXJ+81KS5k/wCn&#10;asvrFSkHszJ0C1u4tQ8uSOStG90HRb+STzIPK/65SVHJ43kl/d/b/sMf/bOo7bWdNlj8v+3ZLb/v&#10;3XNiMXUxHwBCmb1jrMFhHHaXd39ptv8Aln9tj8zy/wDtpW1ZS6bF5kkElpFJJ/q/Lk/d159FdR/a&#10;PMg1awufM/5aW0n2eT/7ZXT21/BL+7/tqDzP+edzbxyVw8+Ip/BM29nTLMvheeX95/aVvL/20oi0&#10;HXbD95BH9pj/AOef+s8yi28uXzPLkt5fL/55x+XViytZ/tHmQSW8Un/TXzI//IkdaTr1/tl/uzOl&#10;/wBKk8i/jksbn/lncyx1xf8AY0drcSSQRxxRf8tLb/nn/wDa69X+1at5flyQSXP/AF7XEcn/AJDk&#10;qtqVh9vj/eaT5cn/AF5+X/6LrqoYt/8ALymZTPF/FP8AYVrb+f8A625/59vL/wDalZMfheDWY45I&#10;4/K8z/V+b+8r2DUvC+kxR+ZJpknmf88pa8+1bQZPtFzJBJ+7jkr3PZ1MRT56ZzHZ/DP4jeM/hz+4&#10;tNSkkso/9XFJcSR17JL8VbTxbp//ABNoILHVvM8zzYreOTzP+/lfLccV/FJH58kn/XSP93XX21rq&#10;UVvHJaal/wCBMfl18jj8JiKdT94dVPEHvUWl6Lr0f7v+wZZP+mtvJbySf9+/3dRS/C+0v/8Aj0sL&#10;v/txvLe8/wDRnl14NFrPjCL/AI94LDV/+uVxH5lRy/FXxL4ck/0vw1qdtH/0yj8yOuD2GL/5dndT&#10;xfsz1vVvAc9hb/6ySKT/AKfreSP/AO1/+RK4/wD4Q3xD/wA/emf+DC3/APjlc7ZftVSaNcf8hK/s&#10;f+mdzbyeXWz/AMNpP/0FtM/8A69WOJx9FcnsCpYnmd/aGVomjebbx/6uuv03Ro68G8LfFCSwk8ue&#10;uw/4W/H/AMs/Mlr98p16Z8B7Ooex/ZYLWPzP3dcpresx2tx+4rzr/hZepapJ5cEddP4f0G7v5PPu&#10;5PNo9p7QOQuatdXf2eSeSvIL3VIL/UJJPLr37UvIi0/yJ4468T8W6XaWtxJ5H7rzK+azaH7s9LCT&#10;MWLxR5Unlx/6uvRfhv4tu7DVI50rzHQNG+33n7yvZPhT4Skv9cjgggkljj/6Z18qoHsH1T4W1S78&#10;UWcfmf6uu8sbWO1j8uOs7wloP9l6fHH5flV1cWlyV218XTpnNTw9SoUqj+yyS/6uOtq2sP3lbUtr&#10;Ha28flxx14dfFzqHr08BA8x1fRp9L/eT/wDHtXm3i3wlpOvW/mXcEcsn+rjli/1lfQOr3UH2fy5I&#10;/NjkryTxTYfZbiSSCSOW2k/5ZVzU6gVMJU/iUz5o8W/CCfRriS70V5IrauYtr+ewj/0/y5ZI/wDV&#10;y19J3NrJf2//AEz/AOWlefa38G4LrzJLR/K/6ZSVZznn0V/aX9nbR3cFUr7+wov9Zb3Hm/8Afut7&#10;Uvhp4hsP+PSP7d/20/1dYt94X8Qxf6ywk/79/wDxuvP/AN3EYNz4ttNLk8i0sP3f/LSXzKuxXUGq&#10;Rx/Z5PN/65RxyVg+IPC+rf6z7J5v/XS4/d1i6bFqWg3H7z97HJ/rIo/3ldtTkqU/3YHXy+Zayfv5&#10;I/8AtppdEV/BLJ5f2/Sf+2tnJHVnSbq71SSOC0tL/wD8B5PL/wDIckdbX9jeIf8AVvYSfZv+ev8A&#10;rP8A0ZXDz1F/y7Axf9VJ/rPDstaNjL5v/LDRZf8ArncR/wDxyjTdGkiuJIJILi2k/wCedzH+7k/7&#10;aSR1Z+wXFrJ+/wBCuJf+3eP/ANp10+3/AOnYFmKXypPM+waZFJ/1+f8A2yrMf72T/kE2n/bK4pLa&#10;LTf49N8r/tnWtZaNYXX+r0WOWT/rpWvtP+nYFL95F/q9NuIv+uV5Un2+7i/5dNT/APAz/wC11v23&#10;he08z95ptvFV3+xtJlk8iO0jo9vT/wCXh0QwlSoee32qT/vPMtJP+3m8rnb6We6k/eTwRR/9dK9j&#10;1bw5oVrb+Z9nj8ysqy8G6bfx+ZJaW9enTx1OnsP+zah5Be3Xm+XBaRyXUn/PSt7SPFvhewk+wXeu&#10;/YdSj/dyRf8ALOqXxatZ7C3kj027+w/9e37uvnSXS7u1uJJI/wB7XbP2eNp/vDzalP6ufVNlpdp4&#10;juPMsNS0XU/+udx5ckf/AH7q7rfg3WtGt/PsL+/ikj/4+PsX+kRx18rWPly/9dK6zwl431rwbqEd&#10;3pOpXFt/0y8z93JTWU0zL256LqUviGX/AJeNB8Qxf88r63+zyVnf2Zqv/ROdI/8AAiSvaPhl8c/B&#10;/wAQZI7DxRptvY6tJ/y0/wCelev/APCB/D3/AJ52/wD37j/+N1p/ZsvsmXt6Z+e/hvwlJqlx+8/1&#10;denReDbTS9L8uP8A1lVvCWjSeXJ5ddXc6DP5kdfaU6fszyKlQj8JeHI4o/M8uOvQbG1k8v8Adx1J&#10;4b0H93H+7rtLbRv3ddBicPqXhf7Vb+ZXiet+HL+/8SR2FpBJcySf6uKKvq228OXes3EdpaR+bJJX&#10;qXgT4S6T4It5LvyI7nUZP9Zc14GbVKfs/ZnqYSnUPn34OfsjalLcR6l4lk+zW3/PtF/rK+pdJ8Ja&#10;b4Ss4oNNsILaOP8A6Z1veG7qPVPM8uTzfLkqW5tY5dQl8yT93HXxdSofQ06Zm3Mv2DS5LuT97/zz&#10;qPTfEcF1Zxz+ZUniiWP+y44K8PufEcng3xB5ckn+hXEn/fuvNqVD28PTPef7ZjoudZj8uuCi8Rx/&#10;Z4/+edUrnWa4faHf7M39X16vPvEms+b5lVtX8R/8s64vV9e/6aVl7Q09mUr7xRPpesR+XJ/o0n7u&#10;SKussdZgurf/AFn+k/8ATSvGvEms/wDLStKx8RxxSRyRyfu5K6adc4a+Ep1D1+OKOWSPzPL/AOuX&#10;l1L5UH+r8iuGtvFEn7uPzP3f/PKX/V10dtqlh/rJLSS28z/WfZpKPrZ5lTLan/Ls1orW0lj/AOWd&#10;VpbWw8zf5cdR20uky3Hl2mrfvP8Anlc/u6wPFsupaN5sccHmx/8APW2rT25xfV6hdubq0ik8uOP9&#10;3WDLrNpLeeRBJH5lea21r4o8UXl7f2n2i2srf/Vy/wCrqzHLrtrJ5k/l3Mkf/bOtqeLp/wDLwv6p&#10;UOw1v7XFbySR+ZF5cfmfuqxfst3f/u5J5PLk/wBX+8rZ8LeKJNes5ftcH2aSP/R5I63/AAtawXWn&#10;3Np5flyWcle37On7P2h537z+GYum+CI/Ljn8uSWT/prJV2Swg0b95cXccX/LT91XotjaxxSeRHHJ&#10;Lbf8s/LkqzfeEvtUcn/LWP8A6a15tep/z7PSp4f/AJ+HmOr6zHdW/wDokn7ysGxv/wDSJJJP3VdF&#10;c+CJNBuJZJ/+PaSSuY8UeF59Lt/Pjk822k/5ax1y+z9oa14VKf8ADK+t69BLJ5cklVpfGUmlxxRx&#10;/wCrrzrVtGu7q48zz5K6/wAE3VpdR/YL/wAv7T/6Mrup4cy9pUpnIfEzS57r9/HJJ5klea3NrJpd&#10;v5k8fm19OeMfCUcWl+ZB+9j/AOeVeN6l4ckv45I66v4ZzVP3hw9jFpuvR/u5P3lVr3Rruw/ef62K&#10;uU1bQb/w5qEk8EkkVeg+H9Uki8N+fqX+sruoV6lM4alM52y/4+a3v7Zv/wDn+vP+/lcxc69BdXH7&#10;ik/tSvejUhY4pU9T6Y8G2EcUclb97dRxXkdc54fup/s/+rrWisJ9UvK+jPKPRdAuo/3ddPFdR/6u&#10;uU0TRp4reOvQfAvhyS/1SOef/V29LEVPq9P2hVOn7Sp7M9B8HaNHo1v/AKv/AEmT/WV3mm2vm29z&#10;B/0zrlJf9Fk/d1vaRfyWvlxyfva/McRXqVKntKh9dTp+z/dnKfDzVJNG8Ua1pN/+6k/1kddPqV/H&#10;FcSP5lcP8WtBu5ZI9a0n91qNv/5ErnNE+IMfiOz/ANZ5VzH/AKyL/nnXmVKh7dOmdXres+b/AKuv&#10;KPG3kazbyQSV0d7f/wDTSuL1eX95XDUqHp06Zi+EvG8kUn9i38n+k2/+rk/56V1kuvfu/wDWV5J4&#10;y0vzZI7uP91cx/vI5apaR8Ro7/8A0S7k8q9j/wBZXMdR3Graz5tcnqV//wBNKztS1795/rK5TV/E&#10;f/POuU2JNf1T93WDpPij935ElZOraz5vmfvK4u5v5PtHmRyfvK7qFP2hyV/3Z794b8Ufarf7P5n7&#10;yOvRdI1SO6s/Lkr5J03xlJYXkcnmeVXqfg74gyazeRwWnmXVzJ+78uP/AFlOphzKniKZ6lc+Zdah&#10;HHHHJLJJ/q4q918LfBGTS9Hjk1q7kl1G4/5copP+PeP/AKaV1fwF+Bn9l29trWtQebq0n+rik/1d&#10;v/8AbK9O1uwgtdQkjg/56VlCgFSuqnuHmNt8NI4rf7PBBHFH5deL+IPBEml6xe2E8cnmRyfu/wDp&#10;pHX2hptrHFZ15J8bNB/0ePVo/wB3JZ/+RI67vqn7s8j2/wC8PlvUvCU8V5HcR+ZbfvP9ZW1omqR2&#10;GoR2knl+ZJJ/38jr1L+y/tVvJHJ/y0/eV88fEiwk8JeLNO1aDzPs0cnlyRf9dK6fafV6fsw9h9Yq&#10;H0hpMUflxf8APKt6WL/WV514O8UR3VnH+8rr7bWY/L/1lcsKh6/1cs/YI7qOSOSOPy5K4fxRoMel&#10;2dzJHB9psv8Al4tv+ekf/TOun/tTypP9ZVLxBdRy2ddVOoc1SgfMfi3S4NL/AH8E/m2UkfmW8v8A&#10;0zrz6y0u71TUJJ4JPK8v/V12nxNsJ/sclpH+6jjvP3f/AFzkjrA8JSx6NHJHJJXeeZUh/wAuzufC&#10;/ij7Vpf2C/k82SP93XOeMbCe1t5J4E/1dYt7L9g1iO7gk/66f9NK9FtpYL/R5PM/550vaGXszw/V&#10;9B/t7T/P8vzZK4bUrDU5beSD/VW1et22lz2uqS/8+XmVX8UaNH5cnlx/u5K1p1DiqezPniWKSwuP&#10;LqX7VJXca34Xj+2eXWd/whtx616samhzezPsPTbCCKOP93VjSYvK1Cq+kS+bbx11fgTwvd+I9Y+S&#10;P/Rv+Wklfc1KipU/aVD5r2ftDtPCWjT6zJ5Ecf8A10r1uy0aDS7OOCOT93/z1rO0SwtNBs/Lg/1f&#10;/PWrsWqfvJI4/Lli/wCedfE4/HvGf4D38Ph/ZnMatr39l3nlyf6z/lpWjpuvRyx+Z5nlSR1o6lpe&#10;k+JNPj+3xyW1z/00rzrV/Dl/4cuI7uwn+3Rx/wDPP/WV41Q74Hp0V/Jr2n/v/wB1HXh3j/wlPpeo&#10;f2toX7q5/wCWkX/PSu08L+N4L+PyJJPs17/y0ikrS1yKO/t64qh69M8O03x5HqnmRyfur2P/AFkU&#10;tFzr3m/8tKzfit8PpJZPt9h/o17H/wAtIq8g/wCFgz2Fx9k1KPyrmP8A1leZUpnr06h6drd/9qt6&#10;8P8AH9hPFcfa7T91c/8ALPyq9FtvEaX9n5kf7yuc1eKOX95JWXszqPNv+Fg39r+7v45PM/56x1S1&#10;Lx5H5f7uStXxBYQRfvJK82vtLjv/ADPIj/5aV3U6dOoeZXqVKZo3PiiS6/1f72q0X9pX/wDq4/Kr&#10;1L4Qfs5+KPEdn5k+kyWMf/PW5/d19B6J+yrBo3lx38klzJJ/yzirqt7P+GcPtPafxD5R8JfDnUvE&#10;eoRwRxyXNzJ+7jiir9BP2b/2ZNN+F9vFrurWkcuteX5nlS/6u3rp/hd8JdF8ER/bo7CD+0ZP3ccn&#10;/POu58Y+I5NG8J3vkeXFJcSfYv3lL3/+Xhl/y8/dnq3hK+jutDj1LzJJY5PM+z+Z/wA86r3MUf2i&#10;SST/AFklaMlqml+HNOj/AOWdvbxx1g/avNk8yuc6qZtWMv8Az0rk/iJYR6ppdzBJ/q5I/Lraiuv+&#10;Wn/LOsXxJfx3VnLH/wAs66DmnT1PCvC91JdafFHcf6y3/dyV518ddBj1Tw3c/wDXP/W12FzqkGje&#10;JNRsPM8qOST7R5f/AD0rlPiJqkd/odz5deb7T/l2elTp+/7Q8f8AhL8Rv9Hjgnk/eR17ZZeKP3f+&#10;sr4e8L+I/sviC5g/1Xl3Enl17z4W8Zfb7f8AeSfvK5q9P2Z69Cp7Q9x/t7/lpHJUdzr32q3kjrgr&#10;LXv+mn7qo77XpPscnl/6yjD/ALwMRpTMDxtf2kuoSST+X5cdeQf29HqmsSR2n+r8yuj1vRr/AFmz&#10;vZJP3tcx8JdG+36xJaeX/q5P3kn/ADzr6Xk05D4z2n7w0bnzNL8vzP8AV13vhK/+1af5fmVJ4t8O&#10;WF1HHBBWLH4Dv7DS/P8AtckXl/6vyq4faf8APw6an/PymR+IJZ7C8jg/5drj/Vy1vSeHH/s+OOT/&#10;AFlea634y+1XFtaSfupI5PLr23RJf7U0eykk/wBZH/rK7jzTwXxjo0+g3kk8n/bOud/4S2P/AJ5y&#10;V7Z8TNLj17S5PI/5Z14v/Y3/AEzFdEamgH2Z8Kfhzd+KI/td35ltp0cn+t/56V7rbWtppdv5FpH5&#10;Ucf/ACzjqK+lj0uzjtLSOOK2j/dxxR1X03xRPF5kccccXmf6ySuvF4ypjKhlTw/1cLaWe/kk8iP9&#10;3/z1lqK98vS5P3k/myVrf6XdW/l2kcf/AKLrgvEl/JFeeXJP+8/55RR1yGprRfEu4sJPIjjjuY/+&#10;eUtaNj43026uJPt+mx20kn+sl8uvMZb+DzI5J55Jf+mUVaVjqlp/q/L8r/pr5lMD0HUvhz4a8URx&#10;3dhrUdje/wDTKrv/AAht3YWccf8Aa0d9+7/1nl1w1t4jgijkj8uOLy6s/wDCWx/vI7f/AJaVzezN&#10;adSpTK/iTw5dyxyf8ta+dPjH8JbvVPMnjtJIrmP/AJaxV9JxeI/Nt5P3n+rqtc69H+78yT/WfvI/&#10;+mlc1SgdtPEHwJpN/rvhy8kgv7C7j8v/AJ6R10/2+/17y47C0nuZP+mcfmV9f3MtpLeRx+Xb/aZJ&#10;PLk8z/Vx0eG5bS/1TyPLjisvMk/5Z+X5kcdL2B1fWz5JsfgF4w8ZSRxyeXpFtJ/rJLmT95/37r3X&#10;4VfAzw18PpI5II5Nc1WP/V3NzH/y0/6Z12mka9HdaxqPl/urbT/3ccf/AD0kkqTTdUk/s/Vta8v9&#10;55n2KPzK1p0DhqYj2h0+peI4NGklgsJLf7b9n/1Xl+Z/q61vDeqTy29t9v8A9J1KS3+0SfvP+ele&#10;FeF9eu9e1jxXP+7/ANHs44/3kn/PT/8Ad16LqWqSaXJc3/8Ao/8Ao9nH5ksddZznpXhvWftUd75/&#10;+t8yST/yJWb4t1n7f4Tkj8z95H+8rmNNv5IpJLiCeOWOSSSSOrMmqJL5nmR/8s6Xs/aF8/s/fPo+&#10;LXo9Z8H2V3H/AKuS3jrFil83/rnXF+APFEcXh+TSZ5P9X/q62o9ej8v/AFlcNSnY9LD6m1fap5Uf&#10;l+ZXnXjbxlBpdnJJJJVbxb4yjtY5P3leHavFrXxBvJI4P9G06P8A1lzJ/q65alc9enQ/5eVCvLrM&#10;+veIPtf7yWKP/lrXOfEjxHHpeh3sn+q/d+ZXV3NrBpdv5FpJ+7jr5w/aZ8ZeVpceiwSf6TeSf+Q6&#10;82n+8qDqfu6fOeBX11JdSR3dpP8A6R5n7yuv0T4g6tYRx+Zaeb/20o8E+DZLqP8A1deg2Pw0/wCm&#10;Fe3UnT2PJoQqUyz4b+IN/qkfl+X5VdxrcupReG/7dsLST+yftH2e4/5afZ5KwdN8EfYJP3cfl13H&#10;h+6n0HzLT95/Z15/o95bf8s5I6dCnTp/wxYt1Kn8Q5TTfEf2r/RPL/1laMsVp4D0u9kjj/0m4/eS&#10;VtWPgj/hF/GlzHPJ5tl/rLOT/npH/wA9KPiJ4Xkurjz4I/Njr1j584vwbdXeqSSXc8n7zzK6fX9e&#10;Sw0uSOefyo653RPL+0SQRyeV5dea+Mpb/VNYk/fyfYo68CFD2lQ9H2/7sPiR5H+jXcFb3wp+Ksl1&#10;qEem3cnlf8s6wfGNh5Xheyk/6Zx1neFvBE9/b/a4/wB1JH+8r06fwHEfQ2t2sGjaPczySfurivPf&#10;KtK2/wDS/FHwvkjk/wCPmOvF/K13/ppW5kfp5/rZPMkk/dx1Xi/eyeXHUmpX8f8AyzkrJ+3x/wDL&#10;SeT/AK52P7ypO037nyLWz8zy7iX/AJ6SSeZ5deWa3rM8X+rk82OP/nn+7ro9f1SOW3kjn/tOL/pp&#10;LcSf+068x8SX8nmeZ/aXmx/9c6sz9mWZdZ/dyxzz/Zv+mdUvt/7zzJJPKk/56SVzlzdT/wCrnjgk&#10;tv8Anr5dSRf9M/Llj8v/AJZSfu61KOjl1Tzf3fmeVc/88qsx6pJL/wAtP+ukv+s8uOuP82OX955f&#10;m/8ALOSSL/lnV22v/wDln5n7yP8A9F1kB2EeqQeZHHJ+6jj/APIlUrnWZJZP9Z5tz5nmR/8ATP8A&#10;56VzkV1/yz/1sf8Az1/551Wkuo/Mjk/55/6v/ln5lAjatteniuJJPP8A3f7zzPL/AM/9c6s6b4j/&#10;ANHspPMki8u3jt5K4u5v/wDWfu/3fl/vIv8AnnJRHfyRfu/M8qOTy/3tAzsPC1/5Vxr0H/LT7Z5n&#10;m/8AbP8A+11d02683w/qNpJBJLJHeSf9c64KPWf7L8SW08kkfl6hH5cn/XSOuj03VJ4vtsDxxyx+&#10;Z5n7qgyM3wB5H9seK7Ty/wB5JHbyfu/3cf8Ay0rtNbv/ADfC9zJH5nmXFv5cn/bOvMdAv5NL+IFy&#10;kkckVteW/l/9+672WWOKO9g8z/Rv9ZWtQumei6bf+Vo9tJH+9/1cn/kOs7UpY/8AX2F3JFJ/y0tp&#10;KwfCWvSf8I3bfvI/+eflSVFe6pHFJ+88vzP+mVc3tLHVTp3NaLxlPF/0yk/7+Vv6b4tu5dPjjk8y&#10;W5/5aSx/6uvNZNU82StXw/r0cUn+srhr16dQ9KhQqUztP7Gkv/393P5v/XSqXiTVILCz8iP91HH/&#10;AKuKL/V1i6t4y8qOTy568x8U+N/9Z5k9eHUn/wA+z2KcP+fhd8U+MoNLt7meeeOKOOP95Xydc38n&#10;xG8WXurT+Z/rPLt4v+mdXPi18QZNU8zSYJP3f/LStv4S6DHLHHXdQp/V6ftGcM6n1iv7M9N+G/hL&#10;/pnXsll4Sj/5afuo6peANB8qOvXLLQfN/wCWdB01Dgo/CUH/ADzjrF1vw55v7uOOTzK9otvCUkUf&#10;mVx+paXJYa5bef8A6utadQ4alP2h5R4kiu4vD8lp5/8Aptn+8t/+enl1raTqn2rS7aO7/wCef+sr&#10;1LxJ4ItNe0+OT/v3JF/yzryTxTaz+HLeO0k/dSR16XtKh4den7M82+ImjSS6x5ek/upLj/WVgeKd&#10;LTS7OODy/Nk/5aV0+papHa3Ec/8ArZZKzr2KO6/eXcdM5jF/suTXtD8yf/Vx/wCro8ASz/aJI/L/&#10;ANG/1dbUvn38ckdvH+68utbw3o0dhpccn/POTzKANG+l/sb7NYR/6u4/d1d/4RKD+5WL47l+1W9t&#10;fwfvbaq3/CW3f9+qjsB9Q3uqeb+8/dxf9df3n/kOiLXo/s//ACErDy/+msfl/wDtSsCW/n8zzI4/&#10;+2ssfl//ALyi5utS8v8A18f/AGzt/M/9qVZ0Bq1/+78yCS08v/plJ/rK861vVIJZJPMnktv+un+r&#10;ra1aWSX/AFlpaXP/AGz8uSuL1a6jtf3f7zTP+un+rroJI4r+DzP+WkUf/LOTy6PtVp5n+s/d/wDL&#10;T95+7rJjlj/1kn2jy/8ApnJ5lXbG/wDNk/cTx3P/AEzlrIo0ZLr7L+7/AHf/AFzj/wBXUcl1+78+&#10;D/V/9NP9ZVb7V5XmRxxyeX/y0j/550ebHL+8jk/ef8s5f+WlA/ZlmS/82SPy4/Kk/wCWn/TSiW68&#10;ry/+ef8AzzrO/d+ZJ/z0/wDIclRXMvlfvP8Anp/y1oM/Zksl1/pHmeZJ+8qtJK/+rj/6+I/+mdVr&#10;mWT/AJZ/vf8A2pVeW6+1f6uSgZY1L/T7f93+6/5aR/8AXSrvh/Wft/7yT/j5j/dyR1neb+88v/np&#10;/wCjKztSintbiO/tI/KuY/8AWR/89I6ANXxJLJFb21/aRx/abeTzPL8yuw03xHaXWj+fJ/rZP9ZL&#10;WLbfZNe0eOT/AFsn/TSsW2uo9Bk8u4gjuba4kkk/65yUF0z0XRL9LDS/L+yR+ZHJ/wAtaLnWZLqT&#10;9/5f/bKsH/hLYLX/AET/AFv/AE1rF1LxHHL5ccf7rzK82vUPcw9M3rnVKr2XiPyv3fmeVXH32syS&#10;yeX5n7uqX2/yo5K8ep+8PYOj1LxHJF5nmSfu68X+JHjz7BHJHHJ5tz/yzqx478ef2XbyRx/vbn/n&#10;nXKeG9L+32dlfzwfbtR1i4+zxySSfu4678JhP+XlQ8fH4/2f7umcfexSRaHHdySebJcSV7b8GNUj&#10;ure2kryT4teXYa5/ZsH+rt/+edXfhB4tk0bWPsk8n7uT/V16WLp89M8jAV+SofoR4A8v7PXr+gRR&#10;+XHXh/wl1SO/0fzPMr2jQLryq+fpzPqqkLnaeVH9nkjjrk/Emgx38flx109tL+7qle3Vdxw+zOU8&#10;JWskVvJYSf6yP/lnXKfGP4fSeI/D8l3YR/8AExs/3nl/89I67jUrWO6/eeXWLbeKJNBuI/7Sk822&#10;/wBXHfS/8s/+uldNOoctSmfIH2X/AIRfzb/Vv9Z/yzi/551i32s/2zJ5kn7qOSvSv2h7C08OeMJP&#10;Mj/0K4j+029fPt79rv7iSSP91HXTM8SFM9S8L+I7SW8+yeZW19vjtdQktP8AlnJ/q6868E+DZ5bi&#10;OfzJP3levy/YIo45P3ct7HHXNOp7MXszF8qO10eTTZ/9ZXMeb/0wFZ1zrOpXXjDzJI/3fmfvK7Dy&#10;Y/78daFHovj/AP4/Iv8ArpVLw1/yD5KKK7YGn2Clb/8AHxUep/6uiitjM4LTf+Qzcf8AXSrut/8A&#10;IYt6KKyNjVP/AB8W9La/8fMf/XSSiioKK3/LS5oi/wBXJ/10ooqwM6L/AJZf9fFRRf8AH5c/9dKK&#10;KCCUf8g+2/66R1dk/wCQjHRRUAHhr/j9/wC2kn/oys3xl/rLb/rpRRQVTM6+/wCPyo5P+PyOiivH&#10;qn0FArS/6yo73/V0UVyQOyZ4T43/AORkuf8ArnXpXgD/AJBfw5/7CFxRRX0ND+GfGYr+IeY/FX/k&#10;cJK52y/4+IqKK6KmxjR+I+//ANnz/kX6+h9A6SUUV8dL4z7yHwHX6T/q5Kp33/tSiiuyBzfbKNz/&#10;AMe9cZ4x/wCRf1b/AK95KKK2p7nLU+I8B/aQ/wCQH4L/AOvP/wCN14/bdKKK9N7Hlnp3hb/kH/8A&#10;bOOqWnf8jBc0UV5tU4TnPEH/ACMFxTqKK1jsM//ZUEsDBBQABgAIAAAAIQCmI5Eg3QAAAAUBAAAP&#10;AAAAZHJzL2Rvd25yZXYueG1sTI9BS8NAEIXvgv9hGcGb3aRtJKTZlFLUUxFsBeltmp0modnZkN0m&#10;6b939aKXgcd7vPdNvp5MKwbqXWNZQTyLQBCXVjdcKfg8vD6lIJxH1thaJgU3crAu7u9yzLQd+YOG&#10;va9EKGGXoYLa+y6T0pU1GXQz2xEH72x7gz7IvpK6xzGUm1bOo+hZGmw4LNTY0bam8rK/GgVvI46b&#10;Rfwy7C7n7e14SN6/djEp9fgwbVYgPE3+Lww/+AEdisB0slfWTrQKwiP+9wYvXaZzECcFi2WSgCxy&#10;+Z+++AY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SQ9Q7WICAAAjBwAADgAAAAAAAAAAAAAAAAA8AgAAZHJzL2Uyb0RvYy54bWxQSwECLQAKAAAAAAAA&#10;ACEAubVr5t8wAADfMAAAFQAAAAAAAAAAAAAAAADKBAAAZHJzL21lZGlhL2ltYWdlMS5qcGVnUEsB&#10;Ai0ACgAAAAAAAAAhABAWVhMPPAAADzwAABUAAAAAAAAAAAAAAAAA3DUAAGRycy9tZWRpYS9pbWFn&#10;ZTIuanBlZ1BLAQItABQABgAIAAAAIQCmI5Eg3QAAAAUBAAAPAAAAAAAAAAAAAAAAAB5yAABkcnMv&#10;ZG93bnJldi54bWxQSwECLQAUAAYACAAAACEAGZS7ycMAAACnAQAAGQAAAAAAAAAAAAAAAAAocwAA&#10;ZHJzL19yZWxzL2Uyb0RvYy54bWwucmVsc1BLBQYAAAAABwAHAMABAAA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 o:spid="_x0000_s1027" type="#_x0000_t75" style="position:absolute;width:26720;height:2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U2xAAAANsAAAAPAAAAZHJzL2Rvd25yZXYueG1sRI/RasJA&#10;FETfhf7Dcgt9KbqJopTUVWxtIfoijf2AS/Y2CcneTXe3Gv/eFQo+DjNnhlmuB9OJEznfWFaQThIQ&#10;xKXVDVcKvo+f4xcQPiBr7CyTggt5WK8eRkvMtD3zF52KUIlYwj5DBXUIfSalL2sy6Ce2J47ej3UG&#10;Q5SuktrhOZabTk6TZCENNhwXauzpvaayLf6MgnnrNvt02LXbZ1n8zg4f+VuRW6WeHofNK4hAQ7iH&#10;/+lcRy6F25f4A+TqCgAA//8DAFBLAQItABQABgAIAAAAIQDb4fbL7gAAAIUBAAATAAAAAAAAAAAA&#10;AAAAAAAAAABbQ29udGVudF9UeXBlc10ueG1sUEsBAi0AFAAGAAgAAAAhAFr0LFu/AAAAFQEAAAsA&#10;AAAAAAAAAAAAAAAAHwEAAF9yZWxzLy5yZWxzUEsBAi0AFAAGAAgAAAAhAL9JBTbEAAAA2wAAAA8A&#10;AAAAAAAAAAAAAAAABwIAAGRycy9kb3ducmV2LnhtbFBLBQYAAAAAAwADALcAAAD4AgAAAAA=&#10;">
                  <v:imagedata r:id="rId31" o:title=""/>
                </v:shape>
                <v:shape id="Image 52" o:spid="_x0000_s1028" type="#_x0000_t75" style="position:absolute;left:27073;top:420;width:26785;height:21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F8zxAAAANsAAAAPAAAAZHJzL2Rvd25yZXYueG1sRI9Ba8JA&#10;FITvBf/D8gQvRTeNVCS6ihQEQSzUCuLtkX1mg9m3MbvR+O+7gtDjMDPfMPNlZytxo8aXjhV8jBIQ&#10;xLnTJRcKDr/r4RSED8gaK8ek4EEelove2xwz7e78Q7d9KESEsM9QgQmhzqT0uSGLfuRq4uidXWMx&#10;RNkUUjd4j3BbyTRJJtJiyXHBYE1fhvLLvrUK2u9dYjy1x+3YnE9pWpXXd/NQatDvVjMQgbrwH361&#10;N1rBZwrPL/EHyMUfAAAA//8DAFBLAQItABQABgAIAAAAIQDb4fbL7gAAAIUBAAATAAAAAAAAAAAA&#10;AAAAAAAAAABbQ29udGVudF9UeXBlc10ueG1sUEsBAi0AFAAGAAgAAAAhAFr0LFu/AAAAFQEAAAsA&#10;AAAAAAAAAAAAAAAAHwEAAF9yZWxzLy5yZWxzUEsBAi0AFAAGAAgAAAAhAJKQXzPEAAAA2wAAAA8A&#10;AAAAAAAAAAAAAAAABwIAAGRycy9kb3ducmV2LnhtbFBLBQYAAAAAAwADALcAAAD4AgAAAAA=&#10;">
                  <v:imagedata r:id="rId32" o:title=""/>
                </v:shape>
                <w10:anchorlock/>
              </v:group>
            </w:pict>
          </mc:Fallback>
        </mc:AlternateContent>
      </w:r>
    </w:p>
    <w:p w14:paraId="1BB9B06C" w14:textId="77777777" w:rsidR="00C90B00" w:rsidRDefault="003302CE">
      <w:pPr>
        <w:pStyle w:val="BodyText"/>
        <w:tabs>
          <w:tab w:val="left" w:pos="4788"/>
        </w:tabs>
        <w:ind w:left="153"/>
      </w:pPr>
      <w:r>
        <w:rPr>
          <w:rFonts w:ascii="Arial"/>
          <w:b/>
        </w:rPr>
        <w:t>a)</w:t>
      </w:r>
      <w:r>
        <w:rPr>
          <w:rFonts w:ascii="Arial"/>
          <w:b/>
          <w:spacing w:val="-9"/>
        </w:rPr>
        <w:t xml:space="preserve"> </w:t>
      </w:r>
      <w:r>
        <w:t>Northern</w:t>
      </w:r>
      <w:r>
        <w:rPr>
          <w:spacing w:val="-8"/>
        </w:rPr>
        <w:t xml:space="preserve"> </w:t>
      </w:r>
      <w:r>
        <w:t>double</w:t>
      </w:r>
      <w:r>
        <w:rPr>
          <w:spacing w:val="-9"/>
        </w:rPr>
        <w:t xml:space="preserve"> </w:t>
      </w:r>
      <w:r>
        <w:t>collared</w:t>
      </w:r>
      <w:r>
        <w:rPr>
          <w:spacing w:val="-8"/>
        </w:rPr>
        <w:t xml:space="preserve"> </w:t>
      </w:r>
      <w:r>
        <w:t>sunbird</w:t>
      </w:r>
      <w:r>
        <w:rPr>
          <w:spacing w:val="-7"/>
        </w:rPr>
        <w:t xml:space="preserve"> </w:t>
      </w:r>
      <w:r>
        <w:t>(adult</w:t>
      </w:r>
      <w:r>
        <w:rPr>
          <w:spacing w:val="-9"/>
        </w:rPr>
        <w:t xml:space="preserve"> </w:t>
      </w:r>
      <w:r>
        <w:rPr>
          <w:spacing w:val="-4"/>
        </w:rPr>
        <w:t>male)</w:t>
      </w:r>
      <w:r>
        <w:tab/>
      </w:r>
      <w:r>
        <w:rPr>
          <w:rFonts w:ascii="Arial"/>
          <w:b/>
        </w:rPr>
        <w:t>b)</w:t>
      </w:r>
      <w:r>
        <w:rPr>
          <w:rFonts w:ascii="Arial"/>
          <w:b/>
          <w:spacing w:val="-8"/>
        </w:rPr>
        <w:t xml:space="preserve"> </w:t>
      </w:r>
      <w:r>
        <w:t>Olive</w:t>
      </w:r>
      <w:r>
        <w:rPr>
          <w:spacing w:val="-7"/>
        </w:rPr>
        <w:t xml:space="preserve"> </w:t>
      </w:r>
      <w:r>
        <w:t>sunbird</w:t>
      </w:r>
      <w:r>
        <w:rPr>
          <w:spacing w:val="-6"/>
        </w:rPr>
        <w:t xml:space="preserve"> </w:t>
      </w:r>
      <w:r>
        <w:rPr>
          <w:spacing w:val="-2"/>
        </w:rPr>
        <w:t>(adult)</w:t>
      </w:r>
    </w:p>
    <w:p w14:paraId="3DB1DD33" w14:textId="77777777" w:rsidR="00C90B00" w:rsidRDefault="003302CE">
      <w:pPr>
        <w:pStyle w:val="BodyText"/>
        <w:ind w:left="154"/>
      </w:pPr>
      <w:r>
        <w:rPr>
          <w:noProof/>
        </w:rPr>
        <mc:AlternateContent>
          <mc:Choice Requires="wpg">
            <w:drawing>
              <wp:inline distT="0" distB="0" distL="0" distR="0" wp14:anchorId="1B84631F" wp14:editId="40DB59DA">
                <wp:extent cx="5460365" cy="21526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0365" cy="2152650"/>
                          <a:chOff x="0" y="0"/>
                          <a:chExt cx="5460365" cy="2152650"/>
                        </a:xfrm>
                      </wpg:grpSpPr>
                      <pic:pic xmlns:pic="http://schemas.openxmlformats.org/drawingml/2006/picture">
                        <pic:nvPicPr>
                          <pic:cNvPr id="54" name="Image 54"/>
                          <pic:cNvPicPr/>
                        </pic:nvPicPr>
                        <pic:blipFill>
                          <a:blip r:embed="rId33" cstate="print"/>
                          <a:stretch>
                            <a:fillRect/>
                          </a:stretch>
                        </pic:blipFill>
                        <pic:spPr>
                          <a:xfrm>
                            <a:off x="0" y="0"/>
                            <a:ext cx="2727198" cy="2147570"/>
                          </a:xfrm>
                          <a:prstGeom prst="rect">
                            <a:avLst/>
                          </a:prstGeom>
                        </pic:spPr>
                      </pic:pic>
                      <pic:pic xmlns:pic="http://schemas.openxmlformats.org/drawingml/2006/picture">
                        <pic:nvPicPr>
                          <pic:cNvPr id="55" name="Image 55"/>
                          <pic:cNvPicPr/>
                        </pic:nvPicPr>
                        <pic:blipFill>
                          <a:blip r:embed="rId34" cstate="print"/>
                          <a:stretch>
                            <a:fillRect/>
                          </a:stretch>
                        </pic:blipFill>
                        <pic:spPr>
                          <a:xfrm>
                            <a:off x="2763266" y="11429"/>
                            <a:ext cx="2696844" cy="2141219"/>
                          </a:xfrm>
                          <a:prstGeom prst="rect">
                            <a:avLst/>
                          </a:prstGeom>
                        </pic:spPr>
                      </pic:pic>
                    </wpg:wgp>
                  </a:graphicData>
                </a:graphic>
              </wp:inline>
            </w:drawing>
          </mc:Choice>
          <mc:Fallback>
            <w:pict>
              <v:group w14:anchorId="566E5411" id="Group 53" o:spid="_x0000_s1026" style="width:429.95pt;height:169.5pt;mso-position-horizontal-relative:char;mso-position-vertical-relative:line" coordsize="54603,21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qW1lAgAAIwcAAA4AAABkcnMvZTJvRG9jLnhtbNRV247aMBB9r9R/&#10;sPy+hGRJWCJgX+iilVYt6uUDjOMk1sYX2YbA33fshCyFSrtatVL7EGsc2+MzZ86M5/cH0aA9M5Yr&#10;ucDxaIwRk1QVXFYL/OP7w80dRtYRWZBGSbbAR2bx/fLjh3mrc5aoWjUFMwicSJu3eoFr53QeRZbW&#10;TBA7UppJWCyVEcTB1FRRYUgL3kUTJeNxFrXKFNooyqyFv6tuES+D/7Jk1H0pS8scahYYsLkwmjBu&#10;/Rgt5ySvDNE1pz0M8g4UgnAJlw6uVsQRtDP8ypXg1CirSjeiSkSqLDllIQaIJh5fRLM2aqdDLFXe&#10;VnqgCai94Ondbunn/drob3pjOvRgPin6bIGXqNVVfr7u59XL5kNphD8EQaBDYPQ4MMoODlH4mU6y&#10;8W2WYkRhLYnTJEt7zmkNibk6R+tPr5yMSN5dHOANcDSnOXw9RWBdUfS6lOCU2xmGeyfiTT4EMc87&#10;fQPZ1MTxLW+4OwZlQt48KLnfcOrZ9RNgc2MQLzwxGEkioCIeBakYgjlQftrjT/gMXDnYNlw/8Kbx&#10;vHu7hwqCvhDEb6LtxLZSdCeYdF31GNYAaiVtzbXFyORMbBnAM49FDEmDynUAURsuXVcq1hnmaO3v&#10;LwHHVygwD5Tkw0IA/YLTh2B7eb1FMck0mcYz6BqdYibTdBoUM+Sd5NpYt2ZKIG8AVsAAZJOc7J9s&#10;j+a0peewAxCQAZ6OZzD+H7VABf2ilvRfU0vy19WSTLPbJMswgk4Sx5Nk1gny1GmSbJbdTaCqet3E&#10;SRx2/FHdhJ4DnTgovn81fKs/n4N9/rYtfwIAAP//AwBQSwMECgAAAAAAAAAhAPbySjRuJwAAbicA&#10;ABUAAABkcnMvbWVkaWEvaW1hZ2UxLmpwZWf/2P/gABBKRklGAAEBAQBgAGAAAP/bAEMAAwICAwIC&#10;AwMDAwQDAwQFCAUFBAQFCgcHBggMCgwMCwoLCw0OEhANDhEOCwsQFhARExQVFRUMDxcYFhQYEhQV&#10;FP/bAEMBAwQEBQQFCQUFCRQNCw0UFBQUFBQUFBQUFBQUFBQUFBQUFBQUFBQUFBQUFBQUFBQUFBQU&#10;FBQUFBQUFBQUFBQUFP/AABEIAOEBH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o+L97UlRxVJXzR6YUUUUAFMp9L/wAtaAIv+WtSxUlL5VAB&#10;LR5VEVEtBkJUf+tqWWq1zLJ/yzoNQ/5aVJH/AKv93RF+9qOKKOKPy46ALFR+VS0UAFFFFAEUvepa&#10;iooAKKKi83955dACUUUUAFFFFAgoopfNoMxKmqGpqBENFTVDQAUUUUAFFFFBsXqWKk8r93RQAv8A&#10;y1pKk/jpaBEflUlFS0GZFRS/62koNRf9VR5tJRQBHL/zzo8ryo/9XR/y0jqWWgCOiiigBJZfKj/e&#10;fuq8o8f/ALTfgjwH5sf9pR6ve/8APtpv7yvHP2vfjxJ9o/4RPQr+SLy/+QhLbf8AouvkD95L+7jr&#10;0sPhPafvKhw1K/sz6l8U/t66lLJ5ehaFBbR/89L6TzJK5OL9ubx35n+o0zy/+eX2f/7ZXi9t4Nkv&#10;/tPnyfZpI4/M/e1lSaXHayf8s5Y69z+zV7P2nIcMMX7Sp7M+sfDf7fX+rj13w9/21spK9t8E/tQe&#10;AfG/7uDVo9Muf+eV9+7r84YtL82T/WVYtrCDzI4/Pkik/wCudeZUwNM7oVz9aIpfNj8yOTzY6fXw&#10;38IP2m5/hV4bk0XUo5Ncto5PMt/3n+r/AOmdek6b+3DoV1J/p+hXdtH/AM9Y5PMrzfYVDp9ofTdF&#10;cJ4E+NPhP4gx/wDEp1aOW5/59pf3cldxFXMaD6KKKDMd/wAtabRU1aiCiioaACiiisgCiipq1Aho&#10;qaq9x1FAGhS/8taSiuU2JaKiqX/W1qZBJ0ooooNSP/VUlFFAC+bSf9dKP+WnmVLQZFaWpKjli839&#10;3RFQaBJ/q681+P3xLn+F/wAN73VrTy/7Rk/0e3/66SV6VL+6r4i/bY+KEGvaxZeE7CeOW20/95cS&#10;R/8APx/zzrWhT9pUM6k/Z0z5s1fWZ9UuLm7nk825k/1kktUtSuo7rS/3cfleXH/38qKK1kuvL/55&#10;1Zsoo5Y/Lkj82OvoOex4hSlv7SXR44LSe/8Atv7z7R5n+r/6Z1iy3U8vlx+fJLXYR6DptrH+/nkt&#10;rb/lp5X7ySotJ0u0i8ySSP8Ad+Z+7llr16FCpiEHPTM7TZZ4o/Mkj82SpLnXp/s/keZHFH/zyijo&#10;lljuv9XH5UdEksdr/q/3VcVSmbm14A8L6l8RvFFvouk+X9tuP+etfTmkfsM3/wBn/wBP8S28Un/P&#10;KO38yvF/2dPiDpPw+8af21q1pJcx+X5cflf8s6/QDwT8S/D3xBt/P0XUoLny/wDWR/8ALSP/ALZ1&#10;4depUpnXT9mfL+pfseeJdBk+16FrUdzcx/6vyv3clenfCD4ta7o2oR+E/HcEltqP+rt76T/lpXuv&#10;m1m+IPC+m+KNP+yX9pHLH/yzl/5aR1y+09p/EOnkNqKpapaTayWGnxwST/aZI4/9Z/z0qx/qqzNC&#10;WiioaDMmoqLzaloEQ0UUUAFFFFAE1RS0lLLQBdoqXyqKyNSOKpKi/eRSVL5tBmFFFRy0GpJUctJT&#10;KAJIqSl8qkoMgqOWpKjloALmXyo5JPLr8m/GUsl14s1bz/8AlpeSeZ+8/wCmlfo/8bPjTovwg0OO&#10;e/k+06jefu7exik/eSV+bFjayeKNckjjkji+0eZ/ra9Kgv8Al4cOLqEl75cVnHYRxwSxxyf6yL/W&#10;SVd8L2Hm+Zd+RJFZR/8ALXy/Mjr1PwB8PoPG+n/2FaWk9zrUfmeX5cdd58Kvh9PYSW0c8lhLoP7y&#10;3k82P95bySf8tK19ofNVMQfOviC1gi1D/pn5f7usm5tfN0+PzP3Vt/rK+tvG37N0el+NLKS/v9J+&#10;0+Z9o+zfaP8ARri3/wCenmUX3wbtNZuJLSf7BLbeX9o+zW0kf/fu3/66V9VTx9D6v7M4fr3s/cPk&#10;n+y4/L8u0/e/8tK5y+l82SSvpi++FV3F9pgg02SxvbeSSOTzZPM/8iVzH/DOd/fyR/8APST95JLJ&#10;J/yzrmr+z9mdOHzKHtP3h4v4finuriOCD/rpXouiX+peF9Uj1LRbu4trn/lp5clWY/Adp4c1jUYI&#10;5I7ny/3fmy/8s60dN0uOws7m7n/e/wDPOS2k/wDadeZ7jPT+sH0p8Bv2grvxleR6FrX73Uf+Wcv/&#10;AC0r6Gir83bG/k0u8ttStJJIrm3k/dyRV9y/CX4l2nxG8Nx3Ef7q9t/3dxH/ANNK8jF0PZnr4fEe&#10;0/dnfUnm0tFcJ6Q6iiitTMKKKKBBU1Q0vm0AS1DRRQAUUvm0sktAGjRUkdLQBFRSfx0tZGxFSy0l&#10;En72gBfNo82o6kioEJUsnSoqK1MwrB8deLbDwH4X1HXdTk8q2s4/M/66Sf8APOt6vlb9vzxbJo3h&#10;PwxosckkUeoXklxJ/wBc4/8A95RTp+0qBUPk74o/EHVviX4wvda1aTzZJP8AVxf8s7eP/nnWboF1&#10;BYW8kk8f/bSudll83zJK3vDelx69eW1pH5kskn/LKOvpKdPQ+fr/APTw7i2+I0/hzXI9S0WeSxkj&#10;/eRyRyeXJ5dZ1j8WtS0HWItSsNWuLaTzPM82OT/VyVyet2ElheXNp/rfs/8Ay0irmbmKeL/lnXP7&#10;OBjToU2d5q/xLu9Ut/Iv7ufU/L/dx3Pmf6updN+N3iHS7eOC0u5P3f8Az1rzWW1n/wCeckVEdrJ/&#10;rPMrT2Zr9Tpntlt+0P4htf8Al7kl/wCenmyf6yqWk+N9d8R6h5FpdyW3mfu/3VeY2VhJLJX1L+zx&#10;4N8NWFvJq2rf6uOP/W+XWypuq/Z0zgxFPD4P94R22jaT4Ns9FsLvy5ZLz/j8+0yeX/rP+Wckn/LO&#10;q3iSw8PaX4oto9Nu5Jbb/WR3MX/LP/pnJWD+0Z43/wCEt1Dz4PLi8z/WV5ZpF1d2EfmSeZc2X/XS&#10;uzF0KeDqU4VCsLh6mJoe3PW/GWs6FYW/kabHHLHH/wAvMclZ3wu+Jd38OfGltqUEkktlJ+7uI/8A&#10;npHXnWt69aSx+XBH/rKi+3z2Gn23mR/8s/3dZYudOoa4TC1MOz9StI1m01nT7a/tJI5be4j8yOWt&#10;GKWvkn9k/wCMkd1J/wAI9dyf6NcSf6P/ANM5K+so+tfJVKfs6h9RTqE9FMip9ABSy/vf9XTKT/rn&#10;QA+m0nmxy0+gBtFFJ+83/wCroAWinUUAa8dLUVS0ARUUSdKKACoqKKyAKKKK1GFFFFAhfNr89v8A&#10;goV4tkv/AImadpPmf6Np+nxyeV/00k/zHX6C1+eP/BQHw5Pa/GCyv5I/9G1DS4/Lk/65/u66MP8A&#10;xDOofOFtdebb10fh/WbvS5PPsJPKk8vy/wDtnXKfZZLW3j8ytHSL/wCyyf6vza+hwlSn7T2dQ4cR&#10;T9pTPZPDdrYeI7eSTzPK1GOP/ln/AMtKzb74fR2tvHH/AKqSTy/M82Ty/wB5XKabrMd15cfl+V/0&#10;1rsIvGX2W8j/AHkkvlxyeX5v7yvtMPlODxEPae0PkakMRh6n7sxZPBsdrH9ov45PL/6Zf8tKzf8A&#10;hF45f3nl12n/AAmVpf2/2ST91+78v/V/6urOkXWk2ul6s9/fyXP2f/V23mf6z/rnXpf2Fg/sVAWL&#10;xEPjD4b+A/N1SykktPtP/TKvX/Ft1J4S8PyQTz2ltJcR+XJFFH+7rxeL4yR6Dbyf2bafYZPL8vzf&#10;Mrg9b8ZX+vahJPJdySxyf89ZK6ac8oyv36f7yoebPLcfmGIvU/hmr4g8y/uLmSSTza9b+A3giDXr&#10;O9gnj8393/q5Y68P/wCEtjtdPubSCD/Wf8tZa+pP2a7+Cws/9Lkj/eRxyV+M8aZn+7qVaR+r5Lh7&#10;fujwr4vfDSTwRqEkkEfm2Un/AJDrzKPXp5bfyP8AlnX3T8VfDlpr1vc2l3/38r40+Inw01LwHeeZ&#10;J+9spP8AVyRV8jw1nv8AaFP6viPjO7NsB9Xqe0pkfg3xHP4cvPtcE/lSRyRyV+m/wy8eWnxB8H6T&#10;q0H7r7Rb+Z5VflBF+9j8uvt39hXxHd3+h61oVxJ5ttZyR3Fv/wBM/M/1lfXV6f7s8OmfV0Uv/TOp&#10;P9bR5VLXmnSJFT6ZD/rKfQAz/VVFUv8AqqWgCLypPM/1lS0nm1FQBNTqj/5ZU6tQNWpaiorICWop&#10;OlFHm0AEfSoqlooAj8qo6klpKDUZSRUtJ5vm0GZJXkn7RnwRtPjd4H+wR+Xba1Z/6Rp9zL/z0/55&#10;/wDXOSt/4m/GTw18KrPzNWu/Nvf+Wdlbf6ySvkD4rftaeKPFvmWmmyf8I9p3/PKxk/ef9tJK0piP&#10;nDxl4S1bwlqmpaLq1pJY6jp8n7yKSuYjl8quw1u/k1mSXz5PNkk/5aS1x9zFJayeXJXp0yDa02/j&#10;tf3kldHba9BdR+fJJHF5f/PSuC82jzZPLr3MJmVTDnBUoU6h0+r+KPtWoeZHJJ5dUr7WY5fL8vzI&#10;qwY/M8z95JUtE8fiKntAhh6dM0PtXm1HLL5VUvNo82vMvUOos/av3ld74N+Jd3oNncWnn+X9o/5a&#10;V5z5tSeV5tcuIwlPE0/Z1DWniKlL+GfWWgfHO31Szto9Wn82Ty/9bXKeP/HlhqlnJpMccepx/wCr&#10;+0/+i68Oj0uSWOvSvhLo1hf6Hez3cf7zzPL8yvIwmQ4fB1PaUxV8XUq/xDhpdBk8zzLT/WR/6yOv&#10;rL9hCw/0zxPOn7qSOOOOSKvCrnQYLrUJJ4P3Xl+X+6/6Z17j+xpdR6N8TNe02eT97qGnxyW//TTy&#10;5K9iv/DOamfY8VSRUlO+SvIO0i82lpJaP3nmUAPptSf8sqil/dR1qAtJ5VEVLWQCf62o8ySHNS0V&#10;qBq0VFUtZAFFFFAEfm0lFFACy1HT6xfEni3SfBulyX+rX8djbf8ATX/lpQBr185/HH9qCPw59p0X&#10;wfJHfajH/wAfGpf8s7f/AK5/89JK8x+M/wC03q3jf7TpPh7zNI0H/Vyf8/NxXidzL5scf7yu2nQI&#10;9oR63rN/4j1C5u7+eS+vbiTzJJLmTzJJKyZbXza0fN8r/lnV2ysP9H/eV0+zLOL1Kw+y/wCrrBub&#10;CS6/eV6lLo0ctvXKX1h5UklUP2Z59cxf6R5f+qoil8r93XV6lpcF/wD9dK5i50uSKSStOc5qkAii&#10;jl/eVHc/6uo4vM8zy61YtLklt/3f/LP/AFldJkYNH7yrtzF5VR20VZARR1pW0sfmVF5VEUX7ygDr&#10;IrqOLT/+mlavw717/iX3thJ/q5JK5i2i+1fuK1tNij0a4/1n+so9oZHX6JdR/wBuXsEkkkUfl/8A&#10;ouvaf2eJbT/hZFlfxz28Ukcckf7yTy/MrxvwlaweXH5//PT/AFlZPinWZNG+zSQSSfu5PLkoqU/a&#10;AfqdFL5sfmUeb+88uvl/9mH9qqDxlHbeF/FF3HFrUf7uzvpP+Xj/AK6f9NK+l9N8yWOSf/np+8rw&#10;6lP2Z3lym0UUywpJaIqWgBJIvN/1dLUUUv7zy6k82sgCT91RHLxUcnWiKIRJ8laga3/LWpKjipKy&#10;AloqOKjzaACWjyqilljtbeSeeSOKOP8A1kstfK3x6/aq82O58PeCJ/8Apncav/8AG/8A45WlOn7Q&#10;D0X4v/tN6F8OftNhpvl65r0f7v7NHJ+7t5P+mklfHHi34g678QdYk1LWr+S5k/5Zxf8ALOP/AK51&#10;gxxSS/vJJKlrup0/ZklWSjyvNqzFFUnlVr7QvkK/2X95HWrY3UHlyeZJ+9j/ANXVK2tY5ZKs3Pl2&#10;EfmR+XLJWhl7Qk+3+bJHWVq0UF1J/wBNK2vsv+r/AOekn+sqtc2tQa06ntDi7nS/3n/LSsnW9G/6&#10;aV2mpWvlf6uPzfLrnbmKeWPy6yHyHF3NhJ5n7v8A1taOm2GrWv7+OCTy/wDnrXT6RoPm6h5c/wDy&#10;0/1dfQVj4NtJdDtvLg/1ldBjTp+0qHzzF4c03Xo/3lv9huf+ekdSWPwb1O/vNkHmSx/89PLr6l8P&#10;/DSwl8uSSCOvTtA8G2FrH+7grP2h3fVKdM+TdA/Zf1K/kjk8vyo/+estdHffs5waX9mjnn8ySSvr&#10;6y0vyv8AVwVg6vpf9qax5EcH7uOuWpXD2Z8pX3wM8q3k8ifyrn/lnLXJ23wH1q6t/M8+vszUvCUc&#10;UdcXHF/Y2ueX5fmx3Fc1PEfvPZ1DKpT/AOfZ8reJPCXiHwbHHP5H2mO3k8z91XmNz4juLq3ufPnk&#10;8y4kr7q8SWFpdaf/AKuvmz4m/BGO10+91rTZ/KuY5P3lj5f/ACzk/wCWkdev7T/l2cXszxvTdUns&#10;LiOeCTypI6+0P2eP2zY4o7bw943nk8v/AFdvqX/PP/rpXxN9lk/1dSxSyRUVKftDI/aC2v4L+zju&#10;4LiO5tpP3kcsUnmRyVLX5p/Ar9qDWvhfeR2l3J/aegySfvLaT/ln/wBNI6/QTwJ8QdF+IOjx6lot&#10;3HfW3/TP/lnXm1Kfszpp1DqKKKhrM0Jqik61J5v7yoqAI/nqSlk60iUAa1FS1H/y1oAP+WtYni3x&#10;lpPgjR5dS1q/jsbKP/nr/wAtP+udV/iJ480z4c+F73WtTk/dx/6uL/lpcSf886/PL4rfEvWviX4g&#10;udS1aeSX/n3to/8AV28daU6ftCDvfjZ+0Zq3xLkk03TZJNM8Of8APtFJ+8uP+uleNxWv/fuiKL/l&#10;pV2xikl/1ddvs/ZiphFUkdr5v7yrsdrBFH5kknmyf886PtXlfvJI/wB3T5DXnK8dr/y0qKWWSXzP&#10;Lj/1dV7nVJL+48v/AFUdaNtL5VnJH5fm1pT9mc0/aVCl5X2X/Wf6yo5fMlj8yOrvm/aqNN8uKSSO&#10;Snzh7Mu20sksccf7zzJK1bbS45bOWeSTyvL/ANX/ANNKrR+XdahHJHH5Xl/+RK3/AO1IIrf95/yz&#10;8ulznTTpmD/wi891J5f/AC0kqxF4I8q3/eRxyx+Z+8rai1SO/wD3kcf7v/nrVn7f/q/9ZXOdRydz&#10;4Sj+0eZHHJF5ddr4W8W/YJI4NSjk8v8A56VFcyx3X/xqrNto0l1/rI6U6hpTpnr/AIb1nSZbeOSO&#10;Tza7S28R2EUfyeXXhVj4Sjl/d+Z5X/XOt+Pwu8Uf7i7k/wC/lZe3NfZnscvjeOK3/d+X9po0CWDy&#10;5JJJP3lebeH9BksJJJLuSSWur/tSOK38uP8AdVw1P3nxiNbV7+P7PXlHi26j+2W0n/TSun1bXk/5&#10;6V5b4g16O61y2g8yuL2hrCmdFc+XLb1yGpX8lhqEc/7vy5P9Hkjk/wBXJHJWr9vj8v8A1lcxr919&#10;q/dx10+0/eB7P92cx8dfgFafDS41by7TzbLUPLk0u9/efu/3n+r/AO/fmf8AfuvAtS0v/iX208cE&#10;kUkf+j3H/XT/AD/6Lr9QPAFhYfEb4X+HP7ag+3eXH5cnm/8APSPzI6wfGX7Mnh7xb4gudW8+Sxkk&#10;vI9R/d/89P8Alp/38r0qdc8SpTPzHjik/wCWccktdp8N/iXrvw01yO/0W/ktpP8AlpF/yzk/66V9&#10;H63+yr4w+FXjiPxL4Ej/ALT8u88yztvM/wBXb/8APOTzK4+T4BX/AIy/4Tjxhq3l2Mdnp9xqNx9h&#10;j/dyXkn7zy4/+mcddPPBmPIfUvwK/aW0L4tWcdpdyR6Z4j8v95bSf8vH/XOvY6/H6xv57C4jkjkk&#10;ikjk/dyV9h/AX9rS7tZLbQvHckksf+rj1KX/AFkf/XT/AOOVnUoD5z7EqKX/AFVR211HdW8c8Ekc&#10;sckfmRyxU+uI6Bf4KSm0356ANuWkpZawPFvi3SfBGh3Ora1dx21lb/8AkT/pnQB8rftn+Mp7rxhp&#10;3hqP93Zafb/aJP8AppJJXzpHayRfvJK6z4o+N/8AhYPjzVtagjki+2Sfu/M/5Zx/6uOsDyvK8uPy&#10;/wDtpXpU6f7s5witYIo/3lHmySyf88o6sx2v/LSpPsv7v/V1ZrTpksVh+78yqX2X7VJ+8rVli8qq&#10;9t1rn9oa+zK0thHF+7jqOLfWj5dRyRR+ZWfOdHIVpYo4v9XVm2lj8z95UX7uX/lpVeO6jiuP3n+r&#10;rQzLtzLJ5n7v97/1yojsJ7r95P8A6v8A5Zx1o6bF5sf7v91HXV6bFBFH+8/e0Bz+zMGytZ/3f/LK&#10;tH7BPFJ5ckdaUt1HFJUkV/H/ANtKyOmmR6bYSRf8s66+x8uKOudjv6u/b5Ja4qlQ7zovt/lSVZtt&#10;e8r/AJaVx8t15v8A0yqvJfx2v/LSuX2hud5/wkf7v95JWde+MvKj/wBZXn194jrlPEHi2Owj8yef&#10;/rnF/wA9Kyp+0q6EVPZ0zuPFPxBjtbf/AFlcfoF/Jf3El3P/AKySuM1e11r7ZH/aVhcWPmf6uK5j&#10;8uur0S1kit446dSn7M0p1L7HVy3/AP00qP8A4+v3lRRxR/8APOrMUvlVlTM6h79+zfqkkvh/UbCS&#10;T/j3uPMj/wC2n/7uvZ6+Tvhv8ULT4feJI4L/APdabqH7u4l/55/9NK+qYv8ASo/Mgn/dyf8ALWKv&#10;Xpnh1P4hJJF9qjkjkj82P/V+VLXO+KfBsHijwXq3h6CT+zLbUI5I5JYo66eSWmUzE+VPFv7Eem3X&#10;hO9k02Tytejjj+xxxSf6NJ5cf7z/ALaSSeZXYeG/2WtNv/Bek2Hizy5de0v93HqVj/y0j/5Zxyf8&#10;9K99qPzKv2lQDz74VfD7Vvhf9p0n+2v7X8Of6yzilj/0mz/6Z/8AXOvRpOtRR0vmyVAC0j9ai82p&#10;qCSfVtZtNB0u51K/n+zWVvH5kktfBnxj+KGpfFXxBJdzySRaLbyeXZ2P/PP/AKaf9dK+gv2tNent&#10;fCenaLHJ/wAfknmSf9c46+SvKrtoU/8Al4Y1CtHYfvP+eVXfKol/eyR/9c6sf8866phTgSxWv/fu&#10;iLy4o/8AppRLLUXmx/8APSuWZ2ktzFHVb/lrRJLHLWd9q8qT95WXszY0fMqtcy/vP+eVUvN83/V/&#10;6yiKw+1SeX+8lkrUCXzY/wDrrUn7uW3/ANX+8qS20a4i/wBZWjJo0lrH5lZVKkAhTKdldSRRyx/v&#10;PMqTTfG8f+rn/dSVW+wR+Z/00rF8U6DHL+/g/dSVl7c09md7/bySx/6ypLHWY/8AlpXe/Bf9l/8A&#10;4SjwHbat4lv7+xvbz95bxW3l/u7f/ppXcf8ADI2hRf6zWtXl/wC/f/xuuaoFOpTpni8mvR+X/rKp&#10;XPi2C1/5aRxV9F2X7LXgyw/18d/qf/Xzef8AxuvAf2p/g3/wr68j13RbTyvDl5+7kji/5d5P/tlc&#10;/szp9vA5i++JdpF/y8RxVg33xQtP+WcleYy2vm/6uSo47Wuj6vTM/bn1T8E/hff/ABfuI5/+XL/n&#10;rXp3jL9nOw+H3iCPVvslvfR/Z/8AVy/6uOuD/Yn+Ktp4X/tHTNWu0trK3/0jzZP+edei/G39sPwZ&#10;4iSPSNNtLi+jkk8uTUv+Wcf/AE0r8zp1s7p8RezoU/3UP/SDTF1KdTDknx18OR6p8P8ARdWj8uWK&#10;z8uOT93XgMUscVe0XPxp8H3/AMP73Qru/wDN8y38v91HJJ/n/V188y6zBaySfvPNr9dzmn7/ALSm&#10;edlVT3PZnV/ao4v3lVrnVPNrlP7Znv5PLj8ytaKwki/1n+s/55V85TpntVCK+l+3+ZJ/yzjr239n&#10;j43f2DJH4e16f/iXSf8AHncy/wDLv/0z/wCudeY32jfYNPjjkj/eSVy+reXYXkflyV7dD/n2eJXP&#10;0cqH/WyV8z/Ar48Xdr/Z3h7Xf3tlcSeXb3v/AC0j/wCmclfTEfSnUp+zOWmTVDJ0qaoZJazNAooo&#10;82gAi/1tFRUySTy+/me9BJ4d+2D5kUfhz/nl/pH/ALTr5aklr6g/bUtZP7H8OX//ACzjkuI//Rdf&#10;JMt0/wDq467cP/DFUN+O6/ef89aLm68qOOOs3zfKj8uo7m68qP8A1f7v/nrXSM0ftX/TSq/2/wD5&#10;6fuqpSXXm/6v97R5skv+sqCiSW//AOedRxeZdf8AXOtG20Hzf9ZJW9Y2thax+XJP+8rIZS03RvtV&#10;v5n/ACzrasrCCKT/AFf7uqUl/Ba3H7vzKLnXo4v3nl1wVIVDu54Gt9qgi/d/8sqpavqkfl+XXMXu&#10;sxy/6uq2iWseva5HBf61b6HZf8tL65jkk8v/AL91l7CpUNfaGlJqkfmeXBH5sn/LOOvbPhD+zxd3&#10;95ba74ztPs1lH+8t9Nk/1kn/AF0rtPhTF8IPBEccmk67pl9q3/P7e3H+k/8AkT/V163F4t0K6/1e&#10;taZL/wBvkdP2HszKpXNaP/V/u46Ss6XXrS1/efa4PL/66VHJ4t0WL/mJW/8A38rU4TWm/wBXWT4g&#10;0aw8R6Xc6TqVpHfWV5H5ckclVrnx5oUUf7zUo4q2raWC6t454JI5Y5P3kcsVAH55/Hr9njUvhLqE&#10;l3aeZc+HLiT/AEe5/wCef/TOSvH4opK/Sv49WEF/8I/E8c8fmxx2fmR/9dI6/OH7V9luP3kfmx0H&#10;TALLz4pP3cla0d/9vs4445PK/wCukdH2q0v4/wDRII4pP+mtUotUjl0/yLuOPy/M/wBb/wBc69bC&#10;Jbnm4v8AiEdl5l15kccFdp4W8EXevR+ZHJ5tcv4f0v7V/aMEckcUn/bOus+GfiO7sLj+zYP9G+2f&#10;6vzf9XRiKftKYYep7Ood7beErTw5b/6XJ+8/55RVteH9B+1XH9pT/uo4/wDVxS1YttBtLWT7Xq13&#10;9pkrSisLvXvLj8v7Np3/AKMr589u5gXul/2z5l3PJ5VlH/q/+mlch/wiX2+4+1z/ALqP/lnXr+v6&#10;XBLHHpsFcxrd1aaXb3Mkf72P/Vx/9NK0pkHn17LcaXqEcdp+6kj/AHnm19ofBz4oQfEHw/H5kn/E&#10;2s44/tkf/PT/AKaV8tabo0FrbyXd/JH9pk/6aVlaBr2raD4g+16L5lt9nk/dyxV3e09ocFSn/wA+&#10;z77ll/5Z0V518Kfi1aePNPjgu5I7HXo/9Zbf89P+mkdei+b+7rnER+VSUVHLQBJRUfm1L5tAHj/7&#10;Y1r5vwvsp/8Annqkf/ouSvieP/Wf6yvtj9qLxHouqfD+50K31K3l1b7RHJHbRyeZXydbeDZIv3k9&#10;duH/AIZn7QwJf3tS6bYal/yzt5PL/wCmtdfZaNHa+ZV2y8+Ly/Mjjijrq5A9och/whEl1J5kEn2b&#10;/pnHW9pvhKC1j/eT+b/20rp4/Llkkjkj/d1HcxR/6uujkIOctv8AWSRxx/6uq2pRfZZPPj/551tS&#10;y+Vcf9s6pX0Ud/8A8s/3lZgY32/95+8j/d1JLa/ao5JP/IVWJdLklk8v/lnW1baNJ5f+r8qSuapT&#10;Oimch/Y0ksf7yOqVzYSeX5fl16LLpckv/LOsm+0vyo5fMjrl2O72ftDh/C91Ho3iC2+1x/6NJJ+8&#10;/wCmdfSdj4N82OOPz5LmP/ln+8r551LS5P8Ann5Vev8Awc+MlpYXFtoviGPyrb/Vx31a05+0D2fs&#10;z1PTfBEf/POt6x8JeV/yzr0HSNLsLqzjngnjljk/1csda0ejQf8APSOur6oawxVM81ufC8fl/wCo&#10;rlL261bwHqEd3ps8kdt/y0tpf9XJXutzpcHl15r4/wBG+1eXaR/9dK5alP2Yv4hnfE3xH/wm/wAD&#10;/E8+m/8AHz9j/eW3/LSP/npX55SxT/aPMjgklr6Y+IcV/pen3McF3cRW0n/HxFHJ+7kryj7B9lk8&#10;yOPza5aczmqU/ZnF20sH73/WW0n/ADyo/d/Z/Ik/551d8QXVpL+78v8AeVzkd1JF5kfl/u5P/Idd&#10;9Op7M5qlP2h0fhv/AEqTzLSD/SfM8z/7XVn/AIRy/i1i5kjk8q5j/eeVFWTokt/F5ccc/lfvK7TT&#10;dGu/+Egsp7+eTy/Lkkk8r/tnS9v+8D2HuHpXwy1nSdZ0v7XPHJfatbySW8kcv7z/AL916L5s9rH9&#10;ru5I4v8AnnFXlGieMtF8Jaxq0dpB+7kjjkj/AHf7zzK2o4vFHxBuI/Ljk0yy/wCmn+srya56dCmW&#10;fEnii4/tD7Jpsf2nUbj/AFksf+rjrOsfBF/qmofa9Su/L8v/AFccf/LOvTvDfwlg0uzjkk/e118W&#10;g2kUflxweVJWPvnR+7PKbb4fWnl+ZH+9k/56y1Fc6XBYfu45I69Tk0b/AJZ+XWLe+EoJf9Zbx0zM&#10;8x/tT/hHNYstSsJ4/tNvJ5lfX3h/XoPEej2Wp2n722uI/Mr5j1fwHaS+Z+4jqz4J+I2rfDSSOwjj&#10;+06L5n/HjL/yz/651pTqf8uzhr0z6kplUdN1SDXtPtr+0k822uI/MjkqzWxyktRebUtRSdaCT4V0&#10;z/j5j/66Vdl/5CElFFevS2OQjtu1SR/8fFtRRXSBZj/1f/bOpLj/AI/P+2cdFFM1MW9qO26SUUVy&#10;mn2DRtv+WVbcf+siooq2Wi5bf6uSuc8Sf8f9FFebWPRofGYNz/x7y1x8n/H5HRRWGH3OuofZn7Pv&#10;/JO7L/tpXqUX/LKiivqJbHkr4yWWsDVv+Qhc/wDXOiivIxB10z51+KP/ACC7n/rpXjcv+rloory8&#10;MGIOQ1f/AFlYkveiiuuZjA1tD/4+f+2lenWX/IU0X/rnJRRU/bNf+XZW/wCZs/7eJK+lPAP/AC7U&#10;UV59X4z0I/wzvD/rP+/lUo/+Pa5oorpOSJHdf8u1Ur7/AFkdFFcszUwb7/X15z4o/wCPiiisl8RF&#10;U92+B3/JM9J/7eP/AEZJXeRdqKK7zyiWoqKKCD//2VBLAwQKAAAAAAAAACEAczl+tP4pAAD+KQAA&#10;FQAAAGRycy9tZWRpYS9pbWFnZTIuanBlZ//Y/+AAEEpGSUYAAQEBAGAAYAAA/9sAQwADAgIDAgID&#10;AwMDBAMDBAUIBQUEBAUKBwcGCAwKDAwLCgsLDQ4SEA0OEQ4LCxAWEBETFBUVFQwPFxgWFBgSFBUU&#10;/9sAQwEDBAQFBAUJBQUJFA0LDRQUFBQUFBQUFBQUFBQUFBQUFBQUFBQUFBQUFBQUFBQUFBQUFBQU&#10;FBQUFBQUFBQUFBQU/8AAEQgA4AE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18qkqajyq5zUi8qo5Yqs+VR5VWBS8qjyqseVR5VBkR+VUnl&#10;VL5VFBqRRVLRUtBkFSRVWqSOWoAs1JHVapY+lZAWPNo82o/MpaAE8395UdFFICWn1HHUlZAa2gWv&#10;2q8jr2jw3a/6PHXlvg2w82TzK9o0S18qOsjuoF2WiKiWiP8A5aUHeJVOSWrstZstAGdqVefeLYvN&#10;r0G56SVxfiCLzfMoA+Z/H/mfaJKxfC1/5X7uu58d6Z/rK810iLytQ8uuo5T2zSbr/Q4462v+Wccd&#10;cpoEvm+XXT23724rI6izcy/6uOi5/wBZHHUX+tuPMoi/eySSUAR3v72SOOqjy/Man/5aSSVlvL8x&#10;oAhqWqlTV1nmktFFFAEVS0UUCCk8qpKKDIZUVWKry96ACiiigAqzFVapIqALPm0ebUVLFQBZpPLo&#10;jqSsTIPKqTyqWrFlF9quI465QPQfAlh5UcVep20XlW9cX4SsPKjruP8AVRxx0Hr0CP8A5a1JF/q4&#10;qj7S1JQbla5l/wBZVKWrt1/qhVKb/WUCM65i/d1zmpRf6PJXV3P+rrndX/4961A8g8baX/o8leL3&#10;1h9gvPMr6K8U2vmx+XXjnjLS/KkrSBkWPCV1+78yu502X/R/MryzRLr7LJHHXo1jdebbxx1AGj5v&#10;lW9EcvlW9Vr3/llHRLL+8jjpGpLcy+Vb1lVYvrrzZPLrLe6+Y0GQlP8ANqpTq6zzC9UtUfNqTzaD&#10;Ys+bS1Uq3QAVJ5tR0knlxf6/91WlOnUq/wAMwq1KdL95UDzajovrDzbeP95cW3mfvPMijrA8QX8d&#10;/wDu7CT7N+8/7aV7dPJq/wDy8PlqnEOEpm/RXieranf6ZJ58d3PL5knlx/vK1dE+L93a+WmrWnmx&#10;/wDPWP8A1lc1TLalP+Gd2HzOhiD1eLtVmKsnw34t0nxR+7sJ/wB7/wA8pP8AWV0UdrXkVP3f8Q9f&#10;2hX8qjyqueVUlcvtAKlPj61J5VLWQBWr4bi83UKxa6zwTa+bJ5lBpTPW/Ddr5VvHW9L/AK2qWiWv&#10;lR1dk6UHp0yvUkf/AC0qL/lrUsP+roNglrNlq7LWVcy0AVrmWsW+l8393V25lrOl/wBbWoHMa3F5&#10;txXmviTS/Nkkr06+/eySSVxepRfu5JKdMDyCSL7LqFdX4f1TzZKpa3pf7uSSsXTbqSwkrQyPTopf&#10;tUnmVH5v7ySSqWkX/wDodSX0vlW9ZmpH5v8ArZKzDJvO71qaWXyrfy6rfuxWpkSSUR1dktaI7WtT&#10;xyOOLzasx2tXb2wj0Gz+16tPBplt/wBPMnl1xerfF/wnpf8AzEvtP/XOOr9nUM/aHV+VV2PS55Y/&#10;M8v93/z1ryC5+OfhqWT93Hqcv/TTy66uT9oKw8UeG/7Fu/Eup6PZf8tPs2nx+ZJH/wA8/M/5Z1r7&#10;CmL2lQ3tf8Uab4X0v7XPPH5n/fyvPtN+N3hqXUI5NSgu9X/5d7ey/wBX5n/XSsX4h6DaeLbjTp9J&#10;v5ItBt/3flyfu/8A95XM/wDCtJ7W4/cRyW1zH+8jr28PX+r/AO70zxMXhaeIh7PF1D0n4ifFC/l8&#10;SSabqVpceHrm3k8v7NFJ/q64PSPiCY7y4ntHMcUkn+s/5aVg2Pwv12XV45NW8yxs/wDj4kvbmT/W&#10;R/8ATP8A56V794O0fwbD4ZuPJ060uY4vMEfmR+XLJ/00kkr06H1jFz9pUqHxuarLcoh7OhT9oeG6&#10;vrySySSRyRySeZ+782sq5v5Jf3kkH/LTy66zxjHoA1eOO3skx/y0+SsSW1tLr93bwSRW0f7yuL95&#10;TqHZh6lP2elMrabfz6DqEd3B+6uY/wDlpHXv3w7+KFp4ot47S/kjttR/9GV4V/Y32qzj+fyvLqLS&#10;dBu7rUPMjnjto45P9bXBj/Z+z/eH0OW1/aVPZn1t5VV64vRPGV3YRx2l/J9p8v8A1cn/AD0rej8R&#10;wSx+Zskij/5618J9fw59V7Coa1RebVKPVILr/VyRy1LHLXZTqU6n8MPZlivTvAFh+7irzG2/e3Ec&#10;de2+CbDyreOtTWgdxbReVb0SdKkk/dRxx1SkloPTI/N/eVZirN82rMUtABc/8tKybnrWlLL+7rNu&#10;etAGdJFVKSLyo5JK1pYv3dZOpfuo61A5zUv3VvXIavF/o9dpqUXm+XHXMava/vI46AOTvrDzbevP&#10;vFFr9gkj8uvV77y/M8uuH8W2sd1JWxkYuiaz+8jjropbr7V5deY/apLDUJK6zw/qn2qPzKQGrLde&#10;bcVUe/k3Gp5f+PeSSqXlZrMD06x0GS/uPL/dx/8ALSSSWTy444/+ekklYOt/EuT95pPwr0n+2L3/&#10;AFdx4y1KPy7b/t3jk/8ARldpq3hyDXreO0u/Mlsv9ZJbf8s5P+ulWI7CC1j8uOOOKOP/AJZx0qdf&#10;2Z4R4V/woy78R3El/wCMPEN3q97J/rPKrp9J+EHhfS/L8vRbeXy/+fn95XpUlrVb7LRUxFSoBnab&#10;4X021/1FhaRf9co60ZdBsJf9ZaW8v/bOrscXlUSS+VXP7RmftDlNb+Gmk6zb+XBH9hk/6dv/AI3X&#10;mPj/AMOato2oSalfySRSR/6vUrb/AFf/AG0jr3WO6qtcyxyx+XJ+9jrtw+PqYc5a9CnUPlKy1S0i&#10;kkuJ77+0o/3n/bP/AJ51o22vT3Vn5dhBJLJ/y08v/lpXWfFX4D2+qRyal4ajjsb3/WSWMf8Aq5K8&#10;K0TxRcaDJcxzyXFtJ5nlyfu/3kdfS08y9oeRUyym/wB4d1BolxeWOo6pqoktzBx5Ukfl+ZVu40qC&#10;2Mg3+XHHH5la/wAGrw/EPxBHaaisGrWdh5lxHHe/8tK3pf7N8RafcWkdj9h1qOTzPs0Un7uS3r16&#10;dD3PaHydec6dedM801uWe1FvHHBJ5ckf/PSo9N0u7uvMu/tcdtH/AMtP3ldPbaD5V5exyR/vP+Wf&#10;/TOpNN8OWn2O5jjj82TzP9bFXz+Z+5TPo8p9+odHZWH2+zjjjnj8uOP/AFv+srsLbS44rOOCTzPM&#10;rnPCXgO7utUtv3nlWVvJ/rZa9K1e102L/lvJX5Xj8J/z7P0GhXOT/wBA0vT5I/Lk8z/rpWVJFHFH&#10;5kckkv8A208ujW7WOW4/cf8AHt/00krF1LWdNtf3c8cfl/8ALSuGnCov+Xh3c5vW3xf/AOEcuI47&#10;/wAPebZR/wDL7HcfvK+k/hB8S/D3je3jjsLuP7T/AM+0n+sr48/tS0lt/wB3BJ5f/TOsq2tb+w1i&#10;O70G7+w3Mf7yPy/3dfS4fF/8/DL2fsz9HrmWqUsv7uvnj4d/tXweXbaT4zgnsdR/5/Yo/Mjkr3Wx&#10;1mw16zju9Nu7e+spP9XLbSeZXr06iqGxLLLVjzapfx1ZoAk/5a1HJFR5v7yo5ZaCytc1g30vmyeX&#10;Wrcy1g3Mv7ySggpS/wDHzLXF+INUjtZJJK6fUrr7LZySV4D8UfFv2Czk/eVqBpal43jikkk8yuTu&#10;fFsd15knmV4vqXiO7upP9ZUum6zJL5cfmV1ezOX2h3l7+98ySrOiapJa+XHWdbXUd1HHHUVz+6uI&#10;/Lpmp6VFfxy28cdWfNri9E1Tzbiuj+3x1kB9DS1S82iS6qlLdV5h8+XZJapfafeq0t1VKS/8qSgs&#10;1vt9VrmXzazvtX7yiW6rUgsebUct1+7qlJdeVWTe6pQZG19vryT42fC+DXtPk8Q2Fv8A8TG3/wCP&#10;iKL/AJeI67m2uv3ldFbfvY/3kf8ArK0p1PZmp8m+Err7B9pnjg8r/R/s/wDrK9Y8L+DtJlt9FvtS&#10;+0aReeXJJJJbf6uTy64b4keEv+Fc+IPLtJJIraT95b1ixfEG7/sv7B9vktra3j/dxf8APSvt8Ji4&#10;ez/eHzuOwk6j9pTPSovEehaXp8dhaT/afMj8yS9/56VF4b8UQWsckkckfl151ZXSRaBZeZPb/wCj&#10;/wCrii/1n/bSpIr+CW48z/tpXPUoU6n8Q5kqlLn9me/fC6/v9e1iTzJ/tWneX5lepS2EF/J5fkeV&#10;/wA9PL/5515b8E9U0nQfhv5/mf6TJeSSSRR/8s6k8QfEuP7R/r/Kj/55V+c5lT/2s+3w/wDu5d8b&#10;aNpt1qEkdpH5Ucn/AE08yvLfEGl3cvmQeX5ta2peLZL+STyJP+2lYtt4j+1XHkXf+s/5Z14/sP3n&#10;tDuIo9BtItHjn8uSxuf+naT93JRomjXd1H58E/mxx/6yOT93JHRLL5tvJHd/6NHH+8jlqvqXii00&#10;a4trTzP9Nk/5a/8ALOu6nTqVP3Yyx4psI7Czi+1z+b5kn+q/6Z1L4S+I1/4DuLafRdSktpP+Wkcv&#10;+rk/66f89KpeO9U+1afp3nyebJH+7jki/wBXJHXMWUv2X935/lf9dP8AV17FOhCnTOb2h9j+Bf2k&#10;dJ1m4trDxDB/Yeoyf6u5/wBZbSf9tP8AlnXsnmV+dNtrMn+r/d/u4/8Al2r2j4eftNyaNHbWGu/a&#10;L62j/d/af+WkdHtztp1D6l82jzawfC3jLSfFun/a9Jv47mP/AMiR1q+bXQbEdz/q65y5l/dyVtX1&#10;1XKX11+7koLM7xJL/wAS+vl74vxSSyV9Mav+9s68b8f6D9q/5Z1rTOepA+aLmLyqrR3XlV1fijRv&#10;sFxJXIXMXlV3HEdNpGveV/y0rfjv/Nj8ySvMYpfKkrp9Jv8Azf8AlpUFwqHT2N/9lkrqYNU/dL+8&#10;7VwFzL5tOTUJAoFBr7Q+tJdZqOPVK5P7fTP7QFeOeR7M7OW//d1nXN15tYsd/JLVmO6oNC7FL+7o&#10;luqrebS0GRFLLJUUsXm1L5VXbaL93QIrWNr+8rp7KLyo6zov9bWjbS0DOU+L/hKPxH4TuZI7T7Te&#10;28f+jx18iXPkWvl/u/8ASf8Alp/0zr7ql718g/HXwbP4X8YSXccf+hXH7zza9fCV/wDl2QcfbXXl&#10;fvP9bJVm2v8A/iX3PmfvZJJP3cnmVixy+bVixi+1XEdv5nlf9da9P2hPszvfh548/wCEX+06bf8A&#10;/HtcfvI5Iv8AlnJXcalo3mxx3/mfaftFeOSaDPax+ZJ+9ij/AOeVXbLxRf6XbxxxzyS23+s+zV4W&#10;LwntantKZ1UJ+zPQb2X7L+7gj/1dc5eyx/aPtcfmRSf88qpXPiiPVLPy/PktpP8AlpFWL+8i/eR3&#10;ccv/AG0rmhhPZnT7Q6eO6vrq31GCSf8AdyR+ZH/10rF1eW7v7jzJ46pf29PF/wAtKu22sz/89PNj&#10;/wCmtaeznTKCS6u/s8cfnyf9dKs22qXcv7iSO3uY6pXOqeVJHJ5Hlf8AXOtqxit7q38ys5/ABJZX&#10;UdrceZPBJLF/0zk8urNtfyeZ5fn+bH/00oisI5f9RJJFJ/0z/wD3lUrnzLWT/WfZv+2f/wAcrl5/&#10;aF/wze0jxbd+F9Q+12kl3Y3Mf/LS2/8AjdfQ3w8/agsNekitNaeOK5/5+Yv/AGpHXy/bXV3L5ccf&#10;l3P/AFzovbv7VH/pdh5vl/8ALSWP/V/9tI6fJOma+0Pvf+1I7+38+CSOWOT/AFckVYtzL/o9fJPg&#10;X4yal8Prjy4JJ77SZP8AWWVzJ5nl/wDXOSvpyy16DWdHtruCT93cR+ZHXdTOmnU9oXdSl/0eOuL8&#10;SWsctdPcy+bbx1ga30jrQZ4x420HzZP9XXj+t6X9luJI6+mNbsPNkryTxl4c/wBIk/d1006hy1KZ&#10;5BJFViyv/K/d1Z1K18qTy6zpIq1OE6KLVP3dS/avpXJx3XlVd+1fWgXtD6ip8fWiOKrsdrXkjC2i&#10;kq7H0qSOKjy6DIlj61J5tRx9aJOtBkEctasP+rrB83ypK2rGXzaALMcVb2m+HL+6j8yOPyo6k8G6&#10;XHqmqR+Z/q469Xk8i1j8uOtKdP2h006ftDz6y8Bz3Vx5cknlR1H8TfhLovjLw/J4euLSOWST95HL&#10;/wAtI/8AppXeS3/2Cz+1+X5sn+rjj/6aVZ02w+wRyfa5PN1G8k/eS1p/D/hnVDDwPzH+JHwl174X&#10;6xJaX8HmW3/LO5jrBjtZPL8yv1J8W+A9B8b6P9g1K0jurb/lnL/y0jr5S+K37GWtaDJJf+D5P7Xs&#10;v+fb/V3P/wBsrqp1zOpQPnSKWfy/+eVUvsv/AGyrRvrC70a4ksNSsLixvY/+WdzH5dV5LWStfaGP&#10;sytLFJ5lWfsEctv/AK/95UtP8qOWOkMxZYpIv+WdS211JFV393R5cf8AcpARfb5Jf9ZH/wB+qjsr&#10;/wCy3H7v/wAix0SWtRfYJP8AnpWfsxnUW2qfao/+Wcv/AFykjk/8hyVZ/tT7L/rP9G/66RyW/wD6&#10;L8yOuXjtZ/8AnpHL/wBdf3lH2q7tf9XH5X/XOSSOuL6oX7Q6iS+tL/8A56Sf+A9x/wDG5Kk+1eVJ&#10;HG8kcfl/89JJLf8A9Gfu65P7fPL/AMs45f8ArpHUttrN3a/u44I4/wDrlJJ/8co+qzD2h1/2/wA3&#10;y5LiD7T/ANs45P8A0XWjoHxLu/CUnl2k8ktl/wAtLaXzJK86kuru6k8yT97R5vlf6yumnQ9mZ+0P&#10;qXwl8WtN8UR+R+8trmP/AJZyf8tK6u+uo7qOOvkCy8yWT93J+8/6ZSV7T4E1nWvsccGpQSeX5f8A&#10;o9zLH/rKVR06Z3U6/tD0G+i/eVzHiDRo7rzK3vtXm+XUlzF5tQanzr4t0H7LeSfu64+S1r3nxloP&#10;myb/AC68g1Kw+y3kkddtM4alM5SS1pldDLa1nfZfetTlPrGO1rSjtaijiq7FXiAHlVHLVmq1zQBW&#10;llqvLLUknSq9BkFaNlLVaOKrMcX7ysgPVvAkX2Cz8/8A56V0cl/5sdc5Y/6Lo9tVnSbqO6vI4P8A&#10;npXaexTh7htWNr9q8ue7n/d2/wC8jiq79qkutQj/AOufl/8AxysnX7qO1t/I+0fvLiTy6rxX8H2i&#10;SP8A1scf7v8A+OVkdR1cV/8A6yP/ALZ1o21/+7/1nlVyFtL5skfmVJc6z9gj8+T/AJZ1n7Q6PZh8&#10;RLDw1qmjyR+IbC3vo/8Aln5sf7yvi/xt8NLSwuJJ9J/dW/8Ayzjkr6P02Kf4ja5JPdySR6db/wCs&#10;/wCmla3xN8G2F14bjksLTyvsf+s8qummZVKftD4V1LS5NL/18FZsUsd1+7/5aV71q/g2O6k/1fmy&#10;VzGrfDSO68z9x5Un/TOtalT2ZzfVPaHlkVh5sn7upbmwkij/AOetdPq+g6lYeXHJB5vl/wDLSsW5&#10;uo5f3claU6lOp/DOKph6lP4zFk6UR2skv/PSrFtpcms3kkcH+rrf0mw1bwlqEd/aSfvI/wDllLH5&#10;kclZ1KgqdCpUOcktZP8AV/vP+udbXhf4c6l4t1CO0tI/3lx/y0lr6G0nwv4X+L/huPWtMtI9M1q3&#10;/wCPi2/55yf/ABuo7nwlH4c/0iOP7Nc/9MqIGvszyTxb8EfFng2PzLvSfNto/wDWS237yuLilki/&#10;d+X/AOQ6+rfDfxQn0GSSC7k+021dZL4c8GeKLf7XPothcySf8tPL8uj2nszT2B8TRy/vP3lbVtpe&#10;m6pH5flxxXP/AD1r6gufgj4Ilj8z7BJFH/zy8ys7Vv2ffBl/b/6JHPpkn/PWO4o9oZ+wPG/Akth4&#10;c1DzL+w8qSP/AFcn/POvU76X7fbyeXPHLHJ/z1j/AHdZNz+z7qUX7u08Sxyx/wDPK5s6NI+F/inQ&#10;dQ8yDVrSWP8A7aR183i8udSp9Yps7af/AD7mYP2/XfCVx5d/aR3Onf8APW2/1fl11+ka9YazbxyQ&#10;SeZ/0zqzfSxxR/ZNWj+w+ZJ5f7z/AI9pP+2lcFfeHPsGqSRwSfYbn/l38v8A5aVpTx1T+HXH/DO0&#10;1u1juo68T8baX9l1DzK9K0nxRPLJ9k1KPyrn/Vxy/wDPSuc8d2H2qPz4/wB7HXv4eoctT94eUSS1&#10;VeX5jTNW8y1uPLrO82u84j7MjlqxFWdHdVZjlrxDIsebUcstRyXVVpJayAJOlRxRVJ/ras+V+7oM&#10;g/gqSxl/0iOo4ovNkr0nwB8L/tX+n6l/qv8AlnFR7PnNadP2hrWNrJLZxxxx1k3Ol6lYXHnwQV6N&#10;Fawfu44P3VSXOjRyx23/AE0krt5z6CnTPCtX8W3Gl6hJHdxyRSeX5kfmR1taRr0csn+s/wBZJXqX&#10;iDwbaapb+R9kjuY5P+eleSeJPgtf6X/pei3flf8ALT7NL/q64ah1QpnoNtdf6PH5f/LT95WD42lk&#10;/sv7JB/rLySO3jrmNE8Wz6XeR2mrQSWNz/q/M/5ZyV1epRR6prGkyf8ALtH5klEBlnQLCDS9PisP&#10;9VF5nmSS12GkxR1g21r9luLmSP8Ae/vP+WdXLa/ktf8Aln5Va+0FCmWYvhV4eutU+1yR/vPM8zyv&#10;M/d12Ft8OfBl/J+/023i/wC2dcXq3jz+y9H/ANXHc3Mn7uO2/wCWkklegeCvgRfeItPiu9a1K4iu&#10;ZP3n2a2k8uOOiua0IGVrn7KvhPxPb+ZpSRyf9M45P3lfJvxn/ZLk0v7TPpskkUkf/LOWvva1+Dl9&#10;4dfz9MuLvzI/+Wn2iSuZ8dRSazp9zaal+61GOPzI5P8AV+ZXic9Sl+8pno8lOr+7mfmp4A0aCwju&#10;bC7j8q9jk/eeZXYX2jQSx+XsqP40aXJ4c8Sf2lafupP+WlWNN8zVNDju47iP95Xpe39p+8OOeH9n&#10;+7MrwTqkngPxpHPHJ/oV5/o9xXovi3WY5ZK8X8SXUkUckdHiDxlP9okg8yvSofvDx8X+7OnuZf3n&#10;mVYj8UT+HP8Alp5scn+srg/+Eo/dx/8ATOsnUtekv5P9ZXd7M5vaHv1t4ykuo45I5P3da0XjLzZP&#10;L8yvMfhdL/an2m0k/wCefmV09z4cnikk8uvNqfuzppzO4i8Rx3UkccclXZNUji/5aV5J9qu9Lk8y&#10;Ss7UvHklrHJJJWgz1uTWbSXzY5PLl8ysW+8Jabf2/wC7k8qP/lpbf8s5P/jdeCy/Eu7+2SSSSVv6&#10;R8VZPMj8z/V1lUp3Mec6LxB4X1PRvLn8iS+spP3flf8ALT/v5/y0rK/tSDWY5PMn83/npFL/AKyu&#10;4034jWl/b+XJJH5VcP42v9Bl1Dz/APVSf8tJIq56dB0/gMqkDyTxbFB9s8yCTzY/+etc7Xomt6NB&#10;f2/2uDyLmP8A5Zyx/wDLSuNfS5Nxr24bHEfSVtf1ox3VcpbS1qx3VeIcptebUvlebVK2/e1q23ag&#10;6YEscVaOm6XJf3EccEfmyVVr0fwBax2Fv58n+skrSnTNfZl3wt4Dj0uTz7v97c12kssml6X5kcf7&#10;z/lnFWb5vm3EfmVtWMscvl3cldMzup0/Zlf7L5Wjxx+X/wA84/Mqxc6zH9s8yP8A1cf+rpdX1S08&#10;u2jST/VyVw39qSS3ltHXNUO6mei6Rqnm3Hlyf8s463vsEF/+7jrzrRL/AMr7TH/08eXXWWOveV/y&#10;0/66VmbGdr/gO01T93PBHLXnupeDbvw5ceZaeZc2Uf8Ayy/5aR17B/b0Esf7yj7LYapH/pcfmxyf&#10;8s61FM8b0jxHHL5kcnl+X/rKu+bJF/0yrW8SfC+wv/3+kyR6Zc/8s5Io/wDWV59q2qX/AISuPL1a&#10;Dyo4/wDV3MX/AB7SVjMKdQsWN/8A8Vxovn/6u3vP+Wv/AFzr7Z8FeMYI4o46+CNS1SO/kjntP+un&#10;/bSvoL4b+PINZ0+OCf8A0bUY4/3kclcVepUPToezqH2Fofi21+/vr5i/bR8RKPGHgiTTj5cebn7X&#10;5X/LT/V1sR69PYRyeXPXzP8AtGeLbuXxBpPmSfu445P3n/fulUxf7j2ZpTwFP2/tKZ5j+0FLaX+s&#10;ajHB/q/Mkrw7wtr09hb+XHJ+7rrPGOvfare5nnkrzXTbr/ppWuHp/uwxFT2dQ6u+1TzfMnk/e+XX&#10;F/apLqTzJJK2rmWOWzkj/wCmdYMf+sr18IfNY/8AiFnzaij/ANZJJRLLR5tdx5x2Hw78Uf8ACOeI&#10;LaeT/V/8tK+rdNitNe0/z4PLkjkr4rsf3X7yvSvhn8S7vw5ceXJJJLZVlUp+0N6c/ZntGreDY7q3&#10;k/d15r4k+H3m28v7uvedEuoNe0/z4P3sclYur2EflyRyR1wnWfJPiDwvJYf6uOuYuYpLWvpzxJ4N&#10;jv7f/V15b4k8ByWH/LOunnOWpTPMZNZu7X/VyVk3us3cv+skro9S0aSKSucubWuqmc1Qjtr+SL/V&#10;ySRVo/2xd/8APeSsWWLyqPMrUyPeo7+tG2v6xfKqS2l/eV4hync2V15tdFZS1xeky109tLWR00za&#10;ir0HTf3Wlx151ptrPqlxHBaRySyf9M69Jj0ae10eOCf91JXTTO+ma32/7Vp/mRyfvI6zovGU8Ucc&#10;fmebHWT5t/YR/wDPWOuU1LxHaWtxJ9rjki/7Z0VDugdXFrM91J+8kk/eeZ/6MrS0jy/9Jnk/dRx+&#10;ZJXH6b4302WSOOCT/V/vKP8AhI/9HkjT/pnXMdR6LY+Za2dtHH/rJP8AWVrWUv8Az0rj9N17zZP9&#10;Z/q/3cda1trP2X/VvH+7joA3tSuvssn/AF0qlqWvTxRyQRz/AOjR/vLiX/2nWdHqkctxczyf9M44&#10;6yftUd/9itPM/wCQhJ9ouP8ArnQB2Ft4j+3x+XBJ5Uf/AC8Xv/tOOtbUrrRf7D8i7+z3NlJ/o/lS&#10;/wDLSvPtSv5NLt/ItIPtNzcXEdvbx/8AtOtG5+GkmjfYp7+/jvtRuP3kn7v93b/9c461MjB1v9ni&#10;eKOTUvCd/wDZY5P+Ybe/vI/+2f8Azzrk4vGV/wCCLyPTfFmkz2Pl/wCrl/55/wDXOSvpjwldSWtv&#10;JHJJJLH/AM9IqreO/wCydes5LSewjvo/+Wnmx0qlP2hpTqezPJI/iXdy6X5+k61b6vbf8+1z+7uf&#10;/jdeL/Ejxvd+LdY8yeOS2jjj8vy5a0vij8JbTQZPP0WeS2kuP9Xbf6v/AL914VqVrfyySQTz3cvl&#10;/wDLOuGpQPXoVzN8daz9vj+wWkn/AF0lrndNinik/eR11dtoMnmf8e8n/futq20GOWOT93/q67qc&#10;6dOn7M82vQqVKntJnOf6q3kql5VbWt6XJYXEcf8AyzrFuZa6aZ4+I/iFeWWiT/nnVaW6j/56VH+8&#10;v5PLt/8AVf8APWus5S79v+1SeRBXRWMX2W3jrK03S47COtGPzJZKXtCvZnr/AMJfiNJ4cvI7C7k/&#10;0aSvV9b1SOWTzI6+W4rrypI5K9n8Ja9/b2jx/wDPSOspnRTOwtpY5bf95WTrejR3Uf8Aq6l837LH&#10;RFf+bHWRseUeLfBv+keZHHXlur6DJ+8j8uvpzV7D7VXmvi3Qf9Z+7rWmctSmeDXthJa1S8qun8SR&#10;eVXL10nDM9+ltapeV5VdPfWvlVg3MVeYZFnTZZIq6/w/az6zeW1pB+9kkk8uuHil8qvaP2dNLk1T&#10;xRc3f/PvHUGtM9k8LeDY/CWnxxxx/wCk/wDLSStGW1jv/wB5/wB+61pfM8uSOPy/tP8Aq/MkrNll&#10;gtfMk3/u6s9ymZ0nhyO6/ef886yb74fQX8flzweb/wBda6PSL+SX/Wfu/M/eV09tLHLH+8qDQ+cN&#10;f/Z4sPM+16TPcaZJ/wBMv9XXBXvw58deHJJJIPL1e2/6Zf6yvsj7LHLH/q/3lVrnRo6DY+SbbxvJ&#10;pflwX8E9jc+X+8+0x+XXR23jeO/j/wBf5te86l4NtL+Py7uC3lj/AOeclefa38DPDcvmTwQSWMn/&#10;AE7SeXWRqcpbeI/3csEkn+sk/wBZWrpt/H/aEk//ADzjkrlNb+F+taN5n9m3/wBuj/55XP7uSsmx&#10;8ZX/AIc1COPVrCSxk/6af6uSgyPUo7qSw1S2nk8uX7PH5kf7z/WSSVpal43n1S4srDy/K+0f6yT/&#10;AJ5x15jqXiiC/s45PP8A3lvJHJ/rP9ZWrpt+kusW0/n/ALuSPy4//RlAHqcnjK7tZPLjkjrB8QfE&#10;HUrXS5PLkjikk/d/uqwNS17zf9ZXF+JNe/0y2/eR+X5lL2h0ezO9+FPg3/havxQtr/VpJL7TtHj+&#10;zSfaf9XJJ5n+rr7gt/gh8MPEWnxwXXhvTI/LH34/3cnl18hfs1eKINL8Jxxyf8fv2iT7R/108yvp&#10;fSPG8Etv/rKz9pTNPq9Sp/DOW+JP7F3g+aKSfQbl7Q/8+1wnH/fyvkv4tfBG7+GmoWUkkf8Ao1x5&#10;kfm/8s6+5r3xlHLH+7nr55/ae8W/ZfCdv+8/1l5HH/5EodSn/wAuzVKpS0qHxn4p0v7Vp9zHH/rP&#10;+WdeNyWt3df6yTyq961uWPzJPLrxKS6/4mFzBJH/AKuSumhU9oeRi6f7wrW2jR/8tP3tb9tFHa/6&#10;uqXm0RyyV0+0qHNTp06ZrfJViKWsq2lrRtopKyNCxXe/DO/8q8kgrg5f3UdavhK/+y6xHJWvOc/J&#10;7M9kubqqVtdSRVSub/zY/MqO2uqAN7+2Y/Lj8ySq2t2Ed/b1514k1Se1vP3dXYvHnm2fl1ryAeY+&#10;O7X7LqkkdcX9l+ld74kl+33klxXNG1rpgeZPc+jdSirnL2KunvZa5i9lryQMmX91X0p+zV5el+E7&#10;2/8A+WlxcV8vXt1Xq/wY8W+Vpdzpvn+VJHJ5kdWaUP4h9F6lqnmx+XHJ+8kk8uOopf3tv5f/ACz/&#10;APadcXpGqTy3HmSf8s62otUj8uSoPcp0zo4v+ef+tkkraspZP3dcpY6z/wA9E8r93WrbX8nlx0Ad&#10;ZFqnlVJ/akfl/wCr/eVzkt1HLJ5dRy3UkUlzJ5nleX+7joNjp7m6tP3nnyeVHH+8uJf/AGnWdc2v&#10;2+Pz/wDVR/8ALO2/z/y0rJubqPzI7R/+Pa3/ANNuP+mlR6vdfb7O202CTyvM/eSfvP8Aln/zzoMj&#10;F+wfarjzIJPNj/56/wDoyrt94Sgv7f8AfwRy+Z/yyro9NsILW38+Ty/3dv8Au6rS38ctv5dZVIHR&#10;TqHgvi34N2kskkmmySaZc/8ATL/V/wDfuvPr7/hIfCX2aC7024uY7eT/AI+bH95HX05JdSaX+8jj&#10;j8yT/nrXnWt69f6prEkHmeb5f+s/55x1ka/xDyi2+I1pqn+rn/e1X1LVI7+3k/eV2mr/AAv0nxbb&#10;yXdppNxcySf6u502Py/3n/tSvPtX+F/jDw5HJJHYX8tt/wAs/Mt6z/dnVTpmj4J+Jd34c1iSSP8A&#10;1dxJ+8ir6C8N/F+0uv3fnx+Z/wA8q+M72/u7WTzLuwki8v8A5axVd0Tx5pMtx5epfvf+mv8Aq5I/&#10;+2lL2ftP4Ye09l8Z9uy+N4LqP/WV4n8efFsd/pdtaeZJL+88yvOo/FEcVv5mi+JZJf8Ap2vf3n/k&#10;SsDxJrM9/wCXJd3dv5cdZezNPb+0DUtU8q3knkrzHyvNk8ytrW9Z+3yeXB/x7Vm16dCn7M8jFz+s&#10;VBn2X6VJHFUlSxVoZezJLb91WjFLWdFV2PrUAWZf3sdGky+VeeZUXm/u6jtpfKropnNXO0i17/ln&#10;Un9qfu/3dcXJdSf6ypYtUkrq9mc3tDe1KXzY/MrlJZfKkkrRkv8Azaxb2tIGUyOSWq3lUSS0lBB/&#10;/9lQSwMEFAAGAAgAAAAhAEzA3PTdAAAABQEAAA8AAABkcnMvZG93bnJldi54bWxMj0FLw0AQhe+C&#10;/2GZgje7iaHSpNmUUtRTEWwF8TbNTpPQ7GzIbpP037t6qZeBx3u8902+nkwrBupdY1lBPI9AEJdW&#10;N1wp+Dy8Pi5BOI+ssbVMCq7kYF3c3+WYaTvyBw17X4lQwi5DBbX3XSalK2sy6Oa2Iw7eyfYGfZB9&#10;JXWPYyg3rXyKomdpsOGwUGNH25rK8/5iFLyNOG6S+GXYnU/b6/dh8f61i0mph9m0WYHwNPlbGH7x&#10;AzoUgeloL6ydaBWER/zfDd5ykaYgjgqSJI1AFrn8T1/8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BjfqltZQIAACMHAAAOAAAAAAAAAAAAAAAAADwC&#10;AABkcnMvZTJvRG9jLnhtbFBLAQItAAoAAAAAAAAAIQD28ko0bicAAG4nAAAVAAAAAAAAAAAAAAAA&#10;AM0EAABkcnMvbWVkaWEvaW1hZ2UxLmpwZWdQSwECLQAKAAAAAAAAACEAczl+tP4pAAD+KQAAFQAA&#10;AAAAAAAAAAAAAABuLAAAZHJzL21lZGlhL2ltYWdlMi5qcGVnUEsBAi0AFAAGAAgAAAAhAEzA3PTd&#10;AAAABQEAAA8AAAAAAAAAAAAAAAAAn1YAAGRycy9kb3ducmV2LnhtbFBLAQItABQABgAIAAAAIQAZ&#10;lLvJwwAAAKcBAAAZAAAAAAAAAAAAAAAAAKlXAABkcnMvX3JlbHMvZTJvRG9jLnhtbC5yZWxzUEsF&#10;BgAAAAAHAAcAwAEAAKNYAAAAAA==&#10;">
                <v:shape id="Image 54" o:spid="_x0000_s1027" type="#_x0000_t75" style="position:absolute;width:27271;height:21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SdwwAAANsAAAAPAAAAZHJzL2Rvd25yZXYueG1sRI9BawIx&#10;FITvQv9DeIXeNNtFS1mNIgVBKEXU4vmxee7Gbl6WJN2N/74pFHocZuYbZrVJthMD+WAcK3ieFSCI&#10;a6cNNwo+z7vpK4gQkTV2jknBnQJs1g+TFVbajXyk4RQbkSEcKlTQxthXUoa6JYth5nri7F2dtxiz&#10;9I3UHscMt50si+JFWjScF1rs6a2l+uv0bRW8p/38cih9Z7Y785Hut3IYj6VST49puwQRKcX/8F97&#10;rxUs5vD7Jf8Auf4BAAD//wMAUEsBAi0AFAAGAAgAAAAhANvh9svuAAAAhQEAABMAAAAAAAAAAAAA&#10;AAAAAAAAAFtDb250ZW50X1R5cGVzXS54bWxQSwECLQAUAAYACAAAACEAWvQsW78AAAAVAQAACwAA&#10;AAAAAAAAAAAAAAAfAQAAX3JlbHMvLnJlbHNQSwECLQAUAAYACAAAACEA/FO0ncMAAADbAAAADwAA&#10;AAAAAAAAAAAAAAAHAgAAZHJzL2Rvd25yZXYueG1sUEsFBgAAAAADAAMAtwAAAPcCAAAAAA==&#10;">
                  <v:imagedata r:id="rId35" o:title=""/>
                </v:shape>
                <v:shape id="Image 55" o:spid="_x0000_s1028" type="#_x0000_t75" style="position:absolute;left:27632;top:114;width:26969;height:2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nrtxQAAANsAAAAPAAAAZHJzL2Rvd25yZXYueG1sRI9Ba8JA&#10;FITvBf/D8gRvdbeKoUQ3QQoFsVBQS9HbM/uapM2+Ddk1xn/vFgo9DjPzDbPKB9uInjpfO9bwNFUg&#10;iAtnai41fBxeH59B+IBssHFMGm7kIc9GDytMjbvyjvp9KEWEsE9RQxVCm0rpi4os+qlriaP35TqL&#10;IcqulKbDa4TbRs6USqTFmuNChS29VFT87C9Ww3uizqe++VxvkuNBfqu37XxntlpPxsN6CSLQEP7D&#10;f+2N0bBYwO+X+ANkdgcAAP//AwBQSwECLQAUAAYACAAAACEA2+H2y+4AAACFAQAAEwAAAAAAAAAA&#10;AAAAAAAAAAAAW0NvbnRlbnRfVHlwZXNdLnhtbFBLAQItABQABgAIAAAAIQBa9CxbvwAAABUBAAAL&#10;AAAAAAAAAAAAAAAAAB8BAABfcmVscy8ucmVsc1BLAQItABQABgAIAAAAIQDS3nrtxQAAANsAAAAP&#10;AAAAAAAAAAAAAAAAAAcCAABkcnMvZG93bnJldi54bWxQSwUGAAAAAAMAAwC3AAAA+QIAAAAA&#10;">
                  <v:imagedata r:id="rId36" o:title=""/>
                </v:shape>
                <w10:anchorlock/>
              </v:group>
            </w:pict>
          </mc:Fallback>
        </mc:AlternateContent>
      </w:r>
    </w:p>
    <w:p w14:paraId="6B7FCFAE" w14:textId="77777777" w:rsidR="00C90B00" w:rsidRDefault="003302CE">
      <w:pPr>
        <w:pStyle w:val="BodyText"/>
        <w:tabs>
          <w:tab w:val="left" w:pos="4488"/>
        </w:tabs>
        <w:ind w:left="153"/>
      </w:pPr>
      <w:r>
        <w:rPr>
          <w:rFonts w:ascii="Arial"/>
          <w:b/>
        </w:rPr>
        <w:t>c)</w:t>
      </w:r>
      <w:r>
        <w:rPr>
          <w:rFonts w:ascii="Arial"/>
          <w:b/>
          <w:spacing w:val="-8"/>
        </w:rPr>
        <w:t xml:space="preserve"> </w:t>
      </w:r>
      <w:r>
        <w:t>Orange</w:t>
      </w:r>
      <w:r>
        <w:rPr>
          <w:spacing w:val="-7"/>
        </w:rPr>
        <w:t xml:space="preserve"> </w:t>
      </w:r>
      <w:r>
        <w:t>tufted</w:t>
      </w:r>
      <w:r>
        <w:rPr>
          <w:spacing w:val="-9"/>
        </w:rPr>
        <w:t xml:space="preserve"> </w:t>
      </w:r>
      <w:r>
        <w:t>sunbird</w:t>
      </w:r>
      <w:r>
        <w:rPr>
          <w:spacing w:val="-6"/>
        </w:rPr>
        <w:t xml:space="preserve"> </w:t>
      </w:r>
      <w:r>
        <w:t>(adult</w:t>
      </w:r>
      <w:r>
        <w:rPr>
          <w:spacing w:val="-7"/>
        </w:rPr>
        <w:t xml:space="preserve"> </w:t>
      </w:r>
      <w:r>
        <w:rPr>
          <w:spacing w:val="-4"/>
        </w:rPr>
        <w:t>male)</w:t>
      </w:r>
      <w:r>
        <w:tab/>
      </w:r>
      <w:r>
        <w:rPr>
          <w:rFonts w:ascii="Arial"/>
          <w:b/>
        </w:rPr>
        <w:t>d)</w:t>
      </w:r>
      <w:r>
        <w:rPr>
          <w:rFonts w:ascii="Arial"/>
          <w:b/>
          <w:spacing w:val="-8"/>
        </w:rPr>
        <w:t xml:space="preserve"> </w:t>
      </w:r>
      <w:r>
        <w:t>Green</w:t>
      </w:r>
      <w:r>
        <w:rPr>
          <w:spacing w:val="-6"/>
        </w:rPr>
        <w:t xml:space="preserve"> </w:t>
      </w:r>
      <w:r>
        <w:t>headed</w:t>
      </w:r>
      <w:r>
        <w:rPr>
          <w:spacing w:val="-8"/>
        </w:rPr>
        <w:t xml:space="preserve"> </w:t>
      </w:r>
      <w:r>
        <w:t>sunbird</w:t>
      </w:r>
      <w:r>
        <w:rPr>
          <w:spacing w:val="-8"/>
        </w:rPr>
        <w:t xml:space="preserve"> </w:t>
      </w:r>
      <w:r>
        <w:t>(adult</w:t>
      </w:r>
      <w:r>
        <w:rPr>
          <w:spacing w:val="-4"/>
        </w:rPr>
        <w:t xml:space="preserve"> </w:t>
      </w:r>
      <w:r>
        <w:rPr>
          <w:spacing w:val="-2"/>
        </w:rPr>
        <w:t>male)</w:t>
      </w:r>
    </w:p>
    <w:p w14:paraId="214F4478" w14:textId="77777777" w:rsidR="00C90B00" w:rsidRDefault="003302CE">
      <w:pPr>
        <w:ind w:left="209"/>
        <w:rPr>
          <w:position w:val="1"/>
          <w:sz w:val="20"/>
        </w:rPr>
      </w:pPr>
      <w:r>
        <w:rPr>
          <w:noProof/>
          <w:sz w:val="20"/>
        </w:rPr>
        <w:drawing>
          <wp:inline distT="0" distB="0" distL="0" distR="0" wp14:anchorId="3A12E5E0" wp14:editId="02098883">
            <wp:extent cx="2719403" cy="204787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7" cstate="print"/>
                    <a:stretch>
                      <a:fillRect/>
                    </a:stretch>
                  </pic:blipFill>
                  <pic:spPr>
                    <a:xfrm>
                      <a:off x="0" y="0"/>
                      <a:ext cx="2719403" cy="2047875"/>
                    </a:xfrm>
                    <a:prstGeom prst="rect">
                      <a:avLst/>
                    </a:prstGeom>
                  </pic:spPr>
                </pic:pic>
              </a:graphicData>
            </a:graphic>
          </wp:inline>
        </w:drawing>
      </w:r>
      <w:r>
        <w:rPr>
          <w:rFonts w:ascii="Times New Roman"/>
          <w:spacing w:val="68"/>
          <w:sz w:val="20"/>
        </w:rPr>
        <w:t xml:space="preserve"> </w:t>
      </w:r>
      <w:r>
        <w:rPr>
          <w:noProof/>
          <w:spacing w:val="68"/>
          <w:position w:val="1"/>
          <w:sz w:val="20"/>
        </w:rPr>
        <w:drawing>
          <wp:inline distT="0" distB="0" distL="0" distR="0" wp14:anchorId="42C6BDAA" wp14:editId="5D6705D0">
            <wp:extent cx="2632234" cy="203835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8" cstate="print"/>
                    <a:stretch>
                      <a:fillRect/>
                    </a:stretch>
                  </pic:blipFill>
                  <pic:spPr>
                    <a:xfrm>
                      <a:off x="0" y="0"/>
                      <a:ext cx="2632234" cy="2038350"/>
                    </a:xfrm>
                    <a:prstGeom prst="rect">
                      <a:avLst/>
                    </a:prstGeom>
                  </pic:spPr>
                </pic:pic>
              </a:graphicData>
            </a:graphic>
          </wp:inline>
        </w:drawing>
      </w:r>
    </w:p>
    <w:p w14:paraId="7902659D" w14:textId="77777777" w:rsidR="00C90B00" w:rsidRDefault="003302CE">
      <w:pPr>
        <w:pStyle w:val="BodyText"/>
        <w:tabs>
          <w:tab w:val="left" w:pos="4620"/>
        </w:tabs>
        <w:ind w:left="208"/>
      </w:pPr>
      <w:r>
        <w:rPr>
          <w:rFonts w:ascii="Arial"/>
          <w:b/>
        </w:rPr>
        <w:t>e)</w:t>
      </w:r>
      <w:r>
        <w:rPr>
          <w:rFonts w:ascii="Arial"/>
          <w:b/>
          <w:spacing w:val="-7"/>
        </w:rPr>
        <w:t xml:space="preserve"> </w:t>
      </w:r>
      <w:r>
        <w:t>Variable</w:t>
      </w:r>
      <w:r>
        <w:rPr>
          <w:spacing w:val="-8"/>
        </w:rPr>
        <w:t xml:space="preserve"> </w:t>
      </w:r>
      <w:r>
        <w:t>sunbird</w:t>
      </w:r>
      <w:r>
        <w:rPr>
          <w:spacing w:val="-8"/>
        </w:rPr>
        <w:t xml:space="preserve"> </w:t>
      </w:r>
      <w:r>
        <w:rPr>
          <w:spacing w:val="-2"/>
        </w:rPr>
        <w:t>(male)</w:t>
      </w:r>
      <w:r>
        <w:tab/>
      </w:r>
      <w:r>
        <w:rPr>
          <w:rFonts w:ascii="Arial"/>
          <w:b/>
        </w:rPr>
        <w:t>f)</w:t>
      </w:r>
      <w:r>
        <w:rPr>
          <w:rFonts w:ascii="Arial"/>
          <w:b/>
          <w:spacing w:val="-9"/>
        </w:rPr>
        <w:t xml:space="preserve"> </w:t>
      </w:r>
      <w:r>
        <w:t>Olive-bellied</w:t>
      </w:r>
      <w:r>
        <w:rPr>
          <w:spacing w:val="-10"/>
        </w:rPr>
        <w:t xml:space="preserve"> </w:t>
      </w:r>
      <w:r>
        <w:t>sunbird</w:t>
      </w:r>
      <w:r>
        <w:rPr>
          <w:spacing w:val="-9"/>
        </w:rPr>
        <w:t xml:space="preserve"> </w:t>
      </w:r>
      <w:r>
        <w:t>(adult</w:t>
      </w:r>
      <w:r>
        <w:rPr>
          <w:spacing w:val="-7"/>
        </w:rPr>
        <w:t xml:space="preserve"> </w:t>
      </w:r>
      <w:r>
        <w:rPr>
          <w:spacing w:val="-2"/>
        </w:rPr>
        <w:t>female)</w:t>
      </w:r>
    </w:p>
    <w:p w14:paraId="6C0136D0" w14:textId="77777777" w:rsidR="00C90B00" w:rsidRDefault="003302CE">
      <w:pPr>
        <w:ind w:left="209"/>
        <w:rPr>
          <w:sz w:val="20"/>
        </w:rPr>
      </w:pPr>
      <w:r>
        <w:rPr>
          <w:noProof/>
          <w:sz w:val="20"/>
        </w:rPr>
        <w:drawing>
          <wp:inline distT="0" distB="0" distL="0" distR="0" wp14:anchorId="5456F259" wp14:editId="269C2EDA">
            <wp:extent cx="2705418" cy="220027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9" cstate="print"/>
                    <a:stretch>
                      <a:fillRect/>
                    </a:stretch>
                  </pic:blipFill>
                  <pic:spPr>
                    <a:xfrm>
                      <a:off x="0" y="0"/>
                      <a:ext cx="2705418" cy="2200275"/>
                    </a:xfrm>
                    <a:prstGeom prst="rect">
                      <a:avLst/>
                    </a:prstGeom>
                  </pic:spPr>
                </pic:pic>
              </a:graphicData>
            </a:graphic>
          </wp:inline>
        </w:drawing>
      </w:r>
      <w:r>
        <w:rPr>
          <w:rFonts w:ascii="Times New Roman"/>
          <w:spacing w:val="60"/>
          <w:sz w:val="20"/>
        </w:rPr>
        <w:t xml:space="preserve"> </w:t>
      </w:r>
      <w:r>
        <w:rPr>
          <w:noProof/>
          <w:spacing w:val="60"/>
          <w:sz w:val="20"/>
        </w:rPr>
        <w:drawing>
          <wp:inline distT="0" distB="0" distL="0" distR="0" wp14:anchorId="50BE37F6" wp14:editId="2C75BF3F">
            <wp:extent cx="2688127" cy="220027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40" cstate="print"/>
                    <a:stretch>
                      <a:fillRect/>
                    </a:stretch>
                  </pic:blipFill>
                  <pic:spPr>
                    <a:xfrm>
                      <a:off x="0" y="0"/>
                      <a:ext cx="2688127" cy="2200275"/>
                    </a:xfrm>
                    <a:prstGeom prst="rect">
                      <a:avLst/>
                    </a:prstGeom>
                  </pic:spPr>
                </pic:pic>
              </a:graphicData>
            </a:graphic>
          </wp:inline>
        </w:drawing>
      </w:r>
    </w:p>
    <w:p w14:paraId="05A0B04B" w14:textId="77777777" w:rsidR="00C90B00" w:rsidRDefault="003302CE">
      <w:pPr>
        <w:pStyle w:val="BodyText"/>
        <w:tabs>
          <w:tab w:val="left" w:pos="4385"/>
        </w:tabs>
        <w:spacing w:before="7"/>
        <w:ind w:left="208"/>
      </w:pPr>
      <w:r>
        <w:rPr>
          <w:rFonts w:ascii="Arial"/>
          <w:b/>
        </w:rPr>
        <w:t>g)</w:t>
      </w:r>
      <w:r>
        <w:rPr>
          <w:rFonts w:ascii="Arial"/>
          <w:b/>
          <w:spacing w:val="-4"/>
        </w:rPr>
        <w:t xml:space="preserve"> </w:t>
      </w:r>
      <w:proofErr w:type="gramStart"/>
      <w:r>
        <w:t>Green</w:t>
      </w:r>
      <w:proofErr w:type="gramEnd"/>
      <w:r>
        <w:rPr>
          <w:spacing w:val="-6"/>
        </w:rPr>
        <w:t xml:space="preserve"> </w:t>
      </w:r>
      <w:r>
        <w:rPr>
          <w:spacing w:val="-2"/>
        </w:rPr>
        <w:t>sunbird</w:t>
      </w:r>
      <w:r>
        <w:tab/>
      </w:r>
      <w:r>
        <w:rPr>
          <w:rFonts w:ascii="Arial"/>
          <w:b/>
        </w:rPr>
        <w:t>h)</w:t>
      </w:r>
      <w:r>
        <w:rPr>
          <w:rFonts w:ascii="Arial"/>
          <w:b/>
          <w:spacing w:val="-7"/>
        </w:rPr>
        <w:t xml:space="preserve"> </w:t>
      </w:r>
      <w:r>
        <w:t>Splendid</w:t>
      </w:r>
      <w:r>
        <w:rPr>
          <w:spacing w:val="-7"/>
        </w:rPr>
        <w:t xml:space="preserve"> </w:t>
      </w:r>
      <w:r>
        <w:rPr>
          <w:spacing w:val="-2"/>
        </w:rPr>
        <w:t>sunbird</w:t>
      </w:r>
      <w:commentRangeEnd w:id="56"/>
      <w:r w:rsidR="00E35508">
        <w:rPr>
          <w:rStyle w:val="CommentReference"/>
        </w:rPr>
        <w:commentReference w:id="56"/>
      </w:r>
    </w:p>
    <w:p w14:paraId="0097E1ED" w14:textId="77777777" w:rsidR="00C90B00" w:rsidRDefault="00C90B00">
      <w:pPr>
        <w:pStyle w:val="BodyText"/>
        <w:sectPr w:rsidR="00C90B00">
          <w:headerReference w:type="even" r:id="rId41"/>
          <w:headerReference w:type="default" r:id="rId42"/>
          <w:headerReference w:type="first" r:id="rId43"/>
          <w:pgSz w:w="11910" w:h="16840"/>
          <w:pgMar w:top="960" w:right="566" w:bottom="280" w:left="708" w:header="737" w:footer="0" w:gutter="0"/>
          <w:pgNumType w:start="89"/>
          <w:cols w:space="720"/>
        </w:sectPr>
      </w:pPr>
    </w:p>
    <w:p w14:paraId="5DC2E8CF" w14:textId="77777777" w:rsidR="00C90B00" w:rsidRDefault="00C90B00">
      <w:pPr>
        <w:pStyle w:val="BodyText"/>
        <w:spacing w:before="157"/>
      </w:pPr>
    </w:p>
    <w:p w14:paraId="196A3162" w14:textId="77777777" w:rsidR="00C90B00" w:rsidRDefault="00C90B00">
      <w:pPr>
        <w:pStyle w:val="BodyText"/>
        <w:sectPr w:rsidR="00C90B00">
          <w:pgSz w:w="11910" w:h="16840"/>
          <w:pgMar w:top="960" w:right="566" w:bottom="280" w:left="708" w:header="737" w:footer="0" w:gutter="0"/>
          <w:cols w:space="720"/>
        </w:sectPr>
      </w:pPr>
    </w:p>
    <w:p w14:paraId="19F535ED" w14:textId="77777777" w:rsidR="00C90B00" w:rsidRDefault="003302CE">
      <w:pPr>
        <w:pStyle w:val="Heading2"/>
        <w:spacing w:before="93"/>
        <w:jc w:val="both"/>
      </w:pPr>
      <w:r>
        <w:t>Abundance</w:t>
      </w:r>
      <w:r>
        <w:rPr>
          <w:spacing w:val="-10"/>
        </w:rPr>
        <w:t xml:space="preserve"> </w:t>
      </w:r>
      <w:r>
        <w:t>and</w:t>
      </w:r>
      <w:r>
        <w:rPr>
          <w:spacing w:val="-8"/>
        </w:rPr>
        <w:t xml:space="preserve"> </w:t>
      </w:r>
      <w:r>
        <w:t>habitat</w:t>
      </w:r>
      <w:r>
        <w:rPr>
          <w:spacing w:val="-7"/>
        </w:rPr>
        <w:t xml:space="preserve"> </w:t>
      </w:r>
      <w:r>
        <w:rPr>
          <w:spacing w:val="-2"/>
        </w:rPr>
        <w:t>preference</w:t>
      </w:r>
    </w:p>
    <w:p w14:paraId="6F2276D9" w14:textId="77777777" w:rsidR="00C90B00" w:rsidRDefault="00C90B00">
      <w:pPr>
        <w:pStyle w:val="BodyText"/>
        <w:spacing w:before="3"/>
        <w:rPr>
          <w:rFonts w:ascii="Arial"/>
          <w:b/>
        </w:rPr>
      </w:pPr>
    </w:p>
    <w:p w14:paraId="1836540D" w14:textId="77777777" w:rsidR="00C90B00" w:rsidRDefault="003302CE">
      <w:pPr>
        <w:pStyle w:val="BodyText"/>
        <w:ind w:left="153" w:right="38"/>
        <w:jc w:val="both"/>
      </w:pPr>
      <w:r>
        <w:t xml:space="preserve">Sunbird species varied in their spatial distribution and relative abundance. </w:t>
      </w:r>
      <w:r>
        <w:rPr>
          <w:rFonts w:ascii="Arial"/>
          <w:i/>
        </w:rPr>
        <w:t>C</w:t>
      </w:r>
      <w:r>
        <w:t xml:space="preserve">. </w:t>
      </w:r>
      <w:proofErr w:type="spellStart"/>
      <w:r>
        <w:rPr>
          <w:rFonts w:ascii="Arial"/>
          <w:i/>
        </w:rPr>
        <w:t>reichenowi</w:t>
      </w:r>
      <w:proofErr w:type="spellEnd"/>
      <w:r>
        <w:rPr>
          <w:rFonts w:ascii="Arial"/>
          <w:i/>
        </w:rPr>
        <w:t xml:space="preserve"> </w:t>
      </w:r>
      <w:r>
        <w:t>was the most abundant</w:t>
      </w:r>
      <w:r>
        <w:rPr>
          <w:spacing w:val="19"/>
        </w:rPr>
        <w:t xml:space="preserve"> </w:t>
      </w:r>
      <w:r>
        <w:t>throughout</w:t>
      </w:r>
      <w:r>
        <w:rPr>
          <w:spacing w:val="20"/>
        </w:rPr>
        <w:t xml:space="preserve"> </w:t>
      </w:r>
      <w:r>
        <w:t>the</w:t>
      </w:r>
      <w:r>
        <w:rPr>
          <w:spacing w:val="20"/>
        </w:rPr>
        <w:t xml:space="preserve"> </w:t>
      </w:r>
      <w:r>
        <w:t>period</w:t>
      </w:r>
      <w:r>
        <w:rPr>
          <w:spacing w:val="23"/>
        </w:rPr>
        <w:t xml:space="preserve"> </w:t>
      </w:r>
      <w:r>
        <w:t>of</w:t>
      </w:r>
      <w:r>
        <w:rPr>
          <w:spacing w:val="22"/>
        </w:rPr>
        <w:t xml:space="preserve"> </w:t>
      </w:r>
      <w:r>
        <w:t>investigation</w:t>
      </w:r>
      <w:r>
        <w:rPr>
          <w:spacing w:val="22"/>
        </w:rPr>
        <w:t xml:space="preserve"> </w:t>
      </w:r>
      <w:r>
        <w:rPr>
          <w:spacing w:val="-4"/>
        </w:rPr>
        <w:t>while</w:t>
      </w:r>
    </w:p>
    <w:p w14:paraId="77433BE1" w14:textId="77777777" w:rsidR="00C90B00" w:rsidRDefault="003302CE">
      <w:pPr>
        <w:pStyle w:val="BodyText"/>
        <w:ind w:left="153" w:right="40"/>
        <w:jc w:val="both"/>
      </w:pPr>
      <w:r>
        <w:rPr>
          <w:rFonts w:ascii="Arial"/>
          <w:i/>
        </w:rPr>
        <w:t xml:space="preserve">C. </w:t>
      </w:r>
      <w:proofErr w:type="spellStart"/>
      <w:r>
        <w:rPr>
          <w:rFonts w:ascii="Arial"/>
          <w:i/>
        </w:rPr>
        <w:t>bouvieri</w:t>
      </w:r>
      <w:proofErr w:type="spellEnd"/>
      <w:r>
        <w:rPr>
          <w:rFonts w:ascii="Arial"/>
          <w:i/>
        </w:rPr>
        <w:t xml:space="preserve"> </w:t>
      </w:r>
      <w:r>
        <w:t xml:space="preserve">and </w:t>
      </w:r>
      <w:r>
        <w:rPr>
          <w:rFonts w:ascii="Arial"/>
          <w:i/>
        </w:rPr>
        <w:t xml:space="preserve">C. </w:t>
      </w:r>
      <w:proofErr w:type="spellStart"/>
      <w:r>
        <w:rPr>
          <w:rFonts w:ascii="Arial"/>
          <w:i/>
        </w:rPr>
        <w:t>venustrus</w:t>
      </w:r>
      <w:proofErr w:type="spellEnd"/>
      <w:r>
        <w:rPr>
          <w:rFonts w:ascii="Arial"/>
          <w:i/>
        </w:rPr>
        <w:t xml:space="preserve"> </w:t>
      </w:r>
      <w:r>
        <w:t>were the second and</w:t>
      </w:r>
      <w:r>
        <w:rPr>
          <w:spacing w:val="40"/>
        </w:rPr>
        <w:t xml:space="preserve"> </w:t>
      </w:r>
      <w:r>
        <w:t>third most abundant species, respectively (Table 1). Generally, there were more sightings of individuals of all species in 2012 than in 2013, indicating a variation in</w:t>
      </w:r>
      <w:r>
        <w:rPr>
          <w:spacing w:val="-2"/>
        </w:rPr>
        <w:t xml:space="preserve"> </w:t>
      </w:r>
      <w:r>
        <w:t>species abundance with season.</w:t>
      </w:r>
      <w:r>
        <w:rPr>
          <w:spacing w:val="40"/>
        </w:rPr>
        <w:t xml:space="preserve"> </w:t>
      </w:r>
      <w:r>
        <w:t>Species</w:t>
      </w:r>
      <w:r>
        <w:rPr>
          <w:spacing w:val="-2"/>
        </w:rPr>
        <w:t xml:space="preserve"> </w:t>
      </w:r>
      <w:r>
        <w:t xml:space="preserve">evenness (that is, numerical equality of species in a given community) was low (Table 1), The poor species evenness and relatively high species diversity implies that sunbird species community at </w:t>
      </w:r>
      <w:proofErr w:type="spellStart"/>
      <w:r>
        <w:t>Ngel</w:t>
      </w:r>
      <w:proofErr w:type="spellEnd"/>
      <w:r>
        <w:t xml:space="preserve"> </w:t>
      </w:r>
      <w:proofErr w:type="spellStart"/>
      <w:r>
        <w:t>Nyaki</w:t>
      </w:r>
      <w:proofErr w:type="spellEnd"/>
      <w:r>
        <w:t xml:space="preserve"> forest would most likely exhibit multiple-ecosystem functions (multi-functionality)</w:t>
      </w:r>
      <w:r>
        <w:rPr>
          <w:spacing w:val="-5"/>
        </w:rPr>
        <w:t xml:space="preserve"> </w:t>
      </w:r>
      <w:r>
        <w:t>besides</w:t>
      </w:r>
      <w:r>
        <w:rPr>
          <w:spacing w:val="-2"/>
        </w:rPr>
        <w:t xml:space="preserve"> </w:t>
      </w:r>
      <w:r>
        <w:t>their</w:t>
      </w:r>
      <w:r>
        <w:rPr>
          <w:spacing w:val="-5"/>
        </w:rPr>
        <w:t xml:space="preserve"> </w:t>
      </w:r>
      <w:r>
        <w:t>quintessential</w:t>
      </w:r>
      <w:r>
        <w:rPr>
          <w:spacing w:val="-6"/>
        </w:rPr>
        <w:t xml:space="preserve"> </w:t>
      </w:r>
      <w:r>
        <w:t>roles</w:t>
      </w:r>
      <w:r>
        <w:rPr>
          <w:spacing w:val="-5"/>
        </w:rPr>
        <w:t xml:space="preserve"> </w:t>
      </w:r>
      <w:r>
        <w:t xml:space="preserve">of pollination as some studies have recently shown (Maestre </w:t>
      </w:r>
      <w:r>
        <w:rPr>
          <w:rFonts w:ascii="Arial"/>
          <w:i/>
        </w:rPr>
        <w:t>et al</w:t>
      </w:r>
      <w:r>
        <w:t>., 2012). This possibility of multi- functionally</w:t>
      </w:r>
      <w:r>
        <w:rPr>
          <w:spacing w:val="-1"/>
        </w:rPr>
        <w:t xml:space="preserve"> </w:t>
      </w:r>
      <w:r>
        <w:t>will</w:t>
      </w:r>
      <w:r>
        <w:rPr>
          <w:spacing w:val="-1"/>
        </w:rPr>
        <w:t xml:space="preserve"> </w:t>
      </w:r>
      <w:r>
        <w:t>have strong implications for ecosystem stability and productivity.</w:t>
      </w:r>
    </w:p>
    <w:p w14:paraId="695D19AD" w14:textId="77777777" w:rsidR="00C90B00" w:rsidRDefault="003302CE">
      <w:pPr>
        <w:pStyle w:val="BodyText"/>
        <w:spacing w:before="1"/>
        <w:ind w:left="153" w:right="40" w:firstLine="566"/>
        <w:jc w:val="both"/>
      </w:pPr>
      <w:r>
        <w:t>Furthermore,</w:t>
      </w:r>
      <w:r>
        <w:rPr>
          <w:spacing w:val="-1"/>
        </w:rPr>
        <w:t xml:space="preserve"> </w:t>
      </w:r>
      <w:r>
        <w:t>the</w:t>
      </w:r>
      <w:r>
        <w:rPr>
          <w:spacing w:val="-2"/>
        </w:rPr>
        <w:t xml:space="preserve"> </w:t>
      </w:r>
      <w:r>
        <w:t xml:space="preserve">relative abundances of sunbird species derived from the results of this study give an idea of the number of possible (sunbird-tree) interactions that could be realized at </w:t>
      </w:r>
      <w:proofErr w:type="spellStart"/>
      <w:r>
        <w:t>Ngel</w:t>
      </w:r>
      <w:proofErr w:type="spellEnd"/>
      <w:r>
        <w:t xml:space="preserve"> </w:t>
      </w:r>
      <w:proofErr w:type="spellStart"/>
      <w:r>
        <w:t>Nyaki</w:t>
      </w:r>
      <w:proofErr w:type="spellEnd"/>
      <w:r>
        <w:t xml:space="preserve"> forest (Vazquez and Aizen, 2003). This assumption is in accordance with the report of Vazquez and Aizen, 2003, “that the number of interactions per species is strongly related to the relative abundance of species”. In addition, it can also be inferred on the types of inter and intra-specific interactions between sunbird</w:t>
      </w:r>
      <w:r>
        <w:rPr>
          <w:spacing w:val="40"/>
        </w:rPr>
        <w:t xml:space="preserve"> </w:t>
      </w:r>
      <w:r>
        <w:t>species, especially in relation to resource utilization</w:t>
      </w:r>
      <w:r>
        <w:rPr>
          <w:spacing w:val="40"/>
        </w:rPr>
        <w:t xml:space="preserve"> </w:t>
      </w:r>
      <w:r>
        <w:t>(for instance, floral resources).</w:t>
      </w:r>
    </w:p>
    <w:p w14:paraId="33AEF444" w14:textId="77777777" w:rsidR="00C90B00" w:rsidRDefault="003302CE">
      <w:pPr>
        <w:pStyle w:val="BodyText"/>
        <w:spacing w:before="1"/>
        <w:ind w:left="153" w:right="39" w:firstLine="566"/>
        <w:jc w:val="both"/>
      </w:pPr>
      <w:r>
        <w:t>While sunbird species differed in their</w:t>
      </w:r>
      <w:r>
        <w:rPr>
          <w:spacing w:val="40"/>
        </w:rPr>
        <w:t xml:space="preserve"> </w:t>
      </w:r>
      <w:r>
        <w:t>distribution and abundance numerically; overall</w:t>
      </w:r>
      <w:r>
        <w:rPr>
          <w:spacing w:val="40"/>
        </w:rPr>
        <w:t xml:space="preserve"> </w:t>
      </w:r>
      <w:r>
        <w:t>species distribution indicates that habitat preference was of a generalized nature at least for the three most abundant species (</w:t>
      </w:r>
      <w:r>
        <w:rPr>
          <w:rFonts w:ascii="Arial"/>
          <w:i/>
        </w:rPr>
        <w:t xml:space="preserve">C. </w:t>
      </w:r>
      <w:proofErr w:type="spellStart"/>
      <w:r>
        <w:rPr>
          <w:rFonts w:ascii="Arial"/>
          <w:i/>
        </w:rPr>
        <w:t>reichenowi</w:t>
      </w:r>
      <w:proofErr w:type="spellEnd"/>
      <w:r>
        <w:rPr>
          <w:rFonts w:ascii="Arial"/>
          <w:i/>
        </w:rPr>
        <w:t xml:space="preserve">, C. </w:t>
      </w:r>
      <w:proofErr w:type="spellStart"/>
      <w:r>
        <w:rPr>
          <w:rFonts w:ascii="Arial"/>
          <w:i/>
        </w:rPr>
        <w:t>bouvieri</w:t>
      </w:r>
      <w:proofErr w:type="spellEnd"/>
      <w:r>
        <w:rPr>
          <w:rFonts w:ascii="Arial"/>
          <w:i/>
        </w:rPr>
        <w:t xml:space="preserve"> and C. </w:t>
      </w:r>
      <w:proofErr w:type="spellStart"/>
      <w:r>
        <w:rPr>
          <w:rFonts w:ascii="Arial"/>
          <w:i/>
        </w:rPr>
        <w:t>venustrus</w:t>
      </w:r>
      <w:proofErr w:type="spellEnd"/>
      <w:r>
        <w:t>) (Table 1)</w:t>
      </w:r>
    </w:p>
    <w:p w14:paraId="59DD9630" w14:textId="77777777" w:rsidR="00C90B00" w:rsidRDefault="003302CE">
      <w:pPr>
        <w:pStyle w:val="BodyText"/>
        <w:ind w:left="153" w:right="39" w:firstLine="566"/>
        <w:jc w:val="both"/>
      </w:pPr>
      <w:r>
        <w:t>However, Green headed sunbird (</w:t>
      </w:r>
      <w:proofErr w:type="spellStart"/>
      <w:r>
        <w:rPr>
          <w:rFonts w:ascii="Arial"/>
          <w:i/>
        </w:rPr>
        <w:t>Cyanomitra</w:t>
      </w:r>
      <w:proofErr w:type="spellEnd"/>
      <w:r>
        <w:rPr>
          <w:rFonts w:ascii="Arial"/>
          <w:i/>
        </w:rPr>
        <w:t xml:space="preserve"> </w:t>
      </w:r>
      <w:proofErr w:type="spellStart"/>
      <w:r>
        <w:rPr>
          <w:rFonts w:ascii="Arial"/>
          <w:i/>
        </w:rPr>
        <w:t>verticalis</w:t>
      </w:r>
      <w:proofErr w:type="spellEnd"/>
      <w:r>
        <w:t>) and Copper sunbirds (</w:t>
      </w:r>
      <w:r>
        <w:rPr>
          <w:rFonts w:ascii="Arial"/>
          <w:i/>
        </w:rPr>
        <w:t xml:space="preserve">Cinnyris </w:t>
      </w:r>
      <w:proofErr w:type="spellStart"/>
      <w:r>
        <w:rPr>
          <w:rFonts w:ascii="Arial"/>
          <w:i/>
        </w:rPr>
        <w:t>cupreus</w:t>
      </w:r>
      <w:proofErr w:type="spellEnd"/>
      <w:r>
        <w:t xml:space="preserve">) were restricted in their distribution and were recorded only at the fragment and edge of core forest respectively. </w:t>
      </w:r>
      <w:r>
        <w:rPr>
          <w:rFonts w:ascii="Arial"/>
          <w:i/>
        </w:rPr>
        <w:t xml:space="preserve">C. </w:t>
      </w:r>
      <w:proofErr w:type="spellStart"/>
      <w:r>
        <w:rPr>
          <w:rFonts w:ascii="Arial"/>
          <w:i/>
        </w:rPr>
        <w:t>venustrus</w:t>
      </w:r>
      <w:proofErr w:type="spellEnd"/>
      <w:r>
        <w:t xml:space="preserve">, a species that ranked third in terms of overall abundance, was the most sighted and abundant species at the edge of the core forest throughout the entire period of the assessment. From our findings, this distribution pattern displayed by </w:t>
      </w:r>
      <w:r>
        <w:rPr>
          <w:rFonts w:ascii="Arial"/>
          <w:i/>
        </w:rPr>
        <w:t xml:space="preserve">C. </w:t>
      </w:r>
      <w:proofErr w:type="spellStart"/>
      <w:r>
        <w:rPr>
          <w:rFonts w:ascii="Arial"/>
          <w:i/>
        </w:rPr>
        <w:t>venustrus</w:t>
      </w:r>
      <w:proofErr w:type="spellEnd"/>
      <w:r>
        <w:rPr>
          <w:rFonts w:ascii="Arial"/>
          <w:i/>
        </w:rPr>
        <w:t xml:space="preserve"> </w:t>
      </w:r>
      <w:r>
        <w:t>was conditioned by its breeding ecology. Each year one or more nest and even nestlings in</w:t>
      </w:r>
      <w:r>
        <w:rPr>
          <w:spacing w:val="40"/>
        </w:rPr>
        <w:t xml:space="preserve"> </w:t>
      </w:r>
      <w:r>
        <w:t xml:space="preserve">2014 of </w:t>
      </w:r>
      <w:r>
        <w:rPr>
          <w:rFonts w:ascii="Arial"/>
          <w:i/>
        </w:rPr>
        <w:t>C.</w:t>
      </w:r>
      <w:r>
        <w:rPr>
          <w:rFonts w:ascii="Arial"/>
          <w:i/>
          <w:spacing w:val="-1"/>
        </w:rPr>
        <w:t xml:space="preserve"> </w:t>
      </w:r>
      <w:proofErr w:type="spellStart"/>
      <w:r>
        <w:rPr>
          <w:rFonts w:ascii="Arial"/>
          <w:i/>
        </w:rPr>
        <w:t>venustrus</w:t>
      </w:r>
      <w:proofErr w:type="spellEnd"/>
      <w:r>
        <w:rPr>
          <w:rFonts w:ascii="Arial"/>
          <w:i/>
        </w:rPr>
        <w:t xml:space="preserve"> </w:t>
      </w:r>
      <w:r>
        <w:t>were discovered at</w:t>
      </w:r>
      <w:r>
        <w:rPr>
          <w:spacing w:val="-2"/>
        </w:rPr>
        <w:t xml:space="preserve"> </w:t>
      </w:r>
      <w:r>
        <w:t>the</w:t>
      </w:r>
      <w:r>
        <w:rPr>
          <w:spacing w:val="-2"/>
        </w:rPr>
        <w:t xml:space="preserve"> </w:t>
      </w:r>
      <w:r>
        <w:t>grassland habitats near the forest edge during transect observations. These birds built their nests about 2 feet above the ground on grass stems and spend a great deal of time hawking for insects to feed their young, hence their relative abundance during this period (January-February) and within this part of the forest. The fact that these nests were found only around the edges of the core forest is most likely an indication of the</w:t>
      </w:r>
      <w:r>
        <w:rPr>
          <w:spacing w:val="-4"/>
        </w:rPr>
        <w:t xml:space="preserve"> </w:t>
      </w:r>
      <w:r>
        <w:t>suitability</w:t>
      </w:r>
      <w:r>
        <w:rPr>
          <w:spacing w:val="-6"/>
        </w:rPr>
        <w:t xml:space="preserve"> </w:t>
      </w:r>
      <w:r>
        <w:t>of</w:t>
      </w:r>
      <w:r>
        <w:rPr>
          <w:spacing w:val="-1"/>
        </w:rPr>
        <w:t xml:space="preserve"> </w:t>
      </w:r>
      <w:r>
        <w:t>this</w:t>
      </w:r>
      <w:r>
        <w:rPr>
          <w:spacing w:val="-2"/>
        </w:rPr>
        <w:t xml:space="preserve"> </w:t>
      </w:r>
      <w:r>
        <w:t>particular</w:t>
      </w:r>
      <w:r>
        <w:rPr>
          <w:spacing w:val="-2"/>
        </w:rPr>
        <w:t xml:space="preserve"> </w:t>
      </w:r>
      <w:r>
        <w:t>habitat</w:t>
      </w:r>
      <w:r>
        <w:rPr>
          <w:spacing w:val="-3"/>
        </w:rPr>
        <w:t xml:space="preserve"> </w:t>
      </w:r>
      <w:r>
        <w:t>for</w:t>
      </w:r>
      <w:r>
        <w:rPr>
          <w:spacing w:val="-2"/>
        </w:rPr>
        <w:t xml:space="preserve"> </w:t>
      </w:r>
      <w:r>
        <w:t>the</w:t>
      </w:r>
      <w:r>
        <w:rPr>
          <w:spacing w:val="-1"/>
        </w:rPr>
        <w:t xml:space="preserve"> </w:t>
      </w:r>
      <w:r>
        <w:t>well-being and fitness of this species.</w:t>
      </w:r>
    </w:p>
    <w:p w14:paraId="24D7A633" w14:textId="77777777" w:rsidR="00C90B00" w:rsidRDefault="003302CE">
      <w:pPr>
        <w:pStyle w:val="BodyText"/>
        <w:spacing w:before="1"/>
        <w:ind w:left="153" w:right="39" w:firstLine="566"/>
        <w:jc w:val="both"/>
        <w:rPr>
          <w:rFonts w:ascii="Arial"/>
          <w:i/>
        </w:rPr>
      </w:pPr>
      <w:r>
        <w:t>By intuition, it does appear that sunbird species showed a preference in their distribution across the</w:t>
      </w:r>
      <w:r>
        <w:rPr>
          <w:spacing w:val="40"/>
        </w:rPr>
        <w:t xml:space="preserve"> </w:t>
      </w:r>
      <w:r>
        <w:t>two</w:t>
      </w:r>
      <w:r>
        <w:rPr>
          <w:spacing w:val="27"/>
        </w:rPr>
        <w:t xml:space="preserve"> </w:t>
      </w:r>
      <w:r>
        <w:t>habitat</w:t>
      </w:r>
      <w:r>
        <w:rPr>
          <w:spacing w:val="28"/>
        </w:rPr>
        <w:t xml:space="preserve"> </w:t>
      </w:r>
      <w:r>
        <w:t>types,</w:t>
      </w:r>
      <w:r>
        <w:rPr>
          <w:spacing w:val="28"/>
        </w:rPr>
        <w:t xml:space="preserve"> </w:t>
      </w:r>
      <w:r>
        <w:t>especially</w:t>
      </w:r>
      <w:r>
        <w:rPr>
          <w:spacing w:val="27"/>
        </w:rPr>
        <w:t xml:space="preserve"> </w:t>
      </w:r>
      <w:r>
        <w:t>with</w:t>
      </w:r>
      <w:r>
        <w:rPr>
          <w:spacing w:val="30"/>
        </w:rPr>
        <w:t xml:space="preserve"> </w:t>
      </w:r>
      <w:r>
        <w:t>our</w:t>
      </w:r>
      <w:r>
        <w:rPr>
          <w:spacing w:val="29"/>
        </w:rPr>
        <w:t xml:space="preserve"> </w:t>
      </w:r>
      <w:r>
        <w:t>finding</w:t>
      </w:r>
      <w:r>
        <w:rPr>
          <w:spacing w:val="28"/>
        </w:rPr>
        <w:t xml:space="preserve"> </w:t>
      </w:r>
      <w:r>
        <w:t>that;</w:t>
      </w:r>
      <w:r>
        <w:rPr>
          <w:spacing w:val="33"/>
        </w:rPr>
        <w:t xml:space="preserve"> </w:t>
      </w:r>
      <w:r>
        <w:rPr>
          <w:rFonts w:ascii="Arial"/>
          <w:i/>
          <w:spacing w:val="-5"/>
        </w:rPr>
        <w:t>C.</w:t>
      </w:r>
    </w:p>
    <w:p w14:paraId="000FC88D" w14:textId="77777777" w:rsidR="00C90B00" w:rsidRDefault="003302CE">
      <w:pPr>
        <w:pStyle w:val="BodyText"/>
        <w:spacing w:before="93"/>
        <w:ind w:left="153" w:right="440"/>
        <w:jc w:val="both"/>
      </w:pPr>
      <w:r>
        <w:br w:type="column"/>
      </w:r>
      <w:proofErr w:type="spellStart"/>
      <w:r>
        <w:rPr>
          <w:rFonts w:ascii="Arial"/>
          <w:i/>
        </w:rPr>
        <w:t>reichenowi</w:t>
      </w:r>
      <w:proofErr w:type="spellEnd"/>
      <w:r>
        <w:t xml:space="preserve">, the most common species at </w:t>
      </w:r>
      <w:proofErr w:type="spellStart"/>
      <w:r>
        <w:t>Ngel</w:t>
      </w:r>
      <w:proofErr w:type="spellEnd"/>
      <w:r>
        <w:t xml:space="preserve"> </w:t>
      </w:r>
      <w:proofErr w:type="spellStart"/>
      <w:r>
        <w:t>Nyaki</w:t>
      </w:r>
      <w:proofErr w:type="spellEnd"/>
      <w:r>
        <w:t xml:space="preserve"> forest was most abundant only within the fragment (Table 1). However, we lack empirical data to support any</w:t>
      </w:r>
      <w:r>
        <w:rPr>
          <w:spacing w:val="-7"/>
        </w:rPr>
        <w:t xml:space="preserve"> </w:t>
      </w:r>
      <w:r>
        <w:t>claim of</w:t>
      </w:r>
      <w:r>
        <w:rPr>
          <w:spacing w:val="-2"/>
        </w:rPr>
        <w:t xml:space="preserve"> </w:t>
      </w:r>
      <w:r>
        <w:t>habitat</w:t>
      </w:r>
      <w:r>
        <w:rPr>
          <w:spacing w:val="-2"/>
        </w:rPr>
        <w:t xml:space="preserve"> </w:t>
      </w:r>
      <w:r>
        <w:t>preference.</w:t>
      </w:r>
      <w:r>
        <w:rPr>
          <w:spacing w:val="-4"/>
        </w:rPr>
        <w:t xml:space="preserve"> </w:t>
      </w:r>
      <w:r>
        <w:t>It</w:t>
      </w:r>
      <w:r>
        <w:rPr>
          <w:spacing w:val="-2"/>
        </w:rPr>
        <w:t xml:space="preserve"> </w:t>
      </w:r>
      <w:r>
        <w:t>is</w:t>
      </w:r>
      <w:r>
        <w:rPr>
          <w:spacing w:val="-3"/>
        </w:rPr>
        <w:t xml:space="preserve"> </w:t>
      </w:r>
      <w:r>
        <w:t>most</w:t>
      </w:r>
      <w:r>
        <w:rPr>
          <w:spacing w:val="-4"/>
        </w:rPr>
        <w:t xml:space="preserve"> </w:t>
      </w:r>
      <w:r>
        <w:t>likely</w:t>
      </w:r>
      <w:r>
        <w:rPr>
          <w:spacing w:val="-5"/>
        </w:rPr>
        <w:t xml:space="preserve"> </w:t>
      </w:r>
      <w:r>
        <w:t>that</w:t>
      </w:r>
      <w:r>
        <w:rPr>
          <w:spacing w:val="-4"/>
        </w:rPr>
        <w:t xml:space="preserve"> </w:t>
      </w:r>
      <w:r>
        <w:t xml:space="preserve">the pattern of distribution of sunbird species at </w:t>
      </w:r>
      <w:proofErr w:type="spellStart"/>
      <w:r>
        <w:t>Ngel</w:t>
      </w:r>
      <w:proofErr w:type="spellEnd"/>
      <w:r>
        <w:t xml:space="preserve"> </w:t>
      </w:r>
      <w:proofErr w:type="spellStart"/>
      <w:r>
        <w:t>Nyaki</w:t>
      </w:r>
      <w:proofErr w:type="spellEnd"/>
      <w:r>
        <w:t xml:space="preserve"> forest is only</w:t>
      </w:r>
      <w:r>
        <w:rPr>
          <w:spacing w:val="-4"/>
        </w:rPr>
        <w:t xml:space="preserve"> </w:t>
      </w:r>
      <w:r>
        <w:t>a</w:t>
      </w:r>
      <w:r>
        <w:rPr>
          <w:spacing w:val="-1"/>
        </w:rPr>
        <w:t xml:space="preserve"> </w:t>
      </w:r>
      <w:r>
        <w:t>response</w:t>
      </w:r>
      <w:r>
        <w:rPr>
          <w:spacing w:val="-1"/>
        </w:rPr>
        <w:t xml:space="preserve"> </w:t>
      </w:r>
      <w:r>
        <w:t xml:space="preserve">to </w:t>
      </w:r>
      <w:proofErr w:type="spellStart"/>
      <w:r>
        <w:t>spatio</w:t>
      </w:r>
      <w:proofErr w:type="spellEnd"/>
      <w:r>
        <w:t>-temporal</w:t>
      </w:r>
      <w:r>
        <w:rPr>
          <w:spacing w:val="-2"/>
        </w:rPr>
        <w:t xml:space="preserve"> </w:t>
      </w:r>
      <w:r>
        <w:t>variation</w:t>
      </w:r>
      <w:r>
        <w:rPr>
          <w:spacing w:val="-1"/>
        </w:rPr>
        <w:t xml:space="preserve"> </w:t>
      </w:r>
      <w:r>
        <w:t xml:space="preserve">in abundance of resources and fitness requirements of the focal species and not preference. This line of thought (especially fitness requirements), is supported by the seasonal abundance and almost ubiquitous presence of variable sunbird during the months of January and February when these birds engage in breeding. The high demand for energy to support the nestlings drives this species to look for insects to supplement the high-protein requirements in the diets of the nestlings. </w:t>
      </w:r>
      <w:proofErr w:type="gramStart"/>
      <w:r>
        <w:t>This dietary requirements</w:t>
      </w:r>
      <w:proofErr w:type="gramEnd"/>
      <w:r>
        <w:t xml:space="preserve"> result in daily expansion of their fundamental niche.</w:t>
      </w:r>
    </w:p>
    <w:p w14:paraId="788D6A6A" w14:textId="77777777" w:rsidR="00C90B00" w:rsidRDefault="003302CE">
      <w:pPr>
        <w:pStyle w:val="BodyText"/>
        <w:spacing w:before="3"/>
        <w:ind w:left="153" w:right="437" w:firstLine="566"/>
        <w:jc w:val="both"/>
      </w:pPr>
      <w:r>
        <w:t xml:space="preserve">Although, the most plausible reason for their distribution is the </w:t>
      </w:r>
      <w:proofErr w:type="spellStart"/>
      <w:r>
        <w:t>spatio</w:t>
      </w:r>
      <w:proofErr w:type="spellEnd"/>
      <w:r>
        <w:t xml:space="preserve">-temporal significance and suitability of the forest edge for its </w:t>
      </w:r>
      <w:r>
        <w:rPr>
          <w:rFonts w:ascii="Arial"/>
          <w:i/>
        </w:rPr>
        <w:t xml:space="preserve">C. </w:t>
      </w:r>
      <w:proofErr w:type="spellStart"/>
      <w:r>
        <w:rPr>
          <w:rFonts w:ascii="Arial"/>
          <w:i/>
        </w:rPr>
        <w:t>venustrus</w:t>
      </w:r>
      <w:proofErr w:type="spellEnd"/>
      <w:r>
        <w:rPr>
          <w:rFonts w:ascii="Arial"/>
          <w:i/>
        </w:rPr>
        <w:t xml:space="preserve"> </w:t>
      </w:r>
      <w:r>
        <w:t>breeding requirements, which coincided with the</w:t>
      </w:r>
      <w:r>
        <w:rPr>
          <w:spacing w:val="80"/>
        </w:rPr>
        <w:t xml:space="preserve"> </w:t>
      </w:r>
      <w:r>
        <w:t xml:space="preserve">period of the survey. We also contend that the distribution and relative abundance of </w:t>
      </w:r>
      <w:r>
        <w:rPr>
          <w:rFonts w:ascii="Arial"/>
          <w:i/>
        </w:rPr>
        <w:t xml:space="preserve">C. </w:t>
      </w:r>
      <w:proofErr w:type="spellStart"/>
      <w:r>
        <w:rPr>
          <w:rFonts w:ascii="Arial"/>
          <w:i/>
        </w:rPr>
        <w:t>venustrus</w:t>
      </w:r>
      <w:proofErr w:type="spellEnd"/>
      <w:r>
        <w:rPr>
          <w:rFonts w:ascii="Arial"/>
          <w:i/>
        </w:rPr>
        <w:t xml:space="preserve"> </w:t>
      </w:r>
      <w:r>
        <w:t xml:space="preserve">at the edge compared to the fragment may also be an indication of its sensitivity and vulnerability to fragmented landscapes such as the riparian fragments of </w:t>
      </w:r>
      <w:proofErr w:type="spellStart"/>
      <w:r>
        <w:t>Ngel</w:t>
      </w:r>
      <w:proofErr w:type="spellEnd"/>
      <w:r>
        <w:t xml:space="preserve"> </w:t>
      </w:r>
      <w:proofErr w:type="spellStart"/>
      <w:r>
        <w:t>Nyaki</w:t>
      </w:r>
      <w:proofErr w:type="spellEnd"/>
      <w:r>
        <w:t>.</w:t>
      </w:r>
      <w:r>
        <w:rPr>
          <w:spacing w:val="40"/>
        </w:rPr>
        <w:t xml:space="preserve"> </w:t>
      </w:r>
      <w:r>
        <w:t>Although the scope of this assessment did not include testing habitat variables responsible for distribution and preferences by sunbird species, the results suggest that in line with most findings, vegetation structure, particularly availability of</w:t>
      </w:r>
      <w:r>
        <w:rPr>
          <w:spacing w:val="40"/>
        </w:rPr>
        <w:t xml:space="preserve"> </w:t>
      </w:r>
      <w:r>
        <w:t xml:space="preserve">flowering tree species is a proximate factor accountable for the spatial distribution of sunbird species at </w:t>
      </w:r>
      <w:proofErr w:type="spellStart"/>
      <w:r>
        <w:t>Ngel</w:t>
      </w:r>
      <w:proofErr w:type="spellEnd"/>
      <w:r>
        <w:t xml:space="preserve"> </w:t>
      </w:r>
      <w:proofErr w:type="spellStart"/>
      <w:r>
        <w:t>Nyaki</w:t>
      </w:r>
      <w:proofErr w:type="spellEnd"/>
      <w:r>
        <w:t xml:space="preserve"> forest. The sighting and capture of </w:t>
      </w:r>
      <w:proofErr w:type="gramStart"/>
      <w:r>
        <w:t>Green</w:t>
      </w:r>
      <w:proofErr w:type="gramEnd"/>
      <w:r>
        <w:t xml:space="preserve"> sunbird, a species previously excluded from the distribution maps of the </w:t>
      </w:r>
      <w:proofErr w:type="spellStart"/>
      <w:r>
        <w:t>Mambilla</w:t>
      </w:r>
      <w:proofErr w:type="spellEnd"/>
      <w:r>
        <w:t xml:space="preserve"> plateau eco- region, is indicative of the fact that there could still be other un-assayed species in the study area.</w:t>
      </w:r>
    </w:p>
    <w:p w14:paraId="64385041" w14:textId="77777777" w:rsidR="00C90B00" w:rsidRDefault="00C90B00">
      <w:pPr>
        <w:pStyle w:val="BodyText"/>
        <w:spacing w:before="228"/>
      </w:pPr>
    </w:p>
    <w:p w14:paraId="5F6BBCE1" w14:textId="77777777" w:rsidR="00C90B00" w:rsidRDefault="003302CE">
      <w:pPr>
        <w:pStyle w:val="Heading1"/>
      </w:pPr>
      <w:r>
        <w:rPr>
          <w:spacing w:val="-2"/>
        </w:rPr>
        <w:t>CONCLUSION</w:t>
      </w:r>
    </w:p>
    <w:p w14:paraId="4339F9D3" w14:textId="77777777" w:rsidR="00C90B00" w:rsidRDefault="00C90B00">
      <w:pPr>
        <w:pStyle w:val="BodyText"/>
        <w:spacing w:before="3"/>
        <w:rPr>
          <w:rFonts w:ascii="Arial"/>
          <w:b/>
        </w:rPr>
      </w:pPr>
    </w:p>
    <w:p w14:paraId="2231F7AF" w14:textId="77777777" w:rsidR="00C90B00" w:rsidRDefault="003302CE">
      <w:pPr>
        <w:pStyle w:val="BodyText"/>
        <w:ind w:left="153" w:right="440"/>
        <w:jc w:val="both"/>
      </w:pPr>
      <w:r>
        <w:t>This research results provide the background and framework for the development of comprehensive sunbird-tree pollination network. The generalized pattern of distribution of species, low species</w:t>
      </w:r>
      <w:r>
        <w:rPr>
          <w:spacing w:val="80"/>
        </w:rPr>
        <w:t xml:space="preserve"> </w:t>
      </w:r>
      <w:r>
        <w:t xml:space="preserve">evenness and relatively high species diversity derived from the results of this assessment suggest that bird- tree interactions would not be limited by spatial distribution of resources at least for most species that have been found to be habitat generalist. </w:t>
      </w:r>
      <w:proofErr w:type="spellStart"/>
      <w:r>
        <w:t>Ngel</w:t>
      </w:r>
      <w:proofErr w:type="spellEnd"/>
      <w:r>
        <w:t xml:space="preserve"> Nyaki forest is indeed rich in sunbird diversity, probably the richest in the entire </w:t>
      </w:r>
      <w:proofErr w:type="spellStart"/>
      <w:r>
        <w:t>Mambilla</w:t>
      </w:r>
      <w:proofErr w:type="spellEnd"/>
      <w:r>
        <w:t xml:space="preserve"> plateau.</w:t>
      </w:r>
    </w:p>
    <w:p w14:paraId="71F7BADB" w14:textId="77777777" w:rsidR="00C90B00" w:rsidRDefault="00C90B00">
      <w:pPr>
        <w:pStyle w:val="BodyText"/>
        <w:spacing w:before="229"/>
      </w:pPr>
    </w:p>
    <w:p w14:paraId="7E3B4FD1" w14:textId="77777777" w:rsidR="00C90B00" w:rsidRDefault="00C90B00">
      <w:pPr>
        <w:pStyle w:val="BodyText"/>
        <w:jc w:val="both"/>
        <w:sectPr w:rsidR="00C90B00">
          <w:type w:val="continuous"/>
          <w:pgSz w:w="11910" w:h="16840"/>
          <w:pgMar w:top="560" w:right="566" w:bottom="280" w:left="708" w:header="737" w:footer="0" w:gutter="0"/>
          <w:cols w:num="2" w:space="720" w:equalWidth="0">
            <w:col w:w="5071" w:space="91"/>
            <w:col w:w="5474"/>
          </w:cols>
        </w:sectPr>
      </w:pPr>
    </w:p>
    <w:p w14:paraId="4471FEC2" w14:textId="77777777" w:rsidR="00C90B00" w:rsidRDefault="00C90B00">
      <w:pPr>
        <w:pStyle w:val="BodyText"/>
        <w:spacing w:before="10"/>
        <w:rPr>
          <w:sz w:val="13"/>
        </w:rPr>
      </w:pPr>
    </w:p>
    <w:p w14:paraId="64473FCD" w14:textId="77777777" w:rsidR="00C90B00" w:rsidRDefault="00C90B00">
      <w:pPr>
        <w:pStyle w:val="BodyText"/>
        <w:rPr>
          <w:sz w:val="13"/>
        </w:rPr>
        <w:sectPr w:rsidR="00C90B00">
          <w:pgSz w:w="11910" w:h="16840"/>
          <w:pgMar w:top="960" w:right="566" w:bottom="280" w:left="708" w:header="737" w:footer="0" w:gutter="0"/>
          <w:cols w:space="720"/>
        </w:sectPr>
      </w:pPr>
    </w:p>
    <w:p w14:paraId="0924B2D4" w14:textId="77777777" w:rsidR="00C90B00" w:rsidRDefault="003302CE">
      <w:pPr>
        <w:pStyle w:val="Heading1"/>
      </w:pPr>
      <w:r>
        <w:rPr>
          <w:spacing w:val="-2"/>
        </w:rPr>
        <w:t>REFERENCES</w:t>
      </w:r>
    </w:p>
    <w:p w14:paraId="5FED1D9F" w14:textId="77777777" w:rsidR="00C90B00" w:rsidRDefault="00C90B00">
      <w:pPr>
        <w:pStyle w:val="BodyText"/>
        <w:spacing w:before="4"/>
        <w:rPr>
          <w:rFonts w:ascii="Arial"/>
          <w:b/>
        </w:rPr>
      </w:pPr>
    </w:p>
    <w:p w14:paraId="269635DA" w14:textId="77777777" w:rsidR="00C90B00" w:rsidRDefault="003302CE">
      <w:pPr>
        <w:ind w:left="581" w:right="38" w:hanging="428"/>
        <w:jc w:val="both"/>
        <w:rPr>
          <w:sz w:val="20"/>
        </w:rPr>
      </w:pPr>
      <w:proofErr w:type="spellStart"/>
      <w:r>
        <w:rPr>
          <w:sz w:val="20"/>
        </w:rPr>
        <w:t>Bascompte</w:t>
      </w:r>
      <w:proofErr w:type="spellEnd"/>
      <w:r>
        <w:rPr>
          <w:sz w:val="20"/>
        </w:rPr>
        <w:t>,</w:t>
      </w:r>
      <w:r>
        <w:rPr>
          <w:spacing w:val="40"/>
          <w:sz w:val="20"/>
        </w:rPr>
        <w:t xml:space="preserve"> </w:t>
      </w:r>
      <w:r>
        <w:rPr>
          <w:sz w:val="20"/>
        </w:rPr>
        <w:t>J.,</w:t>
      </w:r>
      <w:r>
        <w:rPr>
          <w:spacing w:val="40"/>
          <w:sz w:val="20"/>
        </w:rPr>
        <w:t xml:space="preserve"> </w:t>
      </w:r>
      <w:r>
        <w:rPr>
          <w:sz w:val="20"/>
        </w:rPr>
        <w:t xml:space="preserve">Jordano, P., </w:t>
      </w:r>
      <w:proofErr w:type="spellStart"/>
      <w:r>
        <w:rPr>
          <w:sz w:val="20"/>
        </w:rPr>
        <w:t>Melián</w:t>
      </w:r>
      <w:proofErr w:type="spellEnd"/>
      <w:r>
        <w:rPr>
          <w:sz w:val="20"/>
        </w:rPr>
        <w:t>, C.</w:t>
      </w:r>
      <w:r>
        <w:rPr>
          <w:spacing w:val="40"/>
          <w:sz w:val="20"/>
        </w:rPr>
        <w:t xml:space="preserve"> </w:t>
      </w:r>
      <w:r>
        <w:rPr>
          <w:sz w:val="20"/>
        </w:rPr>
        <w:t xml:space="preserve">J., and Olesen, J. M. (2003). The Nested Assembly of Plant-Animal Mutualistic Networks. </w:t>
      </w:r>
      <w:r>
        <w:rPr>
          <w:rFonts w:ascii="Arial" w:hAnsi="Arial"/>
          <w:i/>
          <w:sz w:val="20"/>
        </w:rPr>
        <w:t xml:space="preserve">Procs of the Natl </w:t>
      </w:r>
      <w:proofErr w:type="spellStart"/>
      <w:r>
        <w:rPr>
          <w:rFonts w:ascii="Arial" w:hAnsi="Arial"/>
          <w:i/>
          <w:sz w:val="20"/>
        </w:rPr>
        <w:t>Acd</w:t>
      </w:r>
      <w:proofErr w:type="spellEnd"/>
      <w:r>
        <w:rPr>
          <w:rFonts w:ascii="Arial" w:hAnsi="Arial"/>
          <w:i/>
          <w:sz w:val="20"/>
        </w:rPr>
        <w:t xml:space="preserve"> of </w:t>
      </w:r>
      <w:proofErr w:type="spellStart"/>
      <w:r>
        <w:rPr>
          <w:rFonts w:ascii="Arial" w:hAnsi="Arial"/>
          <w:i/>
          <w:sz w:val="20"/>
        </w:rPr>
        <w:t>Scs</w:t>
      </w:r>
      <w:proofErr w:type="spellEnd"/>
      <w:r>
        <w:rPr>
          <w:rFonts w:ascii="Arial" w:hAnsi="Arial"/>
          <w:i/>
          <w:sz w:val="20"/>
        </w:rPr>
        <w:t xml:space="preserve"> of the United States of America</w:t>
      </w:r>
      <w:r>
        <w:rPr>
          <w:sz w:val="20"/>
        </w:rPr>
        <w:t>, 100(16), 9383-9387.</w:t>
      </w:r>
    </w:p>
    <w:p w14:paraId="6B9CC4E8" w14:textId="77777777" w:rsidR="00C90B00" w:rsidRDefault="003302CE">
      <w:pPr>
        <w:pStyle w:val="BodyText"/>
        <w:ind w:left="581" w:right="41" w:hanging="428"/>
        <w:jc w:val="both"/>
      </w:pPr>
      <w:r w:rsidRPr="009366FC">
        <w:rPr>
          <w:lang w:val="it-IT"/>
        </w:rPr>
        <w:t xml:space="preserve">Bastolla, U., Fortuna, M. A., Pascual-Garcia, A., Ferrera, A., Luque, B., and Bascompte, J. (2009). </w:t>
      </w:r>
      <w:r>
        <w:t>The architecture of mutualistic networks</w:t>
      </w:r>
      <w:r>
        <w:rPr>
          <w:spacing w:val="40"/>
        </w:rPr>
        <w:t xml:space="preserve"> </w:t>
      </w:r>
      <w:r>
        <w:t>minimizes competition and increases biodiversity. Nat, 458(7241), 1018-1020.</w:t>
      </w:r>
    </w:p>
    <w:p w14:paraId="783AFAE1" w14:textId="77777777" w:rsidR="00C90B00" w:rsidRDefault="003302CE">
      <w:pPr>
        <w:pStyle w:val="BodyText"/>
        <w:spacing w:line="230" w:lineRule="exact"/>
        <w:ind w:left="153"/>
        <w:jc w:val="both"/>
      </w:pPr>
      <w:r>
        <w:t>Bibby,</w:t>
      </w:r>
      <w:r>
        <w:rPr>
          <w:spacing w:val="-1"/>
        </w:rPr>
        <w:t xml:space="preserve"> </w:t>
      </w:r>
      <w:r>
        <w:t>C. J.,</w:t>
      </w:r>
      <w:r>
        <w:rPr>
          <w:spacing w:val="-1"/>
        </w:rPr>
        <w:t xml:space="preserve"> </w:t>
      </w:r>
      <w:r>
        <w:t>Burgess, N. D., Hill, D.</w:t>
      </w:r>
      <w:r>
        <w:rPr>
          <w:spacing w:val="3"/>
        </w:rPr>
        <w:t xml:space="preserve"> </w:t>
      </w:r>
      <w:r>
        <w:t>A.,</w:t>
      </w:r>
      <w:r>
        <w:rPr>
          <w:spacing w:val="-1"/>
        </w:rPr>
        <w:t xml:space="preserve"> </w:t>
      </w:r>
      <w:r>
        <w:t>and</w:t>
      </w:r>
      <w:r>
        <w:rPr>
          <w:spacing w:val="-1"/>
        </w:rPr>
        <w:t xml:space="preserve"> </w:t>
      </w:r>
      <w:r>
        <w:t xml:space="preserve">Mustoe, </w:t>
      </w:r>
      <w:r>
        <w:rPr>
          <w:spacing w:val="-5"/>
        </w:rPr>
        <w:t>S.</w:t>
      </w:r>
    </w:p>
    <w:p w14:paraId="09B77AA9" w14:textId="77777777" w:rsidR="00C90B00" w:rsidRDefault="003302CE">
      <w:pPr>
        <w:pStyle w:val="BodyText"/>
        <w:ind w:left="581" w:right="43"/>
        <w:jc w:val="both"/>
      </w:pPr>
      <w:r>
        <w:t>H. (2001). Bird Census Techniques. Academic Press, London. 302 pp.</w:t>
      </w:r>
    </w:p>
    <w:p w14:paraId="5EE94EAE" w14:textId="77777777" w:rsidR="00C90B00" w:rsidRDefault="003302CE">
      <w:pPr>
        <w:pStyle w:val="BodyText"/>
        <w:spacing w:before="1"/>
        <w:ind w:left="581" w:right="41" w:hanging="428"/>
        <w:jc w:val="both"/>
      </w:pPr>
      <w:r>
        <w:t>Borrow, N., and Demey, R. (2002). A Guide to the Birds of Western Africa. Princeton University Press. Pp. 392 - 401</w:t>
      </w:r>
    </w:p>
    <w:p w14:paraId="377C4646" w14:textId="77777777" w:rsidR="00C90B00" w:rsidRDefault="003302CE">
      <w:pPr>
        <w:ind w:left="581" w:right="40" w:hanging="428"/>
        <w:jc w:val="both"/>
        <w:rPr>
          <w:sz w:val="20"/>
        </w:rPr>
      </w:pPr>
      <w:r>
        <w:rPr>
          <w:sz w:val="20"/>
        </w:rPr>
        <w:t xml:space="preserve">Chapman, J. D., and Chapman, H. M. (2001). </w:t>
      </w:r>
      <w:r>
        <w:rPr>
          <w:rFonts w:ascii="Arial"/>
          <w:i/>
          <w:sz w:val="20"/>
        </w:rPr>
        <w:t>The Forests of Taraba and Adamawa States, Nigeria. An Ecological Account and Plant Species Checklist</w:t>
      </w:r>
      <w:r>
        <w:rPr>
          <w:sz w:val="20"/>
        </w:rPr>
        <w:t>. University of Canterbury, Christchurch, New Zealand. Kew Bulletin Pp. 17-32</w:t>
      </w:r>
    </w:p>
    <w:p w14:paraId="35A0B5D6" w14:textId="77777777" w:rsidR="00C90B00" w:rsidRDefault="003302CE">
      <w:pPr>
        <w:pStyle w:val="BodyText"/>
        <w:ind w:left="581" w:right="38" w:hanging="428"/>
        <w:jc w:val="both"/>
      </w:pPr>
      <w:r>
        <w:t>Cottingham, K., Brown, B., and Lennon, J. (2001). Biodiversity may regulate the temporal variability of ecological systems. Ecol. Letts, 4(1), 72-85.</w:t>
      </w:r>
    </w:p>
    <w:p w14:paraId="716C9460" w14:textId="77777777" w:rsidR="00C90B00" w:rsidRDefault="003302CE">
      <w:pPr>
        <w:pStyle w:val="BodyText"/>
        <w:ind w:left="581" w:right="39" w:hanging="428"/>
        <w:jc w:val="both"/>
      </w:pPr>
      <w:r>
        <w:t xml:space="preserve">Dowsett-Lemaire, F. (1989). The flora and phytogeography of the evergreen forests of Malawi I: Afromontane and mid-altitude forests. </w:t>
      </w:r>
      <w:proofErr w:type="spellStart"/>
      <w:r>
        <w:t>Bullt</w:t>
      </w:r>
      <w:proofErr w:type="spellEnd"/>
      <w:r>
        <w:t xml:space="preserve"> du Jardin </w:t>
      </w:r>
      <w:proofErr w:type="spellStart"/>
      <w:r>
        <w:t>botanique</w:t>
      </w:r>
      <w:proofErr w:type="spellEnd"/>
      <w:r>
        <w:t xml:space="preserve"> </w:t>
      </w:r>
      <w:proofErr w:type="spellStart"/>
      <w:r>
        <w:t>natl</w:t>
      </w:r>
      <w:proofErr w:type="spellEnd"/>
      <w:r>
        <w:t xml:space="preserve"> de Belgique/Bulletin van de Nationale </w:t>
      </w:r>
      <w:proofErr w:type="spellStart"/>
      <w:r>
        <w:t>Plantentuin</w:t>
      </w:r>
      <w:proofErr w:type="spellEnd"/>
      <w:r>
        <w:t xml:space="preserve"> van </w:t>
      </w:r>
      <w:proofErr w:type="spellStart"/>
      <w:r>
        <w:t>Belgie</w:t>
      </w:r>
      <w:proofErr w:type="spellEnd"/>
      <w:r>
        <w:t>, 3-131.</w:t>
      </w:r>
    </w:p>
    <w:p w14:paraId="6D852B92" w14:textId="77777777" w:rsidR="00C90B00" w:rsidRDefault="003302CE">
      <w:pPr>
        <w:pStyle w:val="BodyText"/>
        <w:ind w:left="153"/>
        <w:jc w:val="both"/>
      </w:pPr>
      <w:r>
        <w:t>Elgood,</w:t>
      </w:r>
      <w:r>
        <w:rPr>
          <w:spacing w:val="1"/>
        </w:rPr>
        <w:t xml:space="preserve"> </w:t>
      </w:r>
      <w:r>
        <w:t>J.</w:t>
      </w:r>
      <w:r>
        <w:rPr>
          <w:spacing w:val="59"/>
        </w:rPr>
        <w:t xml:space="preserve"> </w:t>
      </w:r>
      <w:r>
        <w:t>H.,</w:t>
      </w:r>
      <w:r>
        <w:rPr>
          <w:spacing w:val="1"/>
        </w:rPr>
        <w:t xml:space="preserve"> </w:t>
      </w:r>
      <w:proofErr w:type="spellStart"/>
      <w:r>
        <w:t>Heigham</w:t>
      </w:r>
      <w:proofErr w:type="spellEnd"/>
      <w:r>
        <w:t>,</w:t>
      </w:r>
      <w:r>
        <w:rPr>
          <w:spacing w:val="2"/>
        </w:rPr>
        <w:t xml:space="preserve"> </w:t>
      </w:r>
      <w:r>
        <w:t xml:space="preserve">J. </w:t>
      </w:r>
      <w:proofErr w:type="spellStart"/>
      <w:proofErr w:type="gramStart"/>
      <w:r>
        <w:t>B.,Moore</w:t>
      </w:r>
      <w:proofErr w:type="spellEnd"/>
      <w:proofErr w:type="gramEnd"/>
      <w:r>
        <w:t>,</w:t>
      </w:r>
      <w:r>
        <w:rPr>
          <w:spacing w:val="2"/>
        </w:rPr>
        <w:t xml:space="preserve"> </w:t>
      </w:r>
      <w:r>
        <w:t>A.</w:t>
      </w:r>
      <w:r>
        <w:rPr>
          <w:spacing w:val="3"/>
        </w:rPr>
        <w:t xml:space="preserve"> </w:t>
      </w:r>
      <w:r>
        <w:t>M.,</w:t>
      </w:r>
      <w:r>
        <w:rPr>
          <w:spacing w:val="1"/>
        </w:rPr>
        <w:t xml:space="preserve"> </w:t>
      </w:r>
      <w:r>
        <w:t>Nason,</w:t>
      </w:r>
      <w:r>
        <w:rPr>
          <w:spacing w:val="2"/>
        </w:rPr>
        <w:t xml:space="preserve"> </w:t>
      </w:r>
      <w:r>
        <w:rPr>
          <w:spacing w:val="-5"/>
        </w:rPr>
        <w:t>A.</w:t>
      </w:r>
    </w:p>
    <w:p w14:paraId="28E57441" w14:textId="77777777" w:rsidR="00C90B00" w:rsidRDefault="003302CE">
      <w:pPr>
        <w:pStyle w:val="BodyText"/>
        <w:spacing w:before="1"/>
        <w:ind w:left="581" w:right="42"/>
        <w:jc w:val="both"/>
      </w:pPr>
      <w:r>
        <w:t xml:space="preserve">M., Sharland, R. E., and Skinner, N. J. (eds). (1994). </w:t>
      </w:r>
      <w:r>
        <w:rPr>
          <w:rFonts w:ascii="Arial" w:hAnsi="Arial"/>
          <w:i/>
        </w:rPr>
        <w:t>The Birds of Nigeria</w:t>
      </w:r>
      <w:r>
        <w:t>, (2</w:t>
      </w:r>
      <w:r>
        <w:rPr>
          <w:vertAlign w:val="superscript"/>
        </w:rPr>
        <w:t>nd</w:t>
      </w:r>
      <w:r>
        <w:t xml:space="preserve"> edition). BOU Checklist No. 4. Tring: British Ornithologists’ </w:t>
      </w:r>
      <w:r>
        <w:rPr>
          <w:spacing w:val="-2"/>
        </w:rPr>
        <w:t>Union.</w:t>
      </w:r>
    </w:p>
    <w:p w14:paraId="05A9B0F7" w14:textId="77777777" w:rsidR="00C90B00" w:rsidRDefault="003302CE">
      <w:pPr>
        <w:pStyle w:val="BodyText"/>
        <w:ind w:left="581" w:right="43" w:hanging="428"/>
        <w:jc w:val="both"/>
      </w:pPr>
      <w:proofErr w:type="spellStart"/>
      <w:r>
        <w:t>Ezealor</w:t>
      </w:r>
      <w:proofErr w:type="spellEnd"/>
      <w:r>
        <w:t>, A. (2002). Critical sites for biodiversity conservation in Nigeria: Nigerian Conservation Foundation; Pp 673-682</w:t>
      </w:r>
    </w:p>
    <w:p w14:paraId="59F6B4EB" w14:textId="77777777" w:rsidR="00C90B00" w:rsidRDefault="003302CE">
      <w:pPr>
        <w:pStyle w:val="BodyText"/>
        <w:ind w:left="581" w:right="41" w:hanging="428"/>
        <w:jc w:val="both"/>
      </w:pPr>
      <w:r>
        <w:t>Gregory,</w:t>
      </w:r>
      <w:r>
        <w:rPr>
          <w:spacing w:val="-1"/>
        </w:rPr>
        <w:t xml:space="preserve"> </w:t>
      </w:r>
      <w:proofErr w:type="gramStart"/>
      <w:r>
        <w:t>R. ,</w:t>
      </w:r>
      <w:proofErr w:type="gramEnd"/>
      <w:r>
        <w:rPr>
          <w:spacing w:val="-3"/>
        </w:rPr>
        <w:t xml:space="preserve"> </w:t>
      </w:r>
      <w:r>
        <w:t>Noble,</w:t>
      </w:r>
      <w:r>
        <w:rPr>
          <w:spacing w:val="-1"/>
        </w:rPr>
        <w:t xml:space="preserve"> </w:t>
      </w:r>
      <w:r>
        <w:t>D.,</w:t>
      </w:r>
      <w:r>
        <w:rPr>
          <w:spacing w:val="-1"/>
        </w:rPr>
        <w:t xml:space="preserve"> </w:t>
      </w:r>
      <w:r>
        <w:t>Field,</w:t>
      </w:r>
      <w:r>
        <w:rPr>
          <w:spacing w:val="-1"/>
        </w:rPr>
        <w:t xml:space="preserve"> </w:t>
      </w:r>
      <w:r>
        <w:t>R.,</w:t>
      </w:r>
      <w:r>
        <w:rPr>
          <w:spacing w:val="-1"/>
        </w:rPr>
        <w:t xml:space="preserve"> </w:t>
      </w:r>
      <w:r>
        <w:t>Marchant,</w:t>
      </w:r>
      <w:r>
        <w:rPr>
          <w:spacing w:val="-1"/>
        </w:rPr>
        <w:t xml:space="preserve"> </w:t>
      </w:r>
      <w:r>
        <w:t>J.,</w:t>
      </w:r>
      <w:r>
        <w:rPr>
          <w:spacing w:val="-3"/>
        </w:rPr>
        <w:t xml:space="preserve"> </w:t>
      </w:r>
      <w:r>
        <w:t>Raven, M., and</w:t>
      </w:r>
      <w:r>
        <w:rPr>
          <w:spacing w:val="40"/>
        </w:rPr>
        <w:t xml:space="preserve"> </w:t>
      </w:r>
      <w:r>
        <w:t>Gibbons, D. W. (2003). Using birds as indicators</w:t>
      </w:r>
      <w:r>
        <w:rPr>
          <w:spacing w:val="-5"/>
        </w:rPr>
        <w:t xml:space="preserve"> </w:t>
      </w:r>
      <w:r>
        <w:t>of</w:t>
      </w:r>
      <w:r>
        <w:rPr>
          <w:spacing w:val="-5"/>
        </w:rPr>
        <w:t xml:space="preserve"> </w:t>
      </w:r>
      <w:r>
        <w:t>biodiversity.</w:t>
      </w:r>
      <w:r>
        <w:rPr>
          <w:spacing w:val="-6"/>
        </w:rPr>
        <w:t xml:space="preserve"> </w:t>
      </w:r>
      <w:r>
        <w:t>Ornis</w:t>
      </w:r>
      <w:r>
        <w:rPr>
          <w:spacing w:val="-5"/>
        </w:rPr>
        <w:t xml:space="preserve"> </w:t>
      </w:r>
      <w:proofErr w:type="spellStart"/>
      <w:r>
        <w:t>Hungarica</w:t>
      </w:r>
      <w:proofErr w:type="spellEnd"/>
      <w:r>
        <w:t>,</w:t>
      </w:r>
      <w:r>
        <w:rPr>
          <w:spacing w:val="-6"/>
        </w:rPr>
        <w:t xml:space="preserve"> </w:t>
      </w:r>
      <w:r>
        <w:t xml:space="preserve">12(13), </w:t>
      </w:r>
      <w:r>
        <w:rPr>
          <w:spacing w:val="-2"/>
        </w:rPr>
        <w:t>11-24.</w:t>
      </w:r>
    </w:p>
    <w:p w14:paraId="68877642" w14:textId="77777777" w:rsidR="00C90B00" w:rsidRDefault="003302CE">
      <w:pPr>
        <w:pStyle w:val="BodyText"/>
        <w:ind w:left="581" w:right="44" w:hanging="428"/>
        <w:jc w:val="both"/>
      </w:pPr>
      <w:r>
        <w:t xml:space="preserve">Kearns, C. A., and Inouye, D. W. (1993). Techniques for Pollination Biologists. University Press of </w:t>
      </w:r>
      <w:r>
        <w:rPr>
          <w:spacing w:val="-2"/>
        </w:rPr>
        <w:t>Colorado.</w:t>
      </w:r>
    </w:p>
    <w:p w14:paraId="2FD0A87B" w14:textId="77777777" w:rsidR="00C90B00" w:rsidRDefault="003302CE">
      <w:pPr>
        <w:pStyle w:val="BodyText"/>
        <w:ind w:left="581" w:right="42" w:hanging="428"/>
        <w:jc w:val="both"/>
      </w:pPr>
      <w:r>
        <w:t>Maestre, F. T., Castillo-Monroy, A. P., Bowker, M. A., and Ochoa-Hueso, R. (2012). Plant species richness and ecosystem multifunctionality in</w:t>
      </w:r>
      <w:r>
        <w:rPr>
          <w:spacing w:val="40"/>
        </w:rPr>
        <w:t xml:space="preserve"> </w:t>
      </w:r>
      <w:r>
        <w:t>global drylands. Sc., 335(6065), 214-218.</w:t>
      </w:r>
    </w:p>
    <w:p w14:paraId="72DC3CBD" w14:textId="77777777" w:rsidR="00C90B00" w:rsidRDefault="003302CE">
      <w:pPr>
        <w:pStyle w:val="BodyText"/>
        <w:spacing w:before="93"/>
        <w:ind w:left="580" w:right="439" w:hanging="428"/>
        <w:jc w:val="both"/>
      </w:pPr>
      <w:r>
        <w:br w:type="column"/>
      </w:r>
      <w:r>
        <w:t xml:space="preserve">Mann, C. F., and </w:t>
      </w:r>
      <w:proofErr w:type="spellStart"/>
      <w:r>
        <w:t>Cheke</w:t>
      </w:r>
      <w:proofErr w:type="spellEnd"/>
      <w:r>
        <w:t xml:space="preserve">, R. A. (2001). </w:t>
      </w:r>
      <w:r>
        <w:rPr>
          <w:rFonts w:ascii="Arial"/>
          <w:i/>
        </w:rPr>
        <w:t>Sunbirds</w:t>
      </w:r>
      <w:r>
        <w:t xml:space="preserve">: A guide to the sunbirds, flowerpeckers, spiderhunters and sugarbirds of the world. Christopher Helm, A&amp;C Black. First </w:t>
      </w:r>
      <w:proofErr w:type="gramStart"/>
      <w:r>
        <w:t>Edition ,</w:t>
      </w:r>
      <w:proofErr w:type="gramEnd"/>
      <w:r>
        <w:t xml:space="preserve"> Pp 56- 122</w:t>
      </w:r>
    </w:p>
    <w:p w14:paraId="0613187F" w14:textId="77777777" w:rsidR="00C90B00" w:rsidRDefault="003302CE">
      <w:pPr>
        <w:pStyle w:val="BodyText"/>
        <w:spacing w:before="3"/>
        <w:ind w:left="580" w:right="440" w:hanging="428"/>
        <w:jc w:val="both"/>
      </w:pPr>
      <w:r>
        <w:t xml:space="preserve">Manu, S., </w:t>
      </w:r>
      <w:proofErr w:type="spellStart"/>
      <w:r>
        <w:t>Imong</w:t>
      </w:r>
      <w:proofErr w:type="spellEnd"/>
      <w:r>
        <w:t>, I. S., and Cresswell, W. (2010). Bird species richness and diversity at montane Important Bird Area (IBA) sites in south-eastern Nigeria. Bird Consv. Intl, 20(3), 231-239.</w:t>
      </w:r>
    </w:p>
    <w:p w14:paraId="259F811A" w14:textId="77777777" w:rsidR="00C90B00" w:rsidRDefault="003302CE">
      <w:pPr>
        <w:pStyle w:val="BodyText"/>
        <w:ind w:left="580" w:right="440" w:hanging="428"/>
        <w:jc w:val="both"/>
      </w:pPr>
      <w:r>
        <w:t>Memmott, J., Waser, N. M., and Price, M. V. (2004). Tolerance of Pollination Networks to Species Extinctions.</w:t>
      </w:r>
      <w:r>
        <w:rPr>
          <w:spacing w:val="57"/>
        </w:rPr>
        <w:t xml:space="preserve"> </w:t>
      </w:r>
      <w:r>
        <w:t>Procs:</w:t>
      </w:r>
      <w:r>
        <w:rPr>
          <w:spacing w:val="56"/>
        </w:rPr>
        <w:t xml:space="preserve"> </w:t>
      </w:r>
      <w:r>
        <w:t>Biol.</w:t>
      </w:r>
      <w:r>
        <w:rPr>
          <w:spacing w:val="58"/>
        </w:rPr>
        <w:t xml:space="preserve"> </w:t>
      </w:r>
      <w:proofErr w:type="spellStart"/>
      <w:r>
        <w:t>Scs</w:t>
      </w:r>
      <w:proofErr w:type="spellEnd"/>
      <w:r>
        <w:t>,</w:t>
      </w:r>
      <w:r>
        <w:rPr>
          <w:spacing w:val="55"/>
        </w:rPr>
        <w:t xml:space="preserve"> </w:t>
      </w:r>
      <w:r>
        <w:t>271(1557),</w:t>
      </w:r>
      <w:r>
        <w:rPr>
          <w:spacing w:val="56"/>
        </w:rPr>
        <w:t xml:space="preserve"> </w:t>
      </w:r>
      <w:r>
        <w:rPr>
          <w:spacing w:val="-4"/>
        </w:rPr>
        <w:t>2605-</w:t>
      </w:r>
    </w:p>
    <w:p w14:paraId="7328886D" w14:textId="77777777" w:rsidR="00C90B00" w:rsidRDefault="003302CE">
      <w:pPr>
        <w:pStyle w:val="BodyText"/>
        <w:spacing w:line="229" w:lineRule="exact"/>
        <w:ind w:left="580"/>
      </w:pPr>
      <w:r>
        <w:rPr>
          <w:spacing w:val="-2"/>
        </w:rPr>
        <w:t>2611.</w:t>
      </w:r>
    </w:p>
    <w:p w14:paraId="7506B076" w14:textId="77777777" w:rsidR="00C90B00" w:rsidRDefault="003302CE">
      <w:pPr>
        <w:pStyle w:val="BodyText"/>
        <w:ind w:left="580" w:right="440" w:hanging="428"/>
        <w:jc w:val="both"/>
      </w:pPr>
      <w:r>
        <w:t xml:space="preserve">Mulder, C., Bazeley-White, E., </w:t>
      </w:r>
      <w:proofErr w:type="spellStart"/>
      <w:r>
        <w:t>Dimitrakopolos</w:t>
      </w:r>
      <w:proofErr w:type="spellEnd"/>
      <w:r>
        <w:t>, P. G., Hector, A., Schere-Lorenzen, M., and</w:t>
      </w:r>
      <w:r>
        <w:rPr>
          <w:spacing w:val="40"/>
        </w:rPr>
        <w:t xml:space="preserve"> </w:t>
      </w:r>
      <w:r>
        <w:t xml:space="preserve">Schmid, B. (2004). Species evenness and productivity in experimental plant communities. Oikos, 107(1), </w:t>
      </w:r>
      <w:r>
        <w:rPr>
          <w:spacing w:val="-2"/>
        </w:rPr>
        <w:t>50-63.</w:t>
      </w:r>
    </w:p>
    <w:p w14:paraId="1CAC8A3E" w14:textId="77777777" w:rsidR="00C90B00" w:rsidRDefault="003302CE">
      <w:pPr>
        <w:pStyle w:val="BodyText"/>
        <w:ind w:left="580" w:right="442" w:hanging="428"/>
        <w:jc w:val="both"/>
      </w:pPr>
      <w:proofErr w:type="spellStart"/>
      <w:r>
        <w:t>Nsor</w:t>
      </w:r>
      <w:proofErr w:type="spellEnd"/>
      <w:r>
        <w:t xml:space="preserve"> C. A. (2014). </w:t>
      </w:r>
      <w:r>
        <w:rPr>
          <w:color w:val="111111"/>
        </w:rPr>
        <w:t>Sunbird pollination and the fate of strong contributors to a mutualistic</w:t>
      </w:r>
      <w:r>
        <w:rPr>
          <w:color w:val="111111"/>
          <w:spacing w:val="40"/>
        </w:rPr>
        <w:t xml:space="preserve"> </w:t>
      </w:r>
      <w:r>
        <w:rPr>
          <w:color w:val="111111"/>
        </w:rPr>
        <w:t xml:space="preserve">network in a West African Montane Forest. Doctoral Thesis. University of </w:t>
      </w:r>
      <w:r>
        <w:t>Canterbury Repository. UC. Library. Pp. 51-72</w:t>
      </w:r>
    </w:p>
    <w:p w14:paraId="22402B3E" w14:textId="77777777" w:rsidR="00C90B00" w:rsidRDefault="003302CE">
      <w:pPr>
        <w:pStyle w:val="BodyText"/>
        <w:spacing w:before="2"/>
        <w:rPr>
          <w:sz w:val="5"/>
        </w:rPr>
      </w:pPr>
      <w:r>
        <w:rPr>
          <w:noProof/>
          <w:sz w:val="5"/>
        </w:rPr>
        <mc:AlternateContent>
          <mc:Choice Requires="wps">
            <w:drawing>
              <wp:anchor distT="0" distB="0" distL="0" distR="0" simplePos="0" relativeHeight="251672576" behindDoc="1" locked="0" layoutInCell="1" allowOverlap="1" wp14:anchorId="3C36966C" wp14:editId="15359277">
                <wp:simplePos x="0" y="0"/>
                <wp:positionH relativeFrom="page">
                  <wp:posOffset>3806316</wp:posOffset>
                </wp:positionH>
                <wp:positionV relativeFrom="paragraph">
                  <wp:posOffset>53245</wp:posOffset>
                </wp:positionV>
                <wp:extent cx="313245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2455" cy="6350"/>
                        </a:xfrm>
                        <a:custGeom>
                          <a:avLst/>
                          <a:gdLst/>
                          <a:ahLst/>
                          <a:cxnLst/>
                          <a:rect l="l" t="t" r="r" b="b"/>
                          <a:pathLst>
                            <a:path w="3132455" h="6350">
                              <a:moveTo>
                                <a:pt x="3132455" y="0"/>
                              </a:moveTo>
                              <a:lnTo>
                                <a:pt x="0" y="0"/>
                              </a:lnTo>
                              <a:lnTo>
                                <a:pt x="0" y="6096"/>
                              </a:lnTo>
                              <a:lnTo>
                                <a:pt x="3132455" y="6096"/>
                              </a:lnTo>
                              <a:lnTo>
                                <a:pt x="3132455"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447F0CE0" id="Graphic 60" o:spid="_x0000_s1026" style="position:absolute;margin-left:299.7pt;margin-top:4.2pt;width:246.6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3132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8IAIAAL0EAAAOAAAAZHJzL2Uyb0RvYy54bWysVE1v2zAMvQ/YfxB0X5yPJViNOsXQrMOA&#10;oivQDDsrshwbk0WNUuLk34+SLdfYThsGAzJlPlGPj6Rv7y6tZmeFrgFT8MVszpkyEsrGHAv+bf/w&#10;7gNnzgtTCg1GFfyqHL/bvn1z29lcLaEGXSpkFMS4vLMFr723eZY5WatWuBlYZchZAbbC0xaPWYmi&#10;o+itzpbz+SbrAEuLIJVz9HXXO/k2xq8qJf3XqnLKM11w4ubjinE9hDXb3or8iMLWjRxoiH9g0YrG&#10;0KVjqJ3wgp2w+SNU20gEB5WfSWgzqKpGqpgDZbOY/5bNSy2sirmQOM6OMrn/F1Y+nV/sMwbqzj6C&#10;/OFIkayzLh89YeMGzKXCNmCJOLtEFa+jiurimaSPq8Vq+X695kySb7NaR5Ezkaez8uT8ZwUxjjg/&#10;Ot/XoEyWqJMlLyaZSJUMNdSxhp4zqiFyRjU89DW0wodzgVwwWTchUg88grOFs9pDhPmQwsg2JUJM&#10;XzHaTLHUQBNU8qW3jfF6zGZ+swm8KFhyp3cPm177V+CkZgonNTjV3xTyjleOWtD1U7Ud6KZ8aLQO&#10;6Ts8Hu41srMgWT/twjMwnsBiJ/TFD21wgPL6jKyjeSm4+3kSqDjTXww1ZBiuZGAyDslAr+8hjmBU&#10;Hp3fX74LtMySWXBPvfMEqd1FntqC+AdAjw0nDXw8eaia0DORW89o2NCMxPyHeQ5DON1H1OtfZ/sL&#10;AAD//wMAUEsDBBQABgAIAAAAIQA2MAWi3wAAAAgBAAAPAAAAZHJzL2Rvd25yZXYueG1sTI9PT8JA&#10;EMXvJn6HzZh4MbKVANLaKTH+uUhiBOW+dMe2sTsL3aWUb+9w0tNk5r28+b18MbhW9dSFxjPC3SgB&#10;RVx623CF8PX5ejsHFaJha1rPhHCiAIvi8iI3mfVHXlG/jpWSEA6ZQahj3GVah7ImZ8LI74hF+/ad&#10;M1HWrtK2M0cJd60eJ8lMO9OwfKjNjp5qKn/WB4fw8kFueiJ7s9+sZu/LMHnrnzd7xOur4fEBVKQh&#10;/pnhjC/oUAjT1h/YBtUiTNN0IlaEuYyznqTje1BbBLnrItf/CxS/AAAA//8DAFBLAQItABQABgAI&#10;AAAAIQC2gziS/gAAAOEBAAATAAAAAAAAAAAAAAAAAAAAAABbQ29udGVudF9UeXBlc10ueG1sUEsB&#10;Ai0AFAAGAAgAAAAhADj9If/WAAAAlAEAAAsAAAAAAAAAAAAAAAAALwEAAF9yZWxzLy5yZWxzUEsB&#10;Ai0AFAAGAAgAAAAhAL/hEXwgAgAAvQQAAA4AAAAAAAAAAAAAAAAALgIAAGRycy9lMm9Eb2MueG1s&#10;UEsBAi0AFAAGAAgAAAAhADYwBaLfAAAACAEAAA8AAAAAAAAAAAAAAAAAegQAAGRycy9kb3ducmV2&#10;LnhtbFBLBQYAAAAABAAEAPMAAACGBQAAAAA=&#10;" path="m3132455,l,,,6096r3132455,l3132455,xe" fillcolor="#ededed" stroked="f">
                <v:path arrowok="t"/>
                <w10:wrap type="topAndBottom" anchorx="page"/>
              </v:shape>
            </w:pict>
          </mc:Fallback>
        </mc:AlternateContent>
      </w:r>
    </w:p>
    <w:p w14:paraId="12C79E47" w14:textId="77777777" w:rsidR="00C90B00" w:rsidRDefault="003302CE">
      <w:pPr>
        <w:pStyle w:val="BodyText"/>
        <w:ind w:left="580" w:right="443" w:hanging="428"/>
        <w:jc w:val="both"/>
      </w:pPr>
      <w:proofErr w:type="spellStart"/>
      <w:r>
        <w:t>Nsor</w:t>
      </w:r>
      <w:proofErr w:type="spellEnd"/>
      <w:r>
        <w:t>, C. A., and Chapman, H. M. (2013). Preliminary investigation into the avian pollinators of three</w:t>
      </w:r>
      <w:r>
        <w:rPr>
          <w:spacing w:val="40"/>
        </w:rPr>
        <w:t xml:space="preserve"> </w:t>
      </w:r>
      <w:r>
        <w:t xml:space="preserve">tree species in a Nigerian montane forest. </w:t>
      </w:r>
      <w:proofErr w:type="spellStart"/>
      <w:r>
        <w:rPr>
          <w:rFonts w:ascii="Arial" w:hAnsi="Arial"/>
          <w:i/>
        </w:rPr>
        <w:t>Malimbus</w:t>
      </w:r>
      <w:proofErr w:type="spellEnd"/>
      <w:r>
        <w:t xml:space="preserve">, </w:t>
      </w:r>
      <w:r>
        <w:rPr>
          <w:rFonts w:ascii="Arial" w:hAnsi="Arial"/>
          <w:i/>
        </w:rPr>
        <w:t>35</w:t>
      </w:r>
      <w:r>
        <w:t>, 38–49.</w:t>
      </w:r>
    </w:p>
    <w:p w14:paraId="0F0FB87A" w14:textId="77777777" w:rsidR="00C90B00" w:rsidRDefault="003302CE">
      <w:pPr>
        <w:pStyle w:val="BodyText"/>
        <w:ind w:left="580" w:right="439" w:hanging="428"/>
        <w:jc w:val="both"/>
      </w:pPr>
      <w:r>
        <w:t>Orme, C.D.L., Davies, R. G., Burgess, M., Eigenbrod, F., Pickup, N., Olson, V. A., . . . Ridgely, R. S. (2005). Global hotspots of species richness are not congruent with endemism or threat. Nat</w:t>
      </w:r>
      <w:r>
        <w:rPr>
          <w:rFonts w:ascii="Arial"/>
          <w:i/>
        </w:rPr>
        <w:t>.</w:t>
      </w:r>
      <w:r>
        <w:t>, 436(7053), 1016-1019.</w:t>
      </w:r>
    </w:p>
    <w:p w14:paraId="6924DA03" w14:textId="77777777" w:rsidR="00C90B00" w:rsidRDefault="003302CE">
      <w:pPr>
        <w:pStyle w:val="BodyText"/>
        <w:ind w:left="580" w:right="442" w:hanging="428"/>
        <w:jc w:val="both"/>
      </w:pPr>
      <w:r>
        <w:t>Pearce, J., and Ferrier, S. (2001). The practical value of modelling relative abundance of species for regional</w:t>
      </w:r>
      <w:r>
        <w:rPr>
          <w:spacing w:val="-8"/>
        </w:rPr>
        <w:t xml:space="preserve"> </w:t>
      </w:r>
      <w:r>
        <w:t>conservation</w:t>
      </w:r>
      <w:r>
        <w:rPr>
          <w:spacing w:val="-5"/>
        </w:rPr>
        <w:t xml:space="preserve"> </w:t>
      </w:r>
      <w:r>
        <w:t>planning:</w:t>
      </w:r>
      <w:r>
        <w:rPr>
          <w:spacing w:val="-5"/>
        </w:rPr>
        <w:t xml:space="preserve"> </w:t>
      </w:r>
      <w:r>
        <w:t>a</w:t>
      </w:r>
      <w:r>
        <w:rPr>
          <w:spacing w:val="-8"/>
        </w:rPr>
        <w:t xml:space="preserve"> </w:t>
      </w:r>
      <w:r>
        <w:t>case</w:t>
      </w:r>
      <w:r>
        <w:rPr>
          <w:spacing w:val="-5"/>
        </w:rPr>
        <w:t xml:space="preserve"> </w:t>
      </w:r>
      <w:r>
        <w:t>study.</w:t>
      </w:r>
      <w:r>
        <w:rPr>
          <w:spacing w:val="-5"/>
        </w:rPr>
        <w:t xml:space="preserve"> </w:t>
      </w:r>
      <w:r>
        <w:t xml:space="preserve">Biol. </w:t>
      </w:r>
      <w:proofErr w:type="spellStart"/>
      <w:r>
        <w:t>Conserv</w:t>
      </w:r>
      <w:proofErr w:type="spellEnd"/>
      <w:r>
        <w:t>, 98(1), 33-43.</w:t>
      </w:r>
    </w:p>
    <w:p w14:paraId="45CCA00C" w14:textId="77777777" w:rsidR="00C90B00" w:rsidRDefault="003302CE">
      <w:pPr>
        <w:pStyle w:val="BodyText"/>
        <w:ind w:left="580" w:right="444" w:hanging="428"/>
        <w:jc w:val="both"/>
      </w:pPr>
      <w:r>
        <w:t>Pringle, R.</w:t>
      </w:r>
      <w:r>
        <w:rPr>
          <w:spacing w:val="40"/>
        </w:rPr>
        <w:t xml:space="preserve"> </w:t>
      </w:r>
      <w:r>
        <w:t xml:space="preserve">M., Doak, D. F., Brody, A. K., </w:t>
      </w:r>
      <w:proofErr w:type="spellStart"/>
      <w:r>
        <w:t>Jocqué</w:t>
      </w:r>
      <w:proofErr w:type="spellEnd"/>
      <w:r>
        <w:t xml:space="preserve">, R., and Palmer, T. M. (2010). Spatial pattern enhances ecosystem functioning in an African savanna. </w:t>
      </w:r>
      <w:proofErr w:type="spellStart"/>
      <w:r>
        <w:t>PLoS</w:t>
      </w:r>
      <w:proofErr w:type="spellEnd"/>
      <w:r>
        <w:t xml:space="preserve"> biol., 8(5), e1000377.</w:t>
      </w:r>
    </w:p>
    <w:p w14:paraId="5624C8F8" w14:textId="77777777" w:rsidR="00C90B00" w:rsidRDefault="003302CE">
      <w:pPr>
        <w:pStyle w:val="BodyText"/>
        <w:ind w:left="580" w:right="441" w:hanging="428"/>
        <w:jc w:val="both"/>
      </w:pPr>
      <w:r>
        <w:t>Saavedra, S., Stouffer, D. B., Uzzi, B., and</w:t>
      </w:r>
      <w:r>
        <w:rPr>
          <w:spacing w:val="80"/>
        </w:rPr>
        <w:t xml:space="preserve"> </w:t>
      </w:r>
      <w:proofErr w:type="spellStart"/>
      <w:r>
        <w:t>Bascompte</w:t>
      </w:r>
      <w:proofErr w:type="spellEnd"/>
      <w:r>
        <w:t>, J. (2011). Strong contributors to network persistence are the most vulnerable to extinction. Nat., 478(7368), 233-235</w:t>
      </w:r>
    </w:p>
    <w:p w14:paraId="5C3EBF6A" w14:textId="77777777" w:rsidR="00C90B00" w:rsidRDefault="003302CE">
      <w:pPr>
        <w:pStyle w:val="BodyText"/>
        <w:ind w:left="580" w:right="439" w:hanging="428"/>
        <w:jc w:val="both"/>
      </w:pPr>
      <w:proofErr w:type="spellStart"/>
      <w:r>
        <w:t>Stattersfield</w:t>
      </w:r>
      <w:proofErr w:type="spellEnd"/>
      <w:r>
        <w:t>, A., Crosby, M.,</w:t>
      </w:r>
      <w:r>
        <w:rPr>
          <w:spacing w:val="40"/>
        </w:rPr>
        <w:t xml:space="preserve"> </w:t>
      </w:r>
      <w:r>
        <w:t xml:space="preserve">Long, A., and Wege, D. (1998). </w:t>
      </w:r>
      <w:r>
        <w:rPr>
          <w:rFonts w:ascii="Arial"/>
          <w:i/>
        </w:rPr>
        <w:t>Endemic Bird Areas of the World</w:t>
      </w:r>
      <w:r>
        <w:t>:</w:t>
      </w:r>
      <w:r>
        <w:rPr>
          <w:spacing w:val="40"/>
        </w:rPr>
        <w:t xml:space="preserve"> </w:t>
      </w:r>
      <w:r>
        <w:t xml:space="preserve">priorities for biodiversity conservation, </w:t>
      </w:r>
      <w:proofErr w:type="spellStart"/>
      <w:r>
        <w:t>BirdLife</w:t>
      </w:r>
      <w:proofErr w:type="spellEnd"/>
      <w:r>
        <w:t xml:space="preserve"> International, Cambridge, UK.</w:t>
      </w:r>
    </w:p>
    <w:p w14:paraId="6E421FDE" w14:textId="77777777" w:rsidR="00C90B00" w:rsidRDefault="003302CE">
      <w:pPr>
        <w:pStyle w:val="BodyText"/>
        <w:ind w:left="580" w:right="440" w:hanging="428"/>
        <w:jc w:val="both"/>
      </w:pPr>
      <w:r>
        <w:t>Tela, M., Cresswell., W, and Chapman, H. (2021)</w:t>
      </w:r>
      <w:r>
        <w:rPr>
          <w:spacing w:val="40"/>
        </w:rPr>
        <w:t xml:space="preserve"> </w:t>
      </w:r>
      <w:r>
        <w:t xml:space="preserve">Pest-removal services provided by birds on subsistence farms in south-eastern Nigeria. </w:t>
      </w:r>
      <w:proofErr w:type="spellStart"/>
      <w:r>
        <w:t>PloS</w:t>
      </w:r>
      <w:proofErr w:type="spellEnd"/>
      <w:r>
        <w:t xml:space="preserve"> ONE. 16(8): e0255638. </w:t>
      </w:r>
      <w:hyperlink r:id="rId44">
        <w:r>
          <w:rPr>
            <w:u w:val="single"/>
          </w:rPr>
          <w:t>https://doi.org/10.1371/</w:t>
        </w:r>
      </w:hyperlink>
      <w:r>
        <w:t xml:space="preserve"> </w:t>
      </w:r>
      <w:proofErr w:type="gramStart"/>
      <w:r>
        <w:rPr>
          <w:spacing w:val="-2"/>
        </w:rPr>
        <w:t>journal.pone</w:t>
      </w:r>
      <w:proofErr w:type="gramEnd"/>
      <w:r>
        <w:rPr>
          <w:spacing w:val="-2"/>
        </w:rPr>
        <w:t>.0255638</w:t>
      </w:r>
    </w:p>
    <w:p w14:paraId="79CD8A18" w14:textId="77777777" w:rsidR="00C90B00" w:rsidRDefault="003302CE">
      <w:pPr>
        <w:pStyle w:val="BodyText"/>
        <w:ind w:left="580" w:right="444" w:hanging="428"/>
        <w:jc w:val="both"/>
      </w:pPr>
      <w:r>
        <w:t>Tilman, D. (1996). Biodiversity: population versus ecosystem stability. Ecol</w:t>
      </w:r>
      <w:r>
        <w:rPr>
          <w:rFonts w:ascii="Arial"/>
          <w:i/>
        </w:rPr>
        <w:t>.</w:t>
      </w:r>
      <w:r>
        <w:t>, 77(2), 350-363.</w:t>
      </w:r>
    </w:p>
    <w:p w14:paraId="5D37C410" w14:textId="77777777" w:rsidR="00C90B00" w:rsidRDefault="003302CE">
      <w:pPr>
        <w:pStyle w:val="BodyText"/>
        <w:ind w:left="580" w:right="444" w:hanging="428"/>
        <w:jc w:val="both"/>
      </w:pPr>
      <w:r>
        <w:t xml:space="preserve">Tilman, D. (1999). The ecological consequences of changes in biodiversity: a search for general principles 101. </w:t>
      </w:r>
      <w:proofErr w:type="spellStart"/>
      <w:r>
        <w:t>Ecol</w:t>
      </w:r>
      <w:proofErr w:type="spellEnd"/>
      <w:r>
        <w:t>, 80(5), 1455-1474.</w:t>
      </w:r>
    </w:p>
    <w:p w14:paraId="3F6971B4" w14:textId="77777777" w:rsidR="00C90B00" w:rsidRDefault="003302CE">
      <w:pPr>
        <w:pStyle w:val="BodyText"/>
        <w:ind w:left="580" w:right="437" w:hanging="428"/>
        <w:jc w:val="both"/>
      </w:pPr>
      <w:r>
        <w:t>Valone, T. J., and</w:t>
      </w:r>
      <w:r>
        <w:rPr>
          <w:spacing w:val="40"/>
        </w:rPr>
        <w:t xml:space="preserve"> </w:t>
      </w:r>
      <w:r>
        <w:t>Hoffman, C. D. (2003). A mechanistic examination of diversity</w:t>
      </w:r>
      <w:r>
        <w:rPr>
          <w:rFonts w:ascii="Cambria Math" w:hAnsi="Cambria Math"/>
        </w:rPr>
        <w:t>‐</w:t>
      </w:r>
      <w:r>
        <w:t>stability relationships in annual plant communities. Oikos, 103(3), 519-527.</w:t>
      </w:r>
    </w:p>
    <w:p w14:paraId="4B3BE2B4" w14:textId="77777777" w:rsidR="00C90B00" w:rsidRDefault="00C90B00">
      <w:pPr>
        <w:pStyle w:val="BodyText"/>
        <w:jc w:val="both"/>
        <w:sectPr w:rsidR="00C90B00">
          <w:type w:val="continuous"/>
          <w:pgSz w:w="11910" w:h="16840"/>
          <w:pgMar w:top="560" w:right="566" w:bottom="280" w:left="708" w:header="737" w:footer="0" w:gutter="0"/>
          <w:cols w:num="2" w:space="720" w:equalWidth="0">
            <w:col w:w="5072" w:space="89"/>
            <w:col w:w="5475"/>
          </w:cols>
        </w:sectPr>
      </w:pPr>
    </w:p>
    <w:p w14:paraId="5374E4D6" w14:textId="77777777" w:rsidR="00C90B00" w:rsidRDefault="00C90B00">
      <w:pPr>
        <w:pStyle w:val="BodyText"/>
        <w:spacing w:before="9"/>
        <w:rPr>
          <w:sz w:val="13"/>
        </w:rPr>
      </w:pPr>
    </w:p>
    <w:p w14:paraId="467BD097" w14:textId="77777777" w:rsidR="00C90B00" w:rsidRDefault="00C90B00">
      <w:pPr>
        <w:pStyle w:val="BodyText"/>
        <w:rPr>
          <w:sz w:val="13"/>
        </w:rPr>
        <w:sectPr w:rsidR="00C90B00">
          <w:pgSz w:w="11910" w:h="16840"/>
          <w:pgMar w:top="960" w:right="566" w:bottom="280" w:left="708" w:header="737" w:footer="0" w:gutter="0"/>
          <w:cols w:space="720"/>
        </w:sectPr>
      </w:pPr>
    </w:p>
    <w:p w14:paraId="16FE0B72" w14:textId="77777777" w:rsidR="00C90B00" w:rsidRDefault="003302CE">
      <w:pPr>
        <w:pStyle w:val="BodyText"/>
        <w:tabs>
          <w:tab w:val="left" w:pos="1573"/>
          <w:tab w:val="left" w:pos="1947"/>
          <w:tab w:val="left" w:pos="3352"/>
          <w:tab w:val="left" w:pos="3714"/>
        </w:tabs>
        <w:spacing w:before="96"/>
        <w:ind w:left="581" w:right="38" w:hanging="428"/>
      </w:pPr>
      <w:r>
        <w:t>Vázquez, D. P., and</w:t>
      </w:r>
      <w:r>
        <w:rPr>
          <w:spacing w:val="27"/>
        </w:rPr>
        <w:t xml:space="preserve"> </w:t>
      </w:r>
      <w:r>
        <w:t>Aizen, M. A. (2003). Null model</w:t>
      </w:r>
      <w:r>
        <w:rPr>
          <w:spacing w:val="40"/>
        </w:rPr>
        <w:t xml:space="preserve"> </w:t>
      </w:r>
      <w:r>
        <w:rPr>
          <w:spacing w:val="-2"/>
        </w:rPr>
        <w:t>analyses</w:t>
      </w:r>
      <w:r>
        <w:tab/>
      </w:r>
      <w:r>
        <w:rPr>
          <w:spacing w:val="-5"/>
        </w:rPr>
        <w:t>of</w:t>
      </w:r>
      <w:r>
        <w:tab/>
      </w:r>
      <w:proofErr w:type="spellStart"/>
      <w:r>
        <w:rPr>
          <w:spacing w:val="-2"/>
        </w:rPr>
        <w:t>specialisation</w:t>
      </w:r>
      <w:proofErr w:type="spellEnd"/>
      <w:r>
        <w:tab/>
      </w:r>
      <w:r>
        <w:rPr>
          <w:spacing w:val="-5"/>
        </w:rPr>
        <w:t>in</w:t>
      </w:r>
      <w:r>
        <w:tab/>
      </w:r>
      <w:r>
        <w:rPr>
          <w:spacing w:val="-2"/>
        </w:rPr>
        <w:t>plant-pollinator</w:t>
      </w:r>
    </w:p>
    <w:p w14:paraId="2B09DF0B" w14:textId="77777777" w:rsidR="00C90B00" w:rsidRDefault="003302CE">
      <w:pPr>
        <w:pStyle w:val="BodyText"/>
        <w:spacing w:before="93"/>
        <w:ind w:left="153"/>
      </w:pPr>
      <w:r>
        <w:br w:type="column"/>
      </w:r>
      <w:r>
        <w:t>interactions.</w:t>
      </w:r>
      <w:r>
        <w:rPr>
          <w:spacing w:val="-11"/>
        </w:rPr>
        <w:t xml:space="preserve"> </w:t>
      </w:r>
      <w:r>
        <w:t>Ecol</w:t>
      </w:r>
      <w:r>
        <w:rPr>
          <w:rFonts w:ascii="Arial"/>
          <w:i/>
        </w:rPr>
        <w:t>.</w:t>
      </w:r>
      <w:r>
        <w:t>,</w:t>
      </w:r>
      <w:r>
        <w:rPr>
          <w:spacing w:val="-11"/>
        </w:rPr>
        <w:t xml:space="preserve"> </w:t>
      </w:r>
      <w:r>
        <w:t>84(9),</w:t>
      </w:r>
      <w:r>
        <w:rPr>
          <w:spacing w:val="-11"/>
        </w:rPr>
        <w:t xml:space="preserve"> </w:t>
      </w:r>
      <w:r>
        <w:t>2493-</w:t>
      </w:r>
      <w:r>
        <w:rPr>
          <w:spacing w:val="-4"/>
        </w:rPr>
        <w:t>2501.</w:t>
      </w:r>
    </w:p>
    <w:p w14:paraId="34BE7F8A" w14:textId="77777777" w:rsidR="00C90B00" w:rsidRDefault="00C90B00">
      <w:pPr>
        <w:pStyle w:val="BodyText"/>
        <w:sectPr w:rsidR="00C90B00">
          <w:type w:val="continuous"/>
          <w:pgSz w:w="11910" w:h="16840"/>
          <w:pgMar w:top="560" w:right="566" w:bottom="280" w:left="708" w:header="737" w:footer="0" w:gutter="0"/>
          <w:cols w:num="2" w:space="720" w:equalWidth="0">
            <w:col w:w="5068" w:space="521"/>
            <w:col w:w="5047"/>
          </w:cols>
        </w:sectPr>
      </w:pPr>
    </w:p>
    <w:p w14:paraId="0B2FA31C" w14:textId="77777777" w:rsidR="00C90B00" w:rsidRDefault="00C90B00">
      <w:pPr>
        <w:pStyle w:val="BodyText"/>
      </w:pPr>
    </w:p>
    <w:p w14:paraId="3D9111B5" w14:textId="77777777" w:rsidR="00C90B00" w:rsidRDefault="00C90B00">
      <w:pPr>
        <w:pStyle w:val="BodyText"/>
      </w:pPr>
    </w:p>
    <w:p w14:paraId="016130DD" w14:textId="77777777" w:rsidR="00C90B00" w:rsidRDefault="00C90B00">
      <w:pPr>
        <w:pStyle w:val="BodyText"/>
      </w:pPr>
    </w:p>
    <w:p w14:paraId="089C352D" w14:textId="77777777" w:rsidR="00C90B00" w:rsidRDefault="00C90B00">
      <w:pPr>
        <w:pStyle w:val="BodyText"/>
        <w:spacing w:before="3"/>
      </w:pPr>
    </w:p>
    <w:p w14:paraId="6BB0BD3D" w14:textId="77777777" w:rsidR="00C90B00" w:rsidRDefault="00C90B00">
      <w:pPr>
        <w:pStyle w:val="BodyText"/>
        <w:ind w:left="31"/>
      </w:pPr>
    </w:p>
    <w:sectPr w:rsidR="00C90B00">
      <w:type w:val="continuous"/>
      <w:pgSz w:w="11910" w:h="16840"/>
      <w:pgMar w:top="560" w:right="566" w:bottom="280" w:left="708" w:header="737"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Sijeh Asuk" w:date="2025-07-02T07:19:00Z" w:initials="SA">
    <w:p w14:paraId="65B77C15" w14:textId="77777777" w:rsidR="009366FC" w:rsidRDefault="009366FC" w:rsidP="009366FC">
      <w:pPr>
        <w:pStyle w:val="CommentText"/>
      </w:pPr>
      <w:r>
        <w:rPr>
          <w:rStyle w:val="CommentReference"/>
        </w:rPr>
        <w:annotationRef/>
      </w:r>
      <w:r>
        <w:t xml:space="preserve">The ubiquitous nature of birds makes them an essential component of biodiversity, and as such, birds are often used as good indicators of the state of health of the environment (Pearce and Ferrier, 2001; Gregory </w:t>
      </w:r>
      <w:r>
        <w:rPr>
          <w:i/>
          <w:iCs/>
        </w:rPr>
        <w:t>et al.</w:t>
      </w:r>
      <w:r>
        <w:t>, 2003).</w:t>
      </w:r>
    </w:p>
  </w:comment>
  <w:comment w:id="21" w:author="Sijeh Asuk" w:date="2025-07-02T07:20:00Z" w:initials="SA">
    <w:p w14:paraId="00F85039" w14:textId="77777777" w:rsidR="009366FC" w:rsidRDefault="009366FC" w:rsidP="009366FC">
      <w:pPr>
        <w:pStyle w:val="CommentText"/>
      </w:pPr>
      <w:r>
        <w:rPr>
          <w:rStyle w:val="CommentReference"/>
        </w:rPr>
        <w:annotationRef/>
      </w:r>
      <w:r>
        <w:rPr>
          <w:lang w:val="en-GB"/>
        </w:rPr>
        <w:t>The sentence is too long. Shorter sentences increase clarity.</w:t>
      </w:r>
    </w:p>
  </w:comment>
  <w:comment w:id="25" w:author="Sijeh Asuk" w:date="2025-07-02T07:22:00Z" w:initials="SA">
    <w:p w14:paraId="76333453" w14:textId="77777777" w:rsidR="009366FC" w:rsidRDefault="009366FC" w:rsidP="009366FC">
      <w:pPr>
        <w:pStyle w:val="CommentText"/>
      </w:pPr>
      <w:r>
        <w:rPr>
          <w:rStyle w:val="CommentReference"/>
        </w:rPr>
        <w:annotationRef/>
      </w:r>
      <w:r>
        <w:rPr>
          <w:lang w:val="en-GB"/>
        </w:rPr>
        <w:t>Be consistent in writing either in American or British English.</w:t>
      </w:r>
    </w:p>
  </w:comment>
  <w:comment w:id="26" w:author="Sijeh Asuk" w:date="2025-07-02T07:24:00Z" w:initials="SA">
    <w:p w14:paraId="3CF6EE46" w14:textId="77777777" w:rsidR="009366FC" w:rsidRDefault="009366FC" w:rsidP="009366FC">
      <w:pPr>
        <w:pStyle w:val="CommentText"/>
      </w:pPr>
      <w:r>
        <w:rPr>
          <w:rStyle w:val="CommentReference"/>
        </w:rPr>
        <w:annotationRef/>
      </w:r>
      <w:r>
        <w:rPr>
          <w:lang w:val="en-GB"/>
        </w:rPr>
        <w:t>I believe using more recent research findings could improve the relevance of your study in today’s society. Many recent studies have been conducted on Birds.</w:t>
      </w:r>
    </w:p>
  </w:comment>
  <w:comment w:id="27" w:author="Sijeh Asuk" w:date="2025-07-02T07:25:00Z" w:initials="SA">
    <w:p w14:paraId="59E8C4DD" w14:textId="77777777" w:rsidR="009366FC" w:rsidRDefault="009366FC" w:rsidP="009366FC">
      <w:pPr>
        <w:pStyle w:val="CommentText"/>
      </w:pPr>
      <w:r>
        <w:rPr>
          <w:rStyle w:val="CommentReference"/>
        </w:rPr>
        <w:annotationRef/>
      </w:r>
      <w:r>
        <w:rPr>
          <w:lang w:val="en-GB"/>
        </w:rPr>
        <w:t>Usually about 80% or more of your references should be within the last 5 to 10 years.</w:t>
      </w:r>
    </w:p>
  </w:comment>
  <w:comment w:id="36" w:author="Sijeh Asuk" w:date="2025-07-02T07:29:00Z" w:initials="SA">
    <w:p w14:paraId="3AEF893E" w14:textId="77777777" w:rsidR="00F16709" w:rsidRDefault="00F16709" w:rsidP="00F16709">
      <w:pPr>
        <w:pStyle w:val="CommentText"/>
      </w:pPr>
      <w:r>
        <w:rPr>
          <w:rStyle w:val="CommentReference"/>
        </w:rPr>
        <w:annotationRef/>
      </w:r>
      <w:r>
        <w:rPr>
          <w:lang w:val="en-GB"/>
        </w:rPr>
        <w:t xml:space="preserve">Break up your long sentences </w:t>
      </w:r>
    </w:p>
  </w:comment>
  <w:comment w:id="37" w:author="Sijeh Asuk" w:date="2025-07-02T07:29:00Z" w:initials="SA">
    <w:p w14:paraId="74BF4586" w14:textId="77777777" w:rsidR="00F16709" w:rsidRDefault="00F16709" w:rsidP="00F16709">
      <w:pPr>
        <w:pStyle w:val="CommentText"/>
      </w:pPr>
      <w:r>
        <w:rPr>
          <w:rStyle w:val="CommentReference"/>
        </w:rPr>
        <w:annotationRef/>
      </w:r>
      <w:r>
        <w:rPr>
          <w:lang w:val="en-GB"/>
        </w:rPr>
        <w:t>Could you use studies on Birds instead?</w:t>
      </w:r>
    </w:p>
  </w:comment>
  <w:comment w:id="38" w:author="Sijeh Asuk" w:date="2025-07-02T07:39:00Z" w:initials="SA">
    <w:p w14:paraId="76F31EB4" w14:textId="77777777" w:rsidR="00D978E0" w:rsidRDefault="00D978E0" w:rsidP="00D978E0">
      <w:pPr>
        <w:pStyle w:val="CommentText"/>
      </w:pPr>
      <w:r>
        <w:rPr>
          <w:rStyle w:val="CommentReference"/>
        </w:rPr>
        <w:annotationRef/>
      </w:r>
      <w:r>
        <w:rPr>
          <w:lang w:val="en-GB"/>
        </w:rPr>
        <w:t>Structure your sentence better. The use of “;” is sometimes not needed.</w:t>
      </w:r>
    </w:p>
  </w:comment>
  <w:comment w:id="41" w:author="Sijeh Asuk" w:date="2025-07-02T07:42:00Z" w:initials="SA">
    <w:p w14:paraId="6626187D" w14:textId="77777777" w:rsidR="00D978E0" w:rsidRDefault="00D978E0" w:rsidP="00D978E0">
      <w:pPr>
        <w:pStyle w:val="CommentText"/>
      </w:pPr>
      <w:r>
        <w:rPr>
          <w:rStyle w:val="CommentReference"/>
        </w:rPr>
        <w:annotationRef/>
      </w:r>
      <w:r>
        <w:rPr>
          <w:lang w:val="en-GB"/>
        </w:rPr>
        <w:t>Figure one is not readable and it would improve the figure title is you add a, b and c to the three maps within Figure 1.</w:t>
      </w:r>
    </w:p>
  </w:comment>
  <w:comment w:id="42" w:author="Sijeh Asuk" w:date="2025-07-02T07:43:00Z" w:initials="SA">
    <w:p w14:paraId="05A211FA" w14:textId="77777777" w:rsidR="00D978E0" w:rsidRDefault="00D978E0" w:rsidP="00D978E0">
      <w:pPr>
        <w:pStyle w:val="CommentText"/>
      </w:pPr>
      <w:r>
        <w:rPr>
          <w:rStyle w:val="CommentReference"/>
        </w:rPr>
        <w:annotationRef/>
      </w:r>
      <w:r>
        <w:rPr>
          <w:lang w:val="en-GB"/>
        </w:rPr>
        <w:t>Introduce the method used briefly in your introduction.</w:t>
      </w:r>
    </w:p>
  </w:comment>
  <w:comment w:id="43" w:author="Sijeh Asuk" w:date="2025-07-02T07:44:00Z" w:initials="SA">
    <w:p w14:paraId="748B4B81" w14:textId="77777777" w:rsidR="00D978E0" w:rsidRDefault="00D978E0" w:rsidP="00D978E0">
      <w:pPr>
        <w:pStyle w:val="CommentText"/>
      </w:pPr>
      <w:r>
        <w:rPr>
          <w:rStyle w:val="CommentReference"/>
        </w:rPr>
        <w:annotationRef/>
      </w:r>
      <w:r>
        <w:rPr>
          <w:lang w:val="en-GB"/>
        </w:rPr>
        <w:t>Okay. This is good information but how did your achieve this “</w:t>
      </w:r>
      <w:r>
        <w:t>Transects were selected with a view to cover the entire Ngel Nyaki Forest reserve or such that we could obtain a representative data set that would account for the diversity of sunbird species at Ngel Nyaki Forest reserve.</w:t>
      </w:r>
      <w:r>
        <w:rPr>
          <w:lang w:val="en-GB"/>
        </w:rPr>
        <w:t xml:space="preserve">”? </w:t>
      </w:r>
    </w:p>
  </w:comment>
  <w:comment w:id="44" w:author="Sijeh Asuk" w:date="2025-07-02T07:45:00Z" w:initials="SA">
    <w:p w14:paraId="0E5E67E4" w14:textId="77777777" w:rsidR="00D978E0" w:rsidRDefault="00D978E0" w:rsidP="00D978E0">
      <w:pPr>
        <w:pStyle w:val="CommentText"/>
      </w:pPr>
      <w:r>
        <w:rPr>
          <w:rStyle w:val="CommentReference"/>
        </w:rPr>
        <w:annotationRef/>
      </w:r>
      <w:r>
        <w:rPr>
          <w:lang w:val="en-GB"/>
        </w:rPr>
        <w:t>What sampling methods were employed?</w:t>
      </w:r>
    </w:p>
  </w:comment>
  <w:comment w:id="46" w:author="Sijeh Asuk" w:date="2025-07-02T07:47:00Z" w:initials="SA">
    <w:p w14:paraId="64CCE831" w14:textId="77777777" w:rsidR="00E35508" w:rsidRDefault="00E35508" w:rsidP="00E35508">
      <w:pPr>
        <w:pStyle w:val="CommentText"/>
      </w:pPr>
      <w:r>
        <w:rPr>
          <w:rStyle w:val="CommentReference"/>
        </w:rPr>
        <w:annotationRef/>
      </w:r>
      <w:r>
        <w:rPr>
          <w:lang w:val="en-GB"/>
        </w:rPr>
        <w:t>It’s not clear if you are referring to your data or someone else’s data. If the latter, then it should be secondary data, but if the former, then there is no need for references.</w:t>
      </w:r>
    </w:p>
  </w:comment>
  <w:comment w:id="47" w:author="Sijeh Asuk" w:date="2025-07-02T07:48:00Z" w:initials="SA">
    <w:p w14:paraId="63996696" w14:textId="77777777" w:rsidR="00E35508" w:rsidRDefault="00E35508" w:rsidP="00E35508">
      <w:pPr>
        <w:pStyle w:val="CommentText"/>
      </w:pPr>
      <w:r>
        <w:rPr>
          <w:rStyle w:val="CommentReference"/>
        </w:rPr>
        <w:annotationRef/>
      </w:r>
      <w:r>
        <w:rPr>
          <w:lang w:val="en-GB"/>
        </w:rPr>
        <w:t>Or make what you are saying clearer.</w:t>
      </w:r>
    </w:p>
  </w:comment>
  <w:comment w:id="48" w:author="Sijeh Asuk" w:date="2025-07-02T07:49:00Z" w:initials="SA">
    <w:p w14:paraId="41D8EA7C" w14:textId="77777777" w:rsidR="00E35508" w:rsidRDefault="00E35508" w:rsidP="00E35508">
      <w:pPr>
        <w:pStyle w:val="CommentText"/>
      </w:pPr>
      <w:r>
        <w:rPr>
          <w:rStyle w:val="CommentReference"/>
        </w:rPr>
        <w:annotationRef/>
      </w:r>
      <w:r>
        <w:rPr>
          <w:lang w:val="en-GB"/>
        </w:rPr>
        <w:t>Merge these into one Figure with two panels, a and b. The description and quality could also be improved.</w:t>
      </w:r>
    </w:p>
  </w:comment>
  <w:comment w:id="49" w:author="Sijeh Asuk" w:date="2025-07-02T07:51:00Z" w:initials="SA">
    <w:p w14:paraId="1D024F15" w14:textId="77777777" w:rsidR="00E35508" w:rsidRDefault="00E35508" w:rsidP="00E35508">
      <w:pPr>
        <w:pStyle w:val="CommentText"/>
      </w:pPr>
      <w:r>
        <w:rPr>
          <w:rStyle w:val="CommentReference"/>
        </w:rPr>
        <w:annotationRef/>
      </w:r>
      <w:r>
        <w:rPr>
          <w:lang w:val="en-GB"/>
        </w:rPr>
        <w:t>Move the legend to the top left and improve the description of the figure to improve understanding for readers. Generic distribution does not say much, and it would also be helpful if you include the location name rather than “study area”.</w:t>
      </w:r>
    </w:p>
  </w:comment>
  <w:comment w:id="50" w:author="Sijeh Asuk" w:date="2025-07-02T07:52:00Z" w:initials="SA">
    <w:p w14:paraId="18B41CA1" w14:textId="77777777" w:rsidR="00E35508" w:rsidRDefault="00E35508" w:rsidP="00E35508">
      <w:pPr>
        <w:pStyle w:val="CommentText"/>
      </w:pPr>
      <w:r>
        <w:rPr>
          <w:rStyle w:val="CommentReference"/>
        </w:rPr>
        <w:annotationRef/>
      </w:r>
      <w:r>
        <w:t xml:space="preserve">The rank abundance of species was compared using a one-way ANOVA (Manu </w:t>
      </w:r>
      <w:r>
        <w:rPr>
          <w:i/>
          <w:iCs/>
        </w:rPr>
        <w:t>et al</w:t>
      </w:r>
      <w:r>
        <w:t xml:space="preserve">., 2010). </w:t>
      </w:r>
    </w:p>
  </w:comment>
  <w:comment w:id="51" w:author="Sijeh Asuk" w:date="2025-07-02T07:53:00Z" w:initials="SA">
    <w:p w14:paraId="5A0F1AE1" w14:textId="77777777" w:rsidR="00E35508" w:rsidRDefault="00E35508" w:rsidP="00E35508">
      <w:pPr>
        <w:pStyle w:val="CommentText"/>
      </w:pPr>
      <w:r>
        <w:rPr>
          <w:rStyle w:val="CommentReference"/>
        </w:rPr>
        <w:annotationRef/>
      </w:r>
      <w:r>
        <w:rPr>
          <w:lang w:val="en-GB"/>
        </w:rPr>
        <w:t>Limit the use of personalisation like we, I and Us etc.</w:t>
      </w:r>
    </w:p>
  </w:comment>
  <w:comment w:id="52" w:author="Sijeh Asuk" w:date="2025-07-02T07:55:00Z" w:initials="SA">
    <w:p w14:paraId="2ADED122" w14:textId="77777777" w:rsidR="00E35508" w:rsidRDefault="00E35508" w:rsidP="00E35508">
      <w:pPr>
        <w:pStyle w:val="CommentText"/>
      </w:pPr>
      <w:r>
        <w:rPr>
          <w:rStyle w:val="CommentReference"/>
        </w:rPr>
        <w:annotationRef/>
      </w:r>
      <w:r>
        <w:rPr>
          <w:lang w:val="en-GB"/>
        </w:rPr>
        <w:t>Apply equation function in word to rewrite your equations.</w:t>
      </w:r>
    </w:p>
  </w:comment>
  <w:comment w:id="53" w:author="Sijeh Asuk" w:date="2025-07-02T17:08:00Z" w:initials="SA">
    <w:p w14:paraId="411BEE0A" w14:textId="77777777" w:rsidR="004C64FE" w:rsidRDefault="004C64FE" w:rsidP="004C64FE">
      <w:pPr>
        <w:pStyle w:val="CommentText"/>
      </w:pPr>
      <w:r>
        <w:rPr>
          <w:rStyle w:val="CommentReference"/>
        </w:rPr>
        <w:annotationRef/>
      </w:r>
      <w:r>
        <w:rPr>
          <w:lang w:val="en-GB"/>
        </w:rPr>
        <w:t>List the species</w:t>
      </w:r>
    </w:p>
  </w:comment>
  <w:comment w:id="54" w:author="Sijeh Asuk" w:date="2025-07-02T18:40:00Z" w:initials="SA">
    <w:p w14:paraId="6EC09DEF" w14:textId="77777777" w:rsidR="00522714" w:rsidRDefault="00522714" w:rsidP="00522714">
      <w:pPr>
        <w:pStyle w:val="CommentText"/>
      </w:pPr>
      <w:r>
        <w:rPr>
          <w:rStyle w:val="CommentReference"/>
        </w:rPr>
        <w:annotationRef/>
      </w:r>
      <w:r>
        <w:rPr>
          <w:lang w:val="en-GB"/>
        </w:rPr>
        <w:t>Showed</w:t>
      </w:r>
    </w:p>
  </w:comment>
  <w:comment w:id="55" w:author="Sijeh Asuk" w:date="2025-07-02T18:41:00Z" w:initials="SA">
    <w:p w14:paraId="52FE3754" w14:textId="77777777" w:rsidR="00522714" w:rsidRDefault="00522714" w:rsidP="00522714">
      <w:pPr>
        <w:pStyle w:val="CommentText"/>
      </w:pPr>
      <w:r>
        <w:rPr>
          <w:rStyle w:val="CommentReference"/>
        </w:rPr>
        <w:annotationRef/>
      </w:r>
      <w:r>
        <w:rPr>
          <w:lang w:val="en-GB"/>
        </w:rPr>
        <w:t>Replace with comma</w:t>
      </w:r>
    </w:p>
  </w:comment>
  <w:comment w:id="56" w:author="Sijeh Asuk" w:date="2025-07-02T07:54:00Z" w:initials="SA">
    <w:p w14:paraId="243C4664" w14:textId="08350BEA" w:rsidR="00E35508" w:rsidRDefault="00E35508" w:rsidP="00E35508">
      <w:pPr>
        <w:pStyle w:val="CommentText"/>
      </w:pPr>
      <w:r>
        <w:rPr>
          <w:rStyle w:val="CommentReference"/>
        </w:rPr>
        <w:annotationRef/>
      </w:r>
      <w:r>
        <w:rPr>
          <w:lang w:val="en-GB"/>
        </w:rPr>
        <w:t xml:space="preserve">Call this a figures. Have a, b, ...h on them and then decribe them in the title just like you would a figure.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B77C15" w15:done="0"/>
  <w15:commentEx w15:paraId="00F85039" w15:done="0"/>
  <w15:commentEx w15:paraId="76333453" w15:done="0"/>
  <w15:commentEx w15:paraId="3CF6EE46" w15:done="0"/>
  <w15:commentEx w15:paraId="59E8C4DD" w15:paraIdParent="3CF6EE46" w15:done="0"/>
  <w15:commentEx w15:paraId="3AEF893E" w15:done="0"/>
  <w15:commentEx w15:paraId="74BF4586" w15:done="0"/>
  <w15:commentEx w15:paraId="76F31EB4" w15:done="0"/>
  <w15:commentEx w15:paraId="6626187D" w15:done="0"/>
  <w15:commentEx w15:paraId="05A211FA" w15:done="0"/>
  <w15:commentEx w15:paraId="748B4B81" w15:done="0"/>
  <w15:commentEx w15:paraId="0E5E67E4" w15:paraIdParent="748B4B81" w15:done="0"/>
  <w15:commentEx w15:paraId="64CCE831" w15:done="0"/>
  <w15:commentEx w15:paraId="63996696" w15:paraIdParent="64CCE831" w15:done="0"/>
  <w15:commentEx w15:paraId="41D8EA7C" w15:done="0"/>
  <w15:commentEx w15:paraId="1D024F15" w15:done="0"/>
  <w15:commentEx w15:paraId="18B41CA1" w15:done="0"/>
  <w15:commentEx w15:paraId="5A0F1AE1" w15:paraIdParent="18B41CA1" w15:done="0"/>
  <w15:commentEx w15:paraId="2ADED122" w15:done="0"/>
  <w15:commentEx w15:paraId="411BEE0A" w15:done="0"/>
  <w15:commentEx w15:paraId="6EC09DEF" w15:done="0"/>
  <w15:commentEx w15:paraId="52FE3754" w15:done="0"/>
  <w15:commentEx w15:paraId="243C46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0A6EBC" w16cex:dateUtc="2025-07-02T06:19:00Z"/>
  <w16cex:commentExtensible w16cex:durableId="422B6123" w16cex:dateUtc="2025-07-02T06:20:00Z"/>
  <w16cex:commentExtensible w16cex:durableId="4370C09F" w16cex:dateUtc="2025-07-02T06:22:00Z"/>
  <w16cex:commentExtensible w16cex:durableId="3749B191" w16cex:dateUtc="2025-07-02T06:24:00Z"/>
  <w16cex:commentExtensible w16cex:durableId="66B28045" w16cex:dateUtc="2025-07-02T06:25:00Z"/>
  <w16cex:commentExtensible w16cex:durableId="26190176" w16cex:dateUtc="2025-07-02T06:29:00Z"/>
  <w16cex:commentExtensible w16cex:durableId="02C0C1E0" w16cex:dateUtc="2025-07-02T06:29:00Z"/>
  <w16cex:commentExtensible w16cex:durableId="5A9F9D40" w16cex:dateUtc="2025-07-02T06:39:00Z"/>
  <w16cex:commentExtensible w16cex:durableId="7D15E30A" w16cex:dateUtc="2025-07-02T06:42:00Z"/>
  <w16cex:commentExtensible w16cex:durableId="37813578" w16cex:dateUtc="2025-07-02T06:43:00Z"/>
  <w16cex:commentExtensible w16cex:durableId="4DB636F3" w16cex:dateUtc="2025-07-02T06:44:00Z"/>
  <w16cex:commentExtensible w16cex:durableId="45AB0A5D" w16cex:dateUtc="2025-07-02T06:45:00Z"/>
  <w16cex:commentExtensible w16cex:durableId="1919EC5F" w16cex:dateUtc="2025-07-02T06:47:00Z"/>
  <w16cex:commentExtensible w16cex:durableId="35880ADA" w16cex:dateUtc="2025-07-02T06:48:00Z"/>
  <w16cex:commentExtensible w16cex:durableId="22FABB1E" w16cex:dateUtc="2025-07-02T06:49:00Z"/>
  <w16cex:commentExtensible w16cex:durableId="7B8C3141" w16cex:dateUtc="2025-07-02T06:51:00Z"/>
  <w16cex:commentExtensible w16cex:durableId="2B9E67A5" w16cex:dateUtc="2025-07-02T06:52:00Z"/>
  <w16cex:commentExtensible w16cex:durableId="72DEF7E7" w16cex:dateUtc="2025-07-02T06:53:00Z"/>
  <w16cex:commentExtensible w16cex:durableId="2951E50A" w16cex:dateUtc="2025-07-02T06:55:00Z"/>
  <w16cex:commentExtensible w16cex:durableId="4C78550B" w16cex:dateUtc="2025-07-02T16:08:00Z"/>
  <w16cex:commentExtensible w16cex:durableId="432853A0" w16cex:dateUtc="2025-07-02T17:40:00Z"/>
  <w16cex:commentExtensible w16cex:durableId="65E6C68E" w16cex:dateUtc="2025-07-02T17:41:00Z"/>
  <w16cex:commentExtensible w16cex:durableId="77E88DDF" w16cex:dateUtc="2025-07-02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B77C15" w16cid:durableId="7E0A6EBC"/>
  <w16cid:commentId w16cid:paraId="00F85039" w16cid:durableId="422B6123"/>
  <w16cid:commentId w16cid:paraId="76333453" w16cid:durableId="4370C09F"/>
  <w16cid:commentId w16cid:paraId="3CF6EE46" w16cid:durableId="3749B191"/>
  <w16cid:commentId w16cid:paraId="59E8C4DD" w16cid:durableId="66B28045"/>
  <w16cid:commentId w16cid:paraId="3AEF893E" w16cid:durableId="26190176"/>
  <w16cid:commentId w16cid:paraId="74BF4586" w16cid:durableId="02C0C1E0"/>
  <w16cid:commentId w16cid:paraId="76F31EB4" w16cid:durableId="5A9F9D40"/>
  <w16cid:commentId w16cid:paraId="6626187D" w16cid:durableId="7D15E30A"/>
  <w16cid:commentId w16cid:paraId="05A211FA" w16cid:durableId="37813578"/>
  <w16cid:commentId w16cid:paraId="748B4B81" w16cid:durableId="4DB636F3"/>
  <w16cid:commentId w16cid:paraId="0E5E67E4" w16cid:durableId="45AB0A5D"/>
  <w16cid:commentId w16cid:paraId="64CCE831" w16cid:durableId="1919EC5F"/>
  <w16cid:commentId w16cid:paraId="63996696" w16cid:durableId="35880ADA"/>
  <w16cid:commentId w16cid:paraId="41D8EA7C" w16cid:durableId="22FABB1E"/>
  <w16cid:commentId w16cid:paraId="1D024F15" w16cid:durableId="7B8C3141"/>
  <w16cid:commentId w16cid:paraId="18B41CA1" w16cid:durableId="2B9E67A5"/>
  <w16cid:commentId w16cid:paraId="5A0F1AE1" w16cid:durableId="72DEF7E7"/>
  <w16cid:commentId w16cid:paraId="2ADED122" w16cid:durableId="2951E50A"/>
  <w16cid:commentId w16cid:paraId="411BEE0A" w16cid:durableId="4C78550B"/>
  <w16cid:commentId w16cid:paraId="6EC09DEF" w16cid:durableId="432853A0"/>
  <w16cid:commentId w16cid:paraId="52FE3754" w16cid:durableId="65E6C68E"/>
  <w16cid:commentId w16cid:paraId="243C4664" w16cid:durableId="77E88D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F692" w14:textId="77777777" w:rsidR="002D0DF0" w:rsidRDefault="002D0DF0">
      <w:r>
        <w:separator/>
      </w:r>
    </w:p>
  </w:endnote>
  <w:endnote w:type="continuationSeparator" w:id="0">
    <w:p w14:paraId="3460D384" w14:textId="77777777" w:rsidR="002D0DF0" w:rsidRDefault="002D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4947" w14:textId="77777777" w:rsidR="00F826E3" w:rsidRDefault="00F82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E3C3" w14:textId="77777777" w:rsidR="00C90B00" w:rsidRDefault="00C90B0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2328" w14:textId="77777777" w:rsidR="00F826E3" w:rsidRDefault="00F82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7B51" w14:textId="77777777" w:rsidR="002D0DF0" w:rsidRDefault="002D0DF0">
      <w:r>
        <w:separator/>
      </w:r>
    </w:p>
  </w:footnote>
  <w:footnote w:type="continuationSeparator" w:id="0">
    <w:p w14:paraId="03C35710" w14:textId="77777777" w:rsidR="002D0DF0" w:rsidRDefault="002D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BB30" w14:textId="0B9A3251" w:rsidR="00F826E3" w:rsidRDefault="00000000">
    <w:pPr>
      <w:pStyle w:val="Header"/>
    </w:pPr>
    <w:r>
      <w:rPr>
        <w:noProof/>
      </w:rPr>
      <w:pict w14:anchorId="7D85A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47" o:spid="_x0000_s1026" type="#_x0000_t136" style="position:absolute;margin-left:0;margin-top:0;width:674.7pt;height:74.9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9FC6" w14:textId="31704FA9" w:rsidR="00C90B00" w:rsidRDefault="00000000">
    <w:pPr>
      <w:pStyle w:val="BodyText"/>
      <w:spacing w:line="14" w:lineRule="auto"/>
      <w:rPr>
        <w:sz w:val="2"/>
      </w:rPr>
    </w:pPr>
    <w:r>
      <w:rPr>
        <w:noProof/>
      </w:rPr>
      <w:pict w14:anchorId="3526E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6" o:spid="_x0000_s1035" type="#_x0000_t136" style="position:absolute;margin-left:0;margin-top:0;width:674.7pt;height:74.95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36B6" w14:textId="4AB9369D" w:rsidR="00F826E3" w:rsidRDefault="00000000">
    <w:pPr>
      <w:pStyle w:val="Header"/>
    </w:pPr>
    <w:r>
      <w:rPr>
        <w:noProof/>
      </w:rPr>
      <w:pict w14:anchorId="03756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7" o:spid="_x0000_s1036" type="#_x0000_t136" style="position:absolute;margin-left:0;margin-top:0;width:674.7pt;height:74.95pt;rotation:315;z-index:-25163468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E8FF" w14:textId="6181D6FB" w:rsidR="00F826E3" w:rsidRDefault="00000000">
    <w:pPr>
      <w:pStyle w:val="Header"/>
    </w:pPr>
    <w:r>
      <w:rPr>
        <w:noProof/>
      </w:rPr>
      <w:pict w14:anchorId="61F72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5" o:spid="_x0000_s1034" type="#_x0000_t136" style="position:absolute;margin-left:0;margin-top:0;width:674.7pt;height:74.95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4A4D" w14:textId="2F7302CD" w:rsidR="00C90B00" w:rsidRPr="000B35F3" w:rsidRDefault="00000000" w:rsidP="000B35F3">
    <w:pPr>
      <w:pStyle w:val="Header"/>
    </w:pPr>
    <w:r>
      <w:rPr>
        <w:noProof/>
      </w:rPr>
      <w:pict w14:anchorId="782B4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9" o:spid="_x0000_s1038" type="#_x0000_t136" style="position:absolute;margin-left:0;margin-top:0;width:674.7pt;height:74.95pt;rotation:315;z-index:-25163059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3BED" w14:textId="57DA8619" w:rsidR="00C90B00" w:rsidRPr="000B35F3" w:rsidRDefault="00000000" w:rsidP="000B35F3">
    <w:pPr>
      <w:pStyle w:val="Header"/>
    </w:pPr>
    <w:r>
      <w:rPr>
        <w:noProof/>
      </w:rPr>
      <w:pict w14:anchorId="04AC0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60" o:spid="_x0000_s1039" type="#_x0000_t136" style="position:absolute;margin-left:0;margin-top:0;width:674.7pt;height:74.95pt;rotation:315;z-index:-25162854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721A" w14:textId="5F38EEB5" w:rsidR="00F826E3" w:rsidRDefault="00000000">
    <w:pPr>
      <w:pStyle w:val="Header"/>
    </w:pPr>
    <w:r>
      <w:rPr>
        <w:noProof/>
      </w:rPr>
      <w:pict w14:anchorId="3643B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8" o:spid="_x0000_s1037" type="#_x0000_t136" style="position:absolute;margin-left:0;margin-top:0;width:674.7pt;height:74.95pt;rotation:315;z-index:-25163264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2764" w14:textId="747C872A" w:rsidR="00F826E3" w:rsidRDefault="00000000">
    <w:pPr>
      <w:pStyle w:val="Header"/>
    </w:pPr>
    <w:r>
      <w:rPr>
        <w:noProof/>
      </w:rPr>
      <w:pict w14:anchorId="13851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48" o:spid="_x0000_s1027" type="#_x0000_t136" style="position:absolute;margin-left:0;margin-top:0;width:674.7pt;height:74.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9D88" w14:textId="354C931F" w:rsidR="00F826E3" w:rsidRDefault="00000000">
    <w:pPr>
      <w:pStyle w:val="Header"/>
    </w:pPr>
    <w:r>
      <w:rPr>
        <w:noProof/>
      </w:rPr>
      <w:pict w14:anchorId="0D273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46" o:spid="_x0000_s1025" type="#_x0000_t136" style="position:absolute;margin-left:0;margin-top:0;width:674.7pt;height:74.9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A4E7" w14:textId="03638968" w:rsidR="00C90B00" w:rsidRPr="000B35F3" w:rsidRDefault="00000000" w:rsidP="000B35F3">
    <w:pPr>
      <w:pStyle w:val="Header"/>
    </w:pPr>
    <w:r>
      <w:rPr>
        <w:noProof/>
      </w:rPr>
      <w:pict w14:anchorId="287AA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0" o:spid="_x0000_s1029" type="#_x0000_t136" style="position:absolute;margin-left:0;margin-top:0;width:674.7pt;height:74.9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922B" w14:textId="2FCA14E7" w:rsidR="00C90B00" w:rsidRPr="000B35F3" w:rsidRDefault="00000000" w:rsidP="000B35F3">
    <w:pPr>
      <w:pStyle w:val="Header"/>
    </w:pPr>
    <w:r>
      <w:rPr>
        <w:noProof/>
      </w:rPr>
      <w:pict w14:anchorId="2DE11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1" o:spid="_x0000_s1030" type="#_x0000_t136" style="position:absolute;margin-left:0;margin-top:0;width:674.7pt;height:74.9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442C" w14:textId="7BE3D206" w:rsidR="00F826E3" w:rsidRDefault="00000000">
    <w:pPr>
      <w:pStyle w:val="Header"/>
    </w:pPr>
    <w:r>
      <w:rPr>
        <w:noProof/>
      </w:rPr>
      <w:pict w14:anchorId="4DEF9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49" o:spid="_x0000_s1028" type="#_x0000_t136" style="position:absolute;margin-left:0;margin-top:0;width:674.7pt;height:74.95pt;rotation:315;z-index:-25165107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949C" w14:textId="24855544" w:rsidR="00F826E3" w:rsidRDefault="00000000">
    <w:pPr>
      <w:pStyle w:val="Header"/>
    </w:pPr>
    <w:r>
      <w:rPr>
        <w:noProof/>
      </w:rPr>
      <w:pict w14:anchorId="62099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3" o:spid="_x0000_s1032" type="#_x0000_t136" style="position:absolute;margin-left:0;margin-top:0;width:674.7pt;height:74.9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9A80" w14:textId="093411DE" w:rsidR="00C90B00" w:rsidRDefault="00000000">
    <w:pPr>
      <w:pStyle w:val="BodyText"/>
      <w:spacing w:line="14" w:lineRule="auto"/>
      <w:rPr>
        <w:sz w:val="2"/>
      </w:rPr>
    </w:pPr>
    <w:r>
      <w:rPr>
        <w:noProof/>
      </w:rPr>
      <w:pict w14:anchorId="10BEF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4" o:spid="_x0000_s1033" type="#_x0000_t136" style="position:absolute;margin-left:0;margin-top:0;width:674.7pt;height:74.95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ABB9" w14:textId="2F51CC00" w:rsidR="00F826E3" w:rsidRDefault="00000000">
    <w:pPr>
      <w:pStyle w:val="Header"/>
    </w:pPr>
    <w:r>
      <w:rPr>
        <w:noProof/>
      </w:rPr>
      <w:pict w14:anchorId="71504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32552" o:spid="_x0000_s1031" type="#_x0000_t136" style="position:absolute;margin-left:0;margin-top:0;width:674.7pt;height:74.9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jeh Asuk">
    <w15:presenceInfo w15:providerId="Windows Live" w15:userId="eadb675ae10aa9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0B00"/>
    <w:rsid w:val="000B35F3"/>
    <w:rsid w:val="00137B7B"/>
    <w:rsid w:val="00274502"/>
    <w:rsid w:val="002D0DF0"/>
    <w:rsid w:val="003302CE"/>
    <w:rsid w:val="003D5AC5"/>
    <w:rsid w:val="004C64FE"/>
    <w:rsid w:val="00522714"/>
    <w:rsid w:val="00704A87"/>
    <w:rsid w:val="00751C40"/>
    <w:rsid w:val="0086092C"/>
    <w:rsid w:val="008A0963"/>
    <w:rsid w:val="009366FC"/>
    <w:rsid w:val="00BC697E"/>
    <w:rsid w:val="00C90B00"/>
    <w:rsid w:val="00D5605E"/>
    <w:rsid w:val="00D978E0"/>
    <w:rsid w:val="00DD5992"/>
    <w:rsid w:val="00E35508"/>
    <w:rsid w:val="00F01D01"/>
    <w:rsid w:val="00F16709"/>
    <w:rsid w:val="00F25F85"/>
    <w:rsid w:val="00F826E3"/>
    <w:rsid w:val="00FE1B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66618"/>
  <w15:docId w15:val="{49C8EAFE-BB2C-453B-94CC-8E2E6712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53"/>
      <w:outlineLvl w:val="0"/>
    </w:pPr>
    <w:rPr>
      <w:rFonts w:ascii="Arial" w:eastAsia="Arial" w:hAnsi="Arial" w:cs="Arial"/>
      <w:b/>
      <w:bCs/>
      <w:sz w:val="20"/>
      <w:szCs w:val="20"/>
    </w:rPr>
  </w:style>
  <w:style w:type="paragraph" w:styleId="Heading2">
    <w:name w:val="heading 2"/>
    <w:basedOn w:val="Normal"/>
    <w:uiPriority w:val="9"/>
    <w:unhideWhenUsed/>
    <w:qFormat/>
    <w:pPr>
      <w:spacing w:before="1"/>
      <w:ind w:left="153"/>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53" w:right="14"/>
      <w:jc w:val="both"/>
    </w:pPr>
    <w:rPr>
      <w:rFonts w:ascii="Arial" w:eastAsia="Arial" w:hAnsi="Arial" w:cs="Arial"/>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ind w:left="107"/>
    </w:pPr>
  </w:style>
  <w:style w:type="character" w:styleId="Hyperlink">
    <w:name w:val="Hyperlink"/>
    <w:basedOn w:val="DefaultParagraphFont"/>
    <w:uiPriority w:val="99"/>
    <w:unhideWhenUsed/>
    <w:rsid w:val="000B35F3"/>
    <w:rPr>
      <w:color w:val="0000FF" w:themeColor="hyperlink"/>
      <w:u w:val="single"/>
    </w:rPr>
  </w:style>
  <w:style w:type="character" w:styleId="UnresolvedMention">
    <w:name w:val="Unresolved Mention"/>
    <w:basedOn w:val="DefaultParagraphFont"/>
    <w:uiPriority w:val="99"/>
    <w:semiHidden/>
    <w:unhideWhenUsed/>
    <w:rsid w:val="000B35F3"/>
    <w:rPr>
      <w:color w:val="605E5C"/>
      <w:shd w:val="clear" w:color="auto" w:fill="E1DFDD"/>
    </w:rPr>
  </w:style>
  <w:style w:type="paragraph" w:styleId="Header">
    <w:name w:val="header"/>
    <w:basedOn w:val="Normal"/>
    <w:link w:val="HeaderChar"/>
    <w:uiPriority w:val="99"/>
    <w:unhideWhenUsed/>
    <w:rsid w:val="000B35F3"/>
    <w:pPr>
      <w:tabs>
        <w:tab w:val="center" w:pos="4513"/>
        <w:tab w:val="right" w:pos="9026"/>
      </w:tabs>
    </w:pPr>
  </w:style>
  <w:style w:type="character" w:customStyle="1" w:styleId="HeaderChar">
    <w:name w:val="Header Char"/>
    <w:basedOn w:val="DefaultParagraphFont"/>
    <w:link w:val="Header"/>
    <w:uiPriority w:val="99"/>
    <w:rsid w:val="000B35F3"/>
    <w:rPr>
      <w:rFonts w:ascii="Arial MT" w:eastAsia="Arial MT" w:hAnsi="Arial MT" w:cs="Arial MT"/>
    </w:rPr>
  </w:style>
  <w:style w:type="paragraph" w:styleId="Footer">
    <w:name w:val="footer"/>
    <w:basedOn w:val="Normal"/>
    <w:link w:val="FooterChar"/>
    <w:uiPriority w:val="99"/>
    <w:unhideWhenUsed/>
    <w:rsid w:val="000B35F3"/>
    <w:pPr>
      <w:tabs>
        <w:tab w:val="center" w:pos="4513"/>
        <w:tab w:val="right" w:pos="9026"/>
      </w:tabs>
    </w:pPr>
  </w:style>
  <w:style w:type="character" w:customStyle="1" w:styleId="FooterChar">
    <w:name w:val="Footer Char"/>
    <w:basedOn w:val="DefaultParagraphFont"/>
    <w:link w:val="Footer"/>
    <w:uiPriority w:val="99"/>
    <w:rsid w:val="000B35F3"/>
    <w:rPr>
      <w:rFonts w:ascii="Arial MT" w:eastAsia="Arial MT" w:hAnsi="Arial MT" w:cs="Arial MT"/>
    </w:rPr>
  </w:style>
  <w:style w:type="paragraph" w:styleId="Revision">
    <w:name w:val="Revision"/>
    <w:hidden/>
    <w:uiPriority w:val="99"/>
    <w:semiHidden/>
    <w:rsid w:val="009366FC"/>
    <w:pPr>
      <w:widowControl/>
      <w:autoSpaceDE/>
      <w:autoSpaceDN/>
    </w:pPr>
    <w:rPr>
      <w:rFonts w:ascii="Arial MT" w:eastAsia="Arial MT" w:hAnsi="Arial MT" w:cs="Arial MT"/>
    </w:rPr>
  </w:style>
  <w:style w:type="character" w:styleId="CommentReference">
    <w:name w:val="annotation reference"/>
    <w:basedOn w:val="DefaultParagraphFont"/>
    <w:uiPriority w:val="99"/>
    <w:semiHidden/>
    <w:unhideWhenUsed/>
    <w:rsid w:val="009366FC"/>
    <w:rPr>
      <w:sz w:val="16"/>
      <w:szCs w:val="16"/>
    </w:rPr>
  </w:style>
  <w:style w:type="paragraph" w:styleId="CommentText">
    <w:name w:val="annotation text"/>
    <w:basedOn w:val="Normal"/>
    <w:link w:val="CommentTextChar"/>
    <w:uiPriority w:val="99"/>
    <w:unhideWhenUsed/>
    <w:rsid w:val="009366FC"/>
    <w:rPr>
      <w:sz w:val="20"/>
      <w:szCs w:val="20"/>
    </w:rPr>
  </w:style>
  <w:style w:type="character" w:customStyle="1" w:styleId="CommentTextChar">
    <w:name w:val="Comment Text Char"/>
    <w:basedOn w:val="DefaultParagraphFont"/>
    <w:link w:val="CommentText"/>
    <w:uiPriority w:val="99"/>
    <w:rsid w:val="009366FC"/>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9366FC"/>
    <w:rPr>
      <w:b/>
      <w:bCs/>
    </w:rPr>
  </w:style>
  <w:style w:type="character" w:customStyle="1" w:styleId="CommentSubjectChar">
    <w:name w:val="Comment Subject Char"/>
    <w:basedOn w:val="CommentTextChar"/>
    <w:link w:val="CommentSubject"/>
    <w:uiPriority w:val="99"/>
    <w:semiHidden/>
    <w:rsid w:val="009366FC"/>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microsoft.com/office/2018/08/relationships/commentsExtensible" Target="commentsExtensible.xml"/><Relationship Id="rId26" Type="http://schemas.openxmlformats.org/officeDocument/2006/relationships/header" Target="header10.xml"/><Relationship Id="rId39" Type="http://schemas.openxmlformats.org/officeDocument/2006/relationships/image" Target="media/image15.jpeg"/><Relationship Id="rId21" Type="http://schemas.openxmlformats.org/officeDocument/2006/relationships/image" Target="media/image3.jpeg"/><Relationship Id="rId34" Type="http://schemas.openxmlformats.org/officeDocument/2006/relationships/image" Target="media/image10.jpeg"/><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header" Target="header2.xml"/><Relationship Id="rId2" Type="http://schemas.openxmlformats.org/officeDocument/2006/relationships/settings" Target="settings.xml"/><Relationship Id="rId16" Type="http://schemas.microsoft.com/office/2011/relationships/commentsExtended" Target="commentsExtended.xml"/><Relationship Id="rId29"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image" Target="media/image16.jpeg"/><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mments" Target="comments.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image" Target="media/image12.jpeg"/><Relationship Id="rId10" Type="http://schemas.openxmlformats.org/officeDocument/2006/relationships/header" Target="header3.xml"/><Relationship Id="rId19" Type="http://schemas.openxmlformats.org/officeDocument/2006/relationships/image" Target="media/image1.jpeg"/><Relationship Id="rId31" Type="http://schemas.openxmlformats.org/officeDocument/2006/relationships/image" Target="media/image7.jpeg"/><Relationship Id="rId44" Type="http://schemas.openxmlformats.org/officeDocument/2006/relationships/hyperlink" Target="https://doi.org/10.1371/"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image" Target="media/image4.jpeg"/><Relationship Id="rId27" Type="http://schemas.openxmlformats.org/officeDocument/2006/relationships/header" Target="header11.xml"/><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header" Target="header15.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microsoft.com/office/2016/09/relationships/commentsIds" Target="commentsIds.xml"/><Relationship Id="rId25" Type="http://schemas.openxmlformats.org/officeDocument/2006/relationships/header" Target="header9.xml"/><Relationship Id="rId33" Type="http://schemas.openxmlformats.org/officeDocument/2006/relationships/image" Target="media/image9.jpeg"/><Relationship Id="rId38" Type="http://schemas.openxmlformats.org/officeDocument/2006/relationships/image" Target="media/image14.jpeg"/><Relationship Id="rId46" Type="http://schemas.microsoft.com/office/2011/relationships/people" Target="people.xml"/><Relationship Id="rId20" Type="http://schemas.openxmlformats.org/officeDocument/2006/relationships/image" Target="media/image2.jpeg"/><Relationship Id="rId41"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12</Pages>
  <Words>5402</Words>
  <Characters>29388</Characters>
  <Application>Microsoft Office Word</Application>
  <DocSecurity>0</DocSecurity>
  <Lines>1088</Lines>
  <Paragraphs>496</Paragraphs>
  <ScaleCrop>false</ScaleCrop>
  <HeadingPairs>
    <vt:vector size="2" baseType="variant">
      <vt:variant>
        <vt:lpstr>Title</vt:lpstr>
      </vt:variant>
      <vt:variant>
        <vt:i4>1</vt:i4>
      </vt:variant>
    </vt:vector>
  </HeadingPairs>
  <TitlesOfParts>
    <vt:vector size="1" baseType="lpstr">
      <vt:lpstr>Floral Resources of key Afromontane Tree Species Predict Sunbird Distribution and Abundance in Ngel Nyaki Forest, Taraba State-Nigeria.</vt:lpstr>
    </vt:vector>
  </TitlesOfParts>
  <Company/>
  <LinksUpToDate>false</LinksUpToDate>
  <CharactersWithSpaces>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Floral Resources of key Afromontane Tree Species Predict Sunbird Distribution and Abundance in Ngel Nyaki Forest, Taraba State-Nigeria.</dc:title>
  <dc:creator>Charles Ayuk Nsor;Hazel M. Chapman;William Godsoe;Amina Haruna Aliyu</dc:creator>
  <cp:keywords>Sunbird; Spatial distribution; Montane; Abundance; Diversity; Fragment</cp:keywords>
  <cp:lastModifiedBy>Sijeh Asuk</cp:lastModifiedBy>
  <cp:revision>12</cp:revision>
  <dcterms:created xsi:type="dcterms:W3CDTF">2025-06-28T04:36:00Z</dcterms:created>
  <dcterms:modified xsi:type="dcterms:W3CDTF">2025-07-02T18:40:00Z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Microsoft® Word 2010</vt:lpwstr>
  </property>
  <property fmtid="{D5CDD505-2E9C-101B-9397-08002B2CF9AE}" pid="4" name="LastSaved">
    <vt:filetime>2025-06-28T00:00:00Z</vt:filetime>
  </property>
  <property fmtid="{D5CDD505-2E9C-101B-9397-08002B2CF9AE}" pid="5" name="Producer">
    <vt:lpwstr>Microsoft® Word 2010</vt:lpwstr>
  </property>
  <property fmtid="{D5CDD505-2E9C-101B-9397-08002B2CF9AE}" pid="6" name="GrammarlyDocumentId">
    <vt:lpwstr>497a9da8-ec15-4b2b-b1dc-1b947350c143</vt:lpwstr>
  </property>
</Properties>
</file>