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A6923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A692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A6923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9A692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9104033" w:rsidR="0000007A" w:rsidRPr="009A6923" w:rsidRDefault="007B672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9A692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9A6923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9A692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FFC7FBB" w:rsidR="0000007A" w:rsidRPr="009A692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C23F7E" w:rsidRPr="009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5960</w:t>
            </w:r>
          </w:p>
        </w:tc>
      </w:tr>
      <w:tr w:rsidR="0000007A" w:rsidRPr="009A6923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9A692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9773CE9" w:rsidR="0000007A" w:rsidRPr="009A6923" w:rsidRDefault="00C146D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A6923">
              <w:rPr>
                <w:rFonts w:ascii="Arial" w:hAnsi="Arial" w:cs="Arial"/>
                <w:b/>
                <w:sz w:val="20"/>
                <w:szCs w:val="20"/>
                <w:lang w:val="en-GB"/>
              </w:rPr>
              <w:t>Harnessing the Benefits of Jute as Potherbs</w:t>
            </w:r>
          </w:p>
        </w:tc>
      </w:tr>
      <w:tr w:rsidR="00CF0BBB" w:rsidRPr="009A6923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9A692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8C76A72" w:rsidR="00CF0BBB" w:rsidRPr="009A6923" w:rsidRDefault="00C23F7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6923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9A692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9A6923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9A6923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A6923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9A6923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9A6923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9A6923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9A6923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A6923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97FBF09" w:rsidR="00E03C32" w:rsidRDefault="00ED20CD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D20C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Current Journal of Applied Science and Technology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ED20C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23-30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35D89F30" w:rsidR="00E03C32" w:rsidRPr="007B54A4" w:rsidRDefault="00ED20CD" w:rsidP="00ED20CD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D20C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ED20C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cjast</w:t>
                  </w:r>
                  <w:proofErr w:type="spellEnd"/>
                  <w:r w:rsidRPr="00ED20C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/2021/v40i1531410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9A6923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9A6923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9A6923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A6923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A692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692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A692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A692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A6923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A692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A692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6923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A6923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92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A6923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A69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A6923">
              <w:rPr>
                <w:rFonts w:ascii="Arial" w:hAnsi="Arial" w:cs="Arial"/>
                <w:lang w:val="en-GB"/>
              </w:rPr>
              <w:t>Author’s Feedback</w:t>
            </w:r>
            <w:r w:rsidRPr="009A692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A692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A6923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A692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A6923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1BAEDF6" w:rsidR="00F1171E" w:rsidRPr="009A6923" w:rsidRDefault="003029E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research work is novel and it is required during present </w:t>
            </w:r>
            <w:proofErr w:type="gramStart"/>
            <w:r w:rsidRPr="009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days  for</w:t>
            </w:r>
            <w:proofErr w:type="gramEnd"/>
            <w:r w:rsidRPr="009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various health </w:t>
            </w:r>
            <w:proofErr w:type="spellStart"/>
            <w:proofErr w:type="gramStart"/>
            <w:r w:rsidRPr="009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bebifits</w:t>
            </w:r>
            <w:proofErr w:type="spellEnd"/>
            <w:r w:rsidRPr="009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.</w:t>
            </w:r>
            <w:proofErr w:type="gramEnd"/>
            <w:r w:rsidRPr="009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Importamce</w:t>
            </w:r>
            <w:proofErr w:type="spellEnd"/>
            <w:r w:rsidRPr="009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Jute is known for fibre and oil extraction so far. </w:t>
            </w:r>
            <w:proofErr w:type="gramStart"/>
            <w:r w:rsidRPr="009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Hence ,</w:t>
            </w:r>
            <w:proofErr w:type="gramEnd"/>
            <w:r w:rsidRPr="009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if this article comes to </w:t>
            </w:r>
            <w:proofErr w:type="gramStart"/>
            <w:r w:rsidRPr="009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light  many</w:t>
            </w:r>
            <w:proofErr w:type="gramEnd"/>
            <w:r w:rsidRPr="009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people will come to know its other multiple uses like potherbs in culinary context. </w:t>
            </w:r>
          </w:p>
        </w:tc>
        <w:tc>
          <w:tcPr>
            <w:tcW w:w="1523" w:type="pct"/>
          </w:tcPr>
          <w:p w14:paraId="462A339C" w14:textId="77777777" w:rsidR="00F1171E" w:rsidRPr="009A69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A6923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A692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A692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A692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057EE5E" w:rsidR="00F1171E" w:rsidRPr="009A6923" w:rsidRDefault="003029E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9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9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good </w:t>
            </w:r>
          </w:p>
        </w:tc>
        <w:tc>
          <w:tcPr>
            <w:tcW w:w="1523" w:type="pct"/>
          </w:tcPr>
          <w:p w14:paraId="405B6701" w14:textId="77777777" w:rsidR="00F1171E" w:rsidRPr="009A69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A6923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A692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A692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A692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D3A2598" w:rsidR="00F1171E" w:rsidRPr="009A6923" w:rsidRDefault="003029E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9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9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mentioned as per requirement </w:t>
            </w:r>
          </w:p>
        </w:tc>
        <w:tc>
          <w:tcPr>
            <w:tcW w:w="1523" w:type="pct"/>
          </w:tcPr>
          <w:p w14:paraId="1D54B730" w14:textId="77777777" w:rsidR="00F1171E" w:rsidRPr="009A69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A6923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A6923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8518A84" w:rsidR="00F1171E" w:rsidRPr="009A6923" w:rsidRDefault="003029E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9A69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A6923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A692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A692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A692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05F8C32" w:rsidR="00F1171E" w:rsidRPr="009A6923" w:rsidRDefault="003029E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It is good to quote some more references as it is new topic </w:t>
            </w:r>
          </w:p>
        </w:tc>
        <w:tc>
          <w:tcPr>
            <w:tcW w:w="1523" w:type="pct"/>
          </w:tcPr>
          <w:p w14:paraId="40220055" w14:textId="77777777" w:rsidR="00F1171E" w:rsidRPr="009A69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A6923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A69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A692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A692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A692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A692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9A692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2E8BFCDF" w:rsidR="00F1171E" w:rsidRPr="009A6923" w:rsidRDefault="003029E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923">
              <w:rPr>
                <w:rFonts w:ascii="Arial" w:hAnsi="Arial" w:cs="Arial"/>
                <w:sz w:val="20"/>
                <w:szCs w:val="20"/>
                <w:lang w:val="en-GB"/>
              </w:rPr>
              <w:t xml:space="preserve">Sufficient </w:t>
            </w:r>
          </w:p>
          <w:p w14:paraId="297F52DB" w14:textId="77777777" w:rsidR="00F1171E" w:rsidRPr="009A692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9A692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A692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A6923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A69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A692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A692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A692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A69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68BC84D" w14:textId="24896CF0" w:rsidR="00F1171E" w:rsidRPr="009A6923" w:rsidRDefault="003029E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923">
              <w:rPr>
                <w:rFonts w:ascii="Arial" w:hAnsi="Arial" w:cs="Arial"/>
                <w:sz w:val="20"/>
                <w:szCs w:val="20"/>
                <w:lang w:val="en-GB"/>
              </w:rPr>
              <w:t xml:space="preserve">Check for spelling mistakes and </w:t>
            </w:r>
            <w:proofErr w:type="spellStart"/>
            <w:r w:rsidRPr="009A6923">
              <w:rPr>
                <w:rFonts w:ascii="Arial" w:hAnsi="Arial" w:cs="Arial"/>
                <w:sz w:val="20"/>
                <w:szCs w:val="20"/>
                <w:lang w:val="en-GB"/>
              </w:rPr>
              <w:t>gramitical</w:t>
            </w:r>
            <w:proofErr w:type="spellEnd"/>
            <w:r w:rsidRPr="009A692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9A6923">
              <w:rPr>
                <w:rFonts w:ascii="Arial" w:hAnsi="Arial" w:cs="Arial"/>
                <w:sz w:val="20"/>
                <w:szCs w:val="20"/>
                <w:lang w:val="en-GB"/>
              </w:rPr>
              <w:t>mistakes .</w:t>
            </w:r>
            <w:proofErr w:type="gramEnd"/>
            <w:r w:rsidRPr="009A692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404F2FE6" w14:textId="77777777" w:rsidR="003029E8" w:rsidRPr="009A6923" w:rsidRDefault="003029E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9A6923">
              <w:rPr>
                <w:rFonts w:ascii="Arial" w:hAnsi="Arial" w:cs="Arial"/>
                <w:sz w:val="20"/>
                <w:szCs w:val="20"/>
                <w:lang w:val="en-GB"/>
              </w:rPr>
              <w:t>Estimation  ,</w:t>
            </w:r>
            <w:proofErr w:type="gramEnd"/>
            <w:r w:rsidRPr="009A692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9A6923">
              <w:rPr>
                <w:rFonts w:ascii="Arial" w:hAnsi="Arial" w:cs="Arial"/>
                <w:sz w:val="20"/>
                <w:szCs w:val="20"/>
                <w:lang w:val="en-GB"/>
              </w:rPr>
              <w:t>vitamin ,</w:t>
            </w:r>
            <w:proofErr w:type="gramEnd"/>
            <w:r w:rsidRPr="009A692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9A6923">
              <w:rPr>
                <w:rFonts w:ascii="Arial" w:hAnsi="Arial" w:cs="Arial"/>
                <w:sz w:val="20"/>
                <w:szCs w:val="20"/>
                <w:lang w:val="en-GB"/>
              </w:rPr>
              <w:t>heritability  is</w:t>
            </w:r>
            <w:proofErr w:type="gramEnd"/>
            <w:r w:rsidRPr="009A6923">
              <w:rPr>
                <w:rFonts w:ascii="Arial" w:hAnsi="Arial" w:cs="Arial"/>
                <w:sz w:val="20"/>
                <w:szCs w:val="20"/>
                <w:lang w:val="en-GB"/>
              </w:rPr>
              <w:t xml:space="preserve"> written wrong </w:t>
            </w:r>
          </w:p>
          <w:p w14:paraId="1B4EFD35" w14:textId="77777777" w:rsidR="003029E8" w:rsidRPr="009A6923" w:rsidRDefault="003029E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923">
              <w:rPr>
                <w:rFonts w:ascii="Arial" w:hAnsi="Arial" w:cs="Arial"/>
                <w:sz w:val="20"/>
                <w:szCs w:val="20"/>
                <w:lang w:val="en-GB"/>
              </w:rPr>
              <w:t>Weight is written all time in shortcut.</w:t>
            </w:r>
          </w:p>
          <w:p w14:paraId="15DFD0E8" w14:textId="45A72B64" w:rsidR="003029E8" w:rsidRPr="009A6923" w:rsidRDefault="003029E8" w:rsidP="003029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923">
              <w:rPr>
                <w:rFonts w:ascii="Arial" w:hAnsi="Arial" w:cs="Arial"/>
                <w:sz w:val="20"/>
                <w:szCs w:val="20"/>
                <w:lang w:val="en-GB"/>
              </w:rPr>
              <w:t xml:space="preserve">Can the </w:t>
            </w:r>
            <w:proofErr w:type="gramStart"/>
            <w:r w:rsidRPr="009A6923">
              <w:rPr>
                <w:rFonts w:ascii="Arial" w:hAnsi="Arial" w:cs="Arial"/>
                <w:sz w:val="20"/>
                <w:szCs w:val="20"/>
                <w:lang w:val="en-GB"/>
              </w:rPr>
              <w:t>estimation  be</w:t>
            </w:r>
            <w:proofErr w:type="gramEnd"/>
            <w:r w:rsidRPr="009A6923">
              <w:rPr>
                <w:rFonts w:ascii="Arial" w:hAnsi="Arial" w:cs="Arial"/>
                <w:sz w:val="20"/>
                <w:szCs w:val="20"/>
                <w:lang w:val="en-GB"/>
              </w:rPr>
              <w:t xml:space="preserve"> represented in ppm? </w:t>
            </w:r>
          </w:p>
        </w:tc>
        <w:tc>
          <w:tcPr>
            <w:tcW w:w="1523" w:type="pct"/>
          </w:tcPr>
          <w:p w14:paraId="465E098E" w14:textId="77777777" w:rsidR="00F1171E" w:rsidRPr="009A692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405496A5" w:rsidR="00F1171E" w:rsidRPr="009A692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A692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A692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A692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A692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A692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A692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7BDEC6" w14:textId="77777777" w:rsidR="009A6923" w:rsidRPr="009A6923" w:rsidRDefault="009A6923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A692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9A692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9A692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A692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A692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A6923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A69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A692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9A692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A69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A6923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A69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A692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692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A69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A6923">
              <w:rPr>
                <w:rFonts w:ascii="Arial" w:hAnsi="Arial" w:cs="Arial"/>
                <w:lang w:val="en-GB"/>
              </w:rPr>
              <w:t>Author’s comment</w:t>
            </w:r>
            <w:r w:rsidRPr="009A692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A6923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9A6923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A69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69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A69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A69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A692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A692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A692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9A69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386181C7" w:rsidR="00F1171E" w:rsidRPr="009A69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9A692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9A692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9A692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9A69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374CBA8" w14:textId="77777777" w:rsidR="009A6923" w:rsidRPr="00436B83" w:rsidRDefault="009A6923" w:rsidP="009A692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36B83">
        <w:rPr>
          <w:rFonts w:ascii="Arial" w:hAnsi="Arial" w:cs="Arial"/>
          <w:b/>
          <w:u w:val="single"/>
        </w:rPr>
        <w:t>Reviewer details:</w:t>
      </w:r>
    </w:p>
    <w:p w14:paraId="42B5DD8C" w14:textId="77777777" w:rsidR="009A6923" w:rsidRPr="00436B83" w:rsidRDefault="009A6923" w:rsidP="009A692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36B83">
        <w:rPr>
          <w:rFonts w:ascii="Arial" w:hAnsi="Arial" w:cs="Arial"/>
          <w:b/>
          <w:color w:val="000000"/>
        </w:rPr>
        <w:t>N Sabitha, Acharya N G Ranga Agriculture University, India</w:t>
      </w:r>
    </w:p>
    <w:p w14:paraId="24F7D0F0" w14:textId="77777777" w:rsidR="009A6923" w:rsidRPr="009A6923" w:rsidRDefault="009A6923">
      <w:pPr>
        <w:rPr>
          <w:rFonts w:ascii="Arial" w:hAnsi="Arial" w:cs="Arial"/>
          <w:b/>
          <w:sz w:val="20"/>
          <w:szCs w:val="20"/>
        </w:rPr>
      </w:pPr>
    </w:p>
    <w:sectPr w:rsidR="009A6923" w:rsidRPr="009A6923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6A296" w14:textId="77777777" w:rsidR="00F8165A" w:rsidRPr="0000007A" w:rsidRDefault="00F8165A" w:rsidP="0099583E">
      <w:r>
        <w:separator/>
      </w:r>
    </w:p>
  </w:endnote>
  <w:endnote w:type="continuationSeparator" w:id="0">
    <w:p w14:paraId="0694F087" w14:textId="77777777" w:rsidR="00F8165A" w:rsidRPr="0000007A" w:rsidRDefault="00F8165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7605F" w14:textId="77777777" w:rsidR="00F8165A" w:rsidRPr="0000007A" w:rsidRDefault="00F8165A" w:rsidP="0099583E">
      <w:r>
        <w:separator/>
      </w:r>
    </w:p>
  </w:footnote>
  <w:footnote w:type="continuationSeparator" w:id="0">
    <w:p w14:paraId="316AD094" w14:textId="77777777" w:rsidR="00F8165A" w:rsidRPr="0000007A" w:rsidRDefault="00F8165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2206472">
    <w:abstractNumId w:val="3"/>
  </w:num>
  <w:num w:numId="2" w16cid:durableId="1888639839">
    <w:abstractNumId w:val="6"/>
  </w:num>
  <w:num w:numId="3" w16cid:durableId="860624327">
    <w:abstractNumId w:val="5"/>
  </w:num>
  <w:num w:numId="4" w16cid:durableId="1839272280">
    <w:abstractNumId w:val="7"/>
  </w:num>
  <w:num w:numId="5" w16cid:durableId="915212910">
    <w:abstractNumId w:val="4"/>
  </w:num>
  <w:num w:numId="6" w16cid:durableId="208225031">
    <w:abstractNumId w:val="0"/>
  </w:num>
  <w:num w:numId="7" w16cid:durableId="1393195572">
    <w:abstractNumId w:val="1"/>
  </w:num>
  <w:num w:numId="8" w16cid:durableId="896210886">
    <w:abstractNumId w:val="9"/>
  </w:num>
  <w:num w:numId="9" w16cid:durableId="1386417188">
    <w:abstractNumId w:val="8"/>
  </w:num>
  <w:num w:numId="10" w16cid:durableId="564756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3471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29E8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58F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2CC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B6721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59D2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A6923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0E40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46D5"/>
    <w:rsid w:val="00C150D6"/>
    <w:rsid w:val="00C22886"/>
    <w:rsid w:val="00C23F7E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0E33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B6FDF"/>
    <w:rsid w:val="00EC6894"/>
    <w:rsid w:val="00ED20CD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165A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482E"/>
    <w:rsid w:val="00FD53AB"/>
    <w:rsid w:val="00FD70A7"/>
    <w:rsid w:val="00FF09A0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94E05015-FD90-4FAC-9632-03FE988C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0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D20C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9A692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2025-07-17T12:33:00Z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