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9535D" w14:paraId="1643A4CA" w14:textId="77777777" w:rsidTr="004847FF">
        <w:trPr>
          <w:trHeight w:val="450"/>
        </w:trPr>
        <w:tc>
          <w:tcPr>
            <w:tcW w:w="5000" w:type="pct"/>
            <w:gridSpan w:val="2"/>
            <w:tcBorders>
              <w:top w:val="nil"/>
              <w:left w:val="nil"/>
              <w:right w:val="nil"/>
            </w:tcBorders>
          </w:tcPr>
          <w:p w14:paraId="4C55E51F" w14:textId="77777777" w:rsidR="00602F7D" w:rsidRPr="00B9535D" w:rsidRDefault="00602F7D" w:rsidP="00F2643C">
            <w:pPr>
              <w:pStyle w:val="Heading2"/>
              <w:jc w:val="left"/>
              <w:rPr>
                <w:rFonts w:ascii="Arial" w:hAnsi="Arial" w:cs="Arial"/>
                <w:b w:val="0"/>
                <w:bCs w:val="0"/>
                <w:lang w:val="en-US"/>
              </w:rPr>
            </w:pPr>
          </w:p>
        </w:tc>
      </w:tr>
      <w:tr w:rsidR="0000007A" w:rsidRPr="00B9535D" w14:paraId="127EAD7E" w14:textId="77777777" w:rsidTr="00F33C84">
        <w:trPr>
          <w:trHeight w:val="413"/>
        </w:trPr>
        <w:tc>
          <w:tcPr>
            <w:tcW w:w="1234" w:type="pct"/>
          </w:tcPr>
          <w:p w14:paraId="3C159AA5" w14:textId="77777777" w:rsidR="0000007A" w:rsidRPr="00B9535D" w:rsidRDefault="00D27A79" w:rsidP="00696CAD">
            <w:pPr>
              <w:pStyle w:val="BodyText"/>
              <w:ind w:left="90"/>
              <w:jc w:val="left"/>
              <w:rPr>
                <w:rFonts w:ascii="Arial" w:hAnsi="Arial" w:cs="Arial"/>
                <w:bCs/>
                <w:sz w:val="20"/>
                <w:szCs w:val="20"/>
                <w:lang w:val="en-GB"/>
              </w:rPr>
            </w:pPr>
            <w:r w:rsidRPr="00B9535D">
              <w:rPr>
                <w:rFonts w:ascii="Arial" w:hAnsi="Arial" w:cs="Arial"/>
                <w:bCs/>
                <w:sz w:val="20"/>
                <w:szCs w:val="20"/>
                <w:lang w:val="en-GB"/>
              </w:rPr>
              <w:t xml:space="preserve">Book </w:t>
            </w:r>
            <w:r w:rsidR="0000007A" w:rsidRPr="00B9535D">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B579B2" w:rsidR="0000007A" w:rsidRPr="00B9535D" w:rsidRDefault="00F92B51" w:rsidP="00054BC4">
            <w:pPr>
              <w:pStyle w:val="NormalWeb"/>
              <w:rPr>
                <w:rFonts w:ascii="Arial" w:hAnsi="Arial" w:cs="Arial"/>
                <w:b/>
                <w:bCs/>
                <w:sz w:val="20"/>
                <w:szCs w:val="20"/>
                <w:u w:val="single"/>
              </w:rPr>
            </w:pPr>
            <w:r w:rsidRPr="00B9535D">
              <w:rPr>
                <w:rFonts w:ascii="Arial" w:hAnsi="Arial" w:cs="Arial"/>
                <w:b/>
                <w:bCs/>
                <w:sz w:val="20"/>
                <w:szCs w:val="20"/>
                <w:u w:val="single"/>
              </w:rPr>
              <w:t>Green Accounting: Integrating the Environment into Business and Policy</w:t>
            </w:r>
          </w:p>
        </w:tc>
      </w:tr>
      <w:tr w:rsidR="0000007A" w:rsidRPr="00B9535D" w14:paraId="73C90375" w14:textId="77777777" w:rsidTr="002E7787">
        <w:trPr>
          <w:trHeight w:val="290"/>
        </w:trPr>
        <w:tc>
          <w:tcPr>
            <w:tcW w:w="1234" w:type="pct"/>
          </w:tcPr>
          <w:p w14:paraId="20D28135" w14:textId="77777777" w:rsidR="0000007A" w:rsidRPr="00B9535D" w:rsidRDefault="0000007A" w:rsidP="00696CAD">
            <w:pPr>
              <w:pStyle w:val="BodyText"/>
              <w:ind w:left="90"/>
              <w:jc w:val="left"/>
              <w:rPr>
                <w:rFonts w:ascii="Arial" w:hAnsi="Arial" w:cs="Arial"/>
                <w:bCs/>
                <w:sz w:val="20"/>
                <w:szCs w:val="20"/>
                <w:lang w:val="en-GB"/>
              </w:rPr>
            </w:pPr>
            <w:r w:rsidRPr="00B9535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3EBE8F3" w:rsidR="0000007A" w:rsidRPr="00B9535D" w:rsidRDefault="00E72A8E" w:rsidP="00F3669D">
            <w:pPr>
              <w:pStyle w:val="NormalWeb"/>
              <w:spacing w:before="0" w:beforeAutospacing="0" w:after="0" w:afterAutospacing="0"/>
              <w:rPr>
                <w:rFonts w:ascii="Arial" w:hAnsi="Arial" w:cs="Arial"/>
                <w:b/>
                <w:bCs/>
                <w:sz w:val="20"/>
                <w:szCs w:val="20"/>
                <w:highlight w:val="yellow"/>
                <w:lang w:val="en-GB"/>
              </w:rPr>
            </w:pPr>
            <w:r w:rsidRPr="00B9535D">
              <w:rPr>
                <w:rFonts w:ascii="Arial" w:hAnsi="Arial" w:cs="Arial"/>
                <w:b/>
                <w:bCs/>
                <w:sz w:val="20"/>
                <w:szCs w:val="20"/>
                <w:lang w:val="en-GB"/>
              </w:rPr>
              <w:t>Ms_BP</w:t>
            </w:r>
            <w:r w:rsidR="00FC432A" w:rsidRPr="00B9535D">
              <w:rPr>
                <w:rFonts w:ascii="Arial" w:hAnsi="Arial" w:cs="Arial"/>
                <w:b/>
                <w:bCs/>
                <w:sz w:val="20"/>
                <w:szCs w:val="20"/>
                <w:lang w:val="en-GB"/>
              </w:rPr>
              <w:t>R</w:t>
            </w:r>
            <w:r w:rsidRPr="00B9535D">
              <w:rPr>
                <w:rFonts w:ascii="Arial" w:hAnsi="Arial" w:cs="Arial"/>
                <w:b/>
                <w:bCs/>
                <w:sz w:val="20"/>
                <w:szCs w:val="20"/>
                <w:lang w:val="en-GB"/>
              </w:rPr>
              <w:t>_</w:t>
            </w:r>
            <w:r w:rsidR="002E52D5" w:rsidRPr="00B9535D">
              <w:rPr>
                <w:rFonts w:ascii="Arial" w:hAnsi="Arial" w:cs="Arial"/>
                <w:b/>
                <w:bCs/>
                <w:sz w:val="20"/>
                <w:szCs w:val="20"/>
                <w:lang w:val="en-GB"/>
              </w:rPr>
              <w:t>5973</w:t>
            </w:r>
          </w:p>
        </w:tc>
      </w:tr>
      <w:tr w:rsidR="0000007A" w:rsidRPr="00B9535D" w14:paraId="05B60576" w14:textId="77777777" w:rsidTr="002109D6">
        <w:trPr>
          <w:trHeight w:val="331"/>
        </w:trPr>
        <w:tc>
          <w:tcPr>
            <w:tcW w:w="1234" w:type="pct"/>
          </w:tcPr>
          <w:p w14:paraId="0196A627" w14:textId="77777777" w:rsidR="0000007A" w:rsidRPr="00B9535D" w:rsidRDefault="0000007A" w:rsidP="00696CAD">
            <w:pPr>
              <w:pStyle w:val="BodyText"/>
              <w:ind w:left="90"/>
              <w:jc w:val="left"/>
              <w:rPr>
                <w:rFonts w:ascii="Arial" w:hAnsi="Arial" w:cs="Arial"/>
                <w:bCs/>
                <w:sz w:val="20"/>
                <w:szCs w:val="20"/>
                <w:lang w:val="en-GB"/>
              </w:rPr>
            </w:pPr>
            <w:r w:rsidRPr="00B9535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BB3719C" w:rsidR="0000007A" w:rsidRPr="00B9535D" w:rsidRDefault="00507123" w:rsidP="000450FC">
            <w:pPr>
              <w:pStyle w:val="NormalWeb"/>
              <w:spacing w:before="0" w:beforeAutospacing="0" w:after="0" w:afterAutospacing="0"/>
              <w:rPr>
                <w:rFonts w:ascii="Arial" w:hAnsi="Arial" w:cs="Arial"/>
                <w:b/>
                <w:sz w:val="20"/>
                <w:szCs w:val="20"/>
                <w:highlight w:val="yellow"/>
                <w:lang w:val="en-GB"/>
              </w:rPr>
            </w:pPr>
            <w:r w:rsidRPr="00B9535D">
              <w:rPr>
                <w:rFonts w:ascii="Arial" w:hAnsi="Arial" w:cs="Arial"/>
                <w:b/>
                <w:sz w:val="20"/>
                <w:szCs w:val="20"/>
                <w:lang w:val="en-GB"/>
              </w:rPr>
              <w:t>Green Accounting: Integrating the Environment into Business and Policy</w:t>
            </w:r>
          </w:p>
        </w:tc>
      </w:tr>
      <w:tr w:rsidR="00CF0BBB" w:rsidRPr="00B9535D" w14:paraId="6D508B1C" w14:textId="77777777" w:rsidTr="002E7787">
        <w:trPr>
          <w:trHeight w:val="332"/>
        </w:trPr>
        <w:tc>
          <w:tcPr>
            <w:tcW w:w="1234" w:type="pct"/>
          </w:tcPr>
          <w:p w14:paraId="32FC28F7" w14:textId="77777777" w:rsidR="00CF0BBB" w:rsidRPr="00B9535D" w:rsidRDefault="00CF0BBB" w:rsidP="00696CAD">
            <w:pPr>
              <w:pStyle w:val="BodyText"/>
              <w:ind w:left="90"/>
              <w:jc w:val="left"/>
              <w:rPr>
                <w:rFonts w:ascii="Arial" w:hAnsi="Arial" w:cs="Arial"/>
                <w:bCs/>
                <w:sz w:val="20"/>
                <w:szCs w:val="20"/>
                <w:lang w:val="en-GB"/>
              </w:rPr>
            </w:pPr>
            <w:r w:rsidRPr="00B9535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58208F5" w:rsidR="00CF0BBB" w:rsidRPr="00B9535D" w:rsidRDefault="00CE66A3" w:rsidP="000450FC">
            <w:pPr>
              <w:pStyle w:val="NormalWeb"/>
              <w:spacing w:before="0" w:beforeAutospacing="0" w:after="0" w:afterAutospacing="0"/>
              <w:rPr>
                <w:rFonts w:ascii="Arial" w:hAnsi="Arial" w:cs="Arial"/>
                <w:b/>
                <w:sz w:val="20"/>
                <w:szCs w:val="20"/>
                <w:lang w:val="en-GB"/>
              </w:rPr>
            </w:pPr>
            <w:r w:rsidRPr="00B9535D">
              <w:rPr>
                <w:rFonts w:ascii="Arial" w:hAnsi="Arial" w:cs="Arial"/>
                <w:b/>
                <w:sz w:val="20"/>
                <w:szCs w:val="20"/>
                <w:lang w:val="en-GB"/>
              </w:rPr>
              <w:t>Complete Book</w:t>
            </w:r>
          </w:p>
        </w:tc>
      </w:tr>
    </w:tbl>
    <w:p w14:paraId="5A743ECE" w14:textId="77777777" w:rsidR="00D27A79" w:rsidRPr="00B9535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9535D" w14:paraId="71A94C1F" w14:textId="77777777" w:rsidTr="007222C8">
        <w:tc>
          <w:tcPr>
            <w:tcW w:w="5000" w:type="pct"/>
            <w:gridSpan w:val="3"/>
            <w:tcBorders>
              <w:top w:val="nil"/>
              <w:left w:val="nil"/>
              <w:right w:val="nil"/>
            </w:tcBorders>
            <w:noWrap/>
          </w:tcPr>
          <w:p w14:paraId="0BC15285" w14:textId="75BEB51F" w:rsidR="00F1171E" w:rsidRPr="00B9535D" w:rsidRDefault="00F1171E" w:rsidP="007222C8">
            <w:pPr>
              <w:pStyle w:val="Heading2"/>
              <w:jc w:val="left"/>
              <w:rPr>
                <w:rFonts w:ascii="Arial" w:hAnsi="Arial" w:cs="Arial"/>
                <w:lang w:val="en-GB"/>
              </w:rPr>
            </w:pPr>
            <w:r w:rsidRPr="00B9535D">
              <w:rPr>
                <w:rFonts w:ascii="Arial" w:hAnsi="Arial" w:cs="Arial"/>
                <w:highlight w:val="yellow"/>
                <w:lang w:val="en-GB"/>
              </w:rPr>
              <w:t>PART  1:</w:t>
            </w:r>
            <w:r w:rsidRPr="00B9535D">
              <w:rPr>
                <w:rFonts w:ascii="Arial" w:hAnsi="Arial" w:cs="Arial"/>
                <w:lang w:val="en-GB"/>
              </w:rPr>
              <w:t xml:space="preserve"> Comments</w:t>
            </w:r>
          </w:p>
          <w:p w14:paraId="1287753C" w14:textId="77777777" w:rsidR="00F1171E" w:rsidRPr="00B9535D" w:rsidRDefault="00F1171E" w:rsidP="007222C8">
            <w:pPr>
              <w:rPr>
                <w:rFonts w:ascii="Arial" w:hAnsi="Arial" w:cs="Arial"/>
                <w:sz w:val="20"/>
                <w:szCs w:val="20"/>
                <w:lang w:val="en-GB"/>
              </w:rPr>
            </w:pPr>
          </w:p>
        </w:tc>
      </w:tr>
      <w:tr w:rsidR="00F1171E" w:rsidRPr="00B9535D" w14:paraId="5EA12279" w14:textId="77777777" w:rsidTr="007222C8">
        <w:tc>
          <w:tcPr>
            <w:tcW w:w="1265" w:type="pct"/>
            <w:noWrap/>
          </w:tcPr>
          <w:p w14:paraId="7AE9682F" w14:textId="77777777" w:rsidR="00F1171E" w:rsidRPr="00B9535D" w:rsidRDefault="00F1171E" w:rsidP="007222C8">
            <w:pPr>
              <w:pStyle w:val="Heading2"/>
              <w:jc w:val="left"/>
              <w:rPr>
                <w:rFonts w:ascii="Arial" w:hAnsi="Arial" w:cs="Arial"/>
                <w:lang w:val="en-GB"/>
              </w:rPr>
            </w:pPr>
          </w:p>
        </w:tc>
        <w:tc>
          <w:tcPr>
            <w:tcW w:w="2212" w:type="pct"/>
          </w:tcPr>
          <w:p w14:paraId="5B8DBE06" w14:textId="77777777" w:rsidR="00F1171E" w:rsidRPr="00B9535D" w:rsidRDefault="00F1171E" w:rsidP="007222C8">
            <w:pPr>
              <w:pStyle w:val="Heading2"/>
              <w:jc w:val="left"/>
              <w:rPr>
                <w:rFonts w:ascii="Arial" w:hAnsi="Arial" w:cs="Arial"/>
                <w:lang w:val="en-GB"/>
              </w:rPr>
            </w:pPr>
            <w:r w:rsidRPr="00B9535D">
              <w:rPr>
                <w:rFonts w:ascii="Arial" w:hAnsi="Arial" w:cs="Arial"/>
                <w:lang w:val="en-GB"/>
              </w:rPr>
              <w:t>Reviewer’s comment</w:t>
            </w:r>
          </w:p>
          <w:p w14:paraId="693A9C4D" w14:textId="77777777" w:rsidR="00421DBF" w:rsidRPr="00B9535D" w:rsidRDefault="00421DBF" w:rsidP="00421DBF">
            <w:pPr>
              <w:rPr>
                <w:rFonts w:ascii="Arial" w:hAnsi="Arial" w:cs="Arial"/>
                <w:b/>
                <w:bCs/>
                <w:sz w:val="20"/>
                <w:szCs w:val="20"/>
              </w:rPr>
            </w:pPr>
            <w:r w:rsidRPr="00B9535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9535D" w:rsidRDefault="00421DBF" w:rsidP="00421DBF">
            <w:pPr>
              <w:rPr>
                <w:rFonts w:ascii="Arial" w:hAnsi="Arial" w:cs="Arial"/>
                <w:sz w:val="20"/>
                <w:szCs w:val="20"/>
                <w:lang w:val="en-GB"/>
              </w:rPr>
            </w:pPr>
          </w:p>
        </w:tc>
        <w:tc>
          <w:tcPr>
            <w:tcW w:w="1523" w:type="pct"/>
          </w:tcPr>
          <w:p w14:paraId="57792C30" w14:textId="77777777" w:rsidR="00F1171E" w:rsidRPr="00B9535D" w:rsidRDefault="00F1171E" w:rsidP="007222C8">
            <w:pPr>
              <w:pStyle w:val="Heading2"/>
              <w:jc w:val="left"/>
              <w:rPr>
                <w:rFonts w:ascii="Arial" w:hAnsi="Arial" w:cs="Arial"/>
                <w:b w:val="0"/>
                <w:lang w:val="en-GB"/>
              </w:rPr>
            </w:pPr>
            <w:r w:rsidRPr="00B9535D">
              <w:rPr>
                <w:rFonts w:ascii="Arial" w:hAnsi="Arial" w:cs="Arial"/>
                <w:lang w:val="en-GB"/>
              </w:rPr>
              <w:t>Author’s Feedback</w:t>
            </w:r>
            <w:r w:rsidRPr="00B9535D">
              <w:rPr>
                <w:rFonts w:ascii="Arial" w:hAnsi="Arial" w:cs="Arial"/>
                <w:b w:val="0"/>
                <w:lang w:val="en-GB"/>
              </w:rPr>
              <w:t xml:space="preserve"> </w:t>
            </w:r>
            <w:r w:rsidRPr="00B9535D">
              <w:rPr>
                <w:rFonts w:ascii="Arial" w:hAnsi="Arial" w:cs="Arial"/>
                <w:b w:val="0"/>
                <w:i/>
                <w:lang w:val="en-GB"/>
              </w:rPr>
              <w:t>(Please correct the manuscript and highlight that part in the manuscript. It is mandatory that authors should write his/her feedback here)</w:t>
            </w:r>
          </w:p>
        </w:tc>
      </w:tr>
      <w:tr w:rsidR="00F1171E" w:rsidRPr="00B9535D" w14:paraId="5C0AB4EC" w14:textId="77777777" w:rsidTr="007222C8">
        <w:trPr>
          <w:trHeight w:val="1264"/>
        </w:trPr>
        <w:tc>
          <w:tcPr>
            <w:tcW w:w="1265" w:type="pct"/>
            <w:noWrap/>
          </w:tcPr>
          <w:p w14:paraId="66B47184" w14:textId="48030299" w:rsidR="00F1171E" w:rsidRPr="00B9535D" w:rsidRDefault="00F1171E" w:rsidP="007222C8">
            <w:pPr>
              <w:ind w:left="360"/>
              <w:rPr>
                <w:rFonts w:ascii="Arial" w:hAnsi="Arial" w:cs="Arial"/>
                <w:b/>
                <w:bCs/>
                <w:sz w:val="20"/>
                <w:szCs w:val="20"/>
                <w:lang w:val="en-GB"/>
              </w:rPr>
            </w:pPr>
            <w:r w:rsidRPr="00B9535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9535D" w:rsidRDefault="00F1171E" w:rsidP="007222C8">
            <w:pPr>
              <w:ind w:left="360"/>
              <w:rPr>
                <w:rFonts w:ascii="Arial" w:eastAsia="MS Mincho" w:hAnsi="Arial" w:cs="Arial"/>
                <w:b/>
                <w:bCs/>
                <w:sz w:val="20"/>
                <w:szCs w:val="20"/>
                <w:lang w:val="en-GB"/>
              </w:rPr>
            </w:pPr>
          </w:p>
        </w:tc>
        <w:tc>
          <w:tcPr>
            <w:tcW w:w="2212" w:type="pct"/>
          </w:tcPr>
          <w:p w14:paraId="7DBC9196" w14:textId="13CDED5B" w:rsidR="00F1171E" w:rsidRPr="00B9535D" w:rsidRDefault="009E2B3D" w:rsidP="007222C8">
            <w:pPr>
              <w:pStyle w:val="ListParagraph"/>
              <w:ind w:left="0"/>
              <w:rPr>
                <w:rFonts w:ascii="Arial" w:hAnsi="Arial" w:cs="Arial"/>
                <w:b/>
                <w:bCs/>
                <w:sz w:val="20"/>
                <w:szCs w:val="20"/>
                <w:lang w:val="en-GB"/>
              </w:rPr>
            </w:pPr>
            <w:r w:rsidRPr="00B9535D">
              <w:rPr>
                <w:rFonts w:ascii="Arial" w:hAnsi="Arial" w:cs="Arial"/>
                <w:b/>
                <w:bCs/>
                <w:sz w:val="20"/>
                <w:szCs w:val="20"/>
                <w:lang w:val="en-GB"/>
              </w:rPr>
              <w:t xml:space="preserve">This book </w:t>
            </w:r>
            <w:proofErr w:type="gramStart"/>
            <w:r w:rsidRPr="00B9535D">
              <w:rPr>
                <w:rFonts w:ascii="Arial" w:hAnsi="Arial" w:cs="Arial"/>
                <w:b/>
                <w:bCs/>
                <w:sz w:val="20"/>
                <w:szCs w:val="20"/>
                <w:lang w:val="en-GB"/>
              </w:rPr>
              <w:t>helps  in</w:t>
            </w:r>
            <w:proofErr w:type="gramEnd"/>
            <w:r w:rsidRPr="00B9535D">
              <w:rPr>
                <w:rFonts w:ascii="Arial" w:hAnsi="Arial" w:cs="Arial"/>
                <w:b/>
                <w:bCs/>
                <w:sz w:val="20"/>
                <w:szCs w:val="20"/>
                <w:lang w:val="en-GB"/>
              </w:rPr>
              <w:t xml:space="preserve">  understanding how green accounting integrates environmental considerations into economic decision-making, promoting sustainable business practices and informed policy </w:t>
            </w:r>
            <w:proofErr w:type="spellStart"/>
            <w:proofErr w:type="gramStart"/>
            <w:r w:rsidRPr="00B9535D">
              <w:rPr>
                <w:rFonts w:ascii="Arial" w:hAnsi="Arial" w:cs="Arial"/>
                <w:b/>
                <w:bCs/>
                <w:sz w:val="20"/>
                <w:szCs w:val="20"/>
                <w:lang w:val="en-GB"/>
              </w:rPr>
              <w:t>formulation.The</w:t>
            </w:r>
            <w:proofErr w:type="spellEnd"/>
            <w:proofErr w:type="gramEnd"/>
            <w:r w:rsidRPr="00B9535D">
              <w:rPr>
                <w:rFonts w:ascii="Arial" w:hAnsi="Arial" w:cs="Arial"/>
                <w:b/>
                <w:bCs/>
                <w:sz w:val="20"/>
                <w:szCs w:val="20"/>
                <w:lang w:val="en-GB"/>
              </w:rPr>
              <w:t xml:space="preserve"> topic is contemporary as sustainable accounting is increasing its importance in </w:t>
            </w:r>
            <w:proofErr w:type="spellStart"/>
            <w:proofErr w:type="gramStart"/>
            <w:r w:rsidRPr="00B9535D">
              <w:rPr>
                <w:rFonts w:ascii="Arial" w:hAnsi="Arial" w:cs="Arial"/>
                <w:b/>
                <w:bCs/>
                <w:sz w:val="20"/>
                <w:szCs w:val="20"/>
                <w:lang w:val="en-GB"/>
              </w:rPr>
              <w:t>todays</w:t>
            </w:r>
            <w:proofErr w:type="spellEnd"/>
            <w:proofErr w:type="gramEnd"/>
            <w:r w:rsidRPr="00B9535D">
              <w:rPr>
                <w:rFonts w:ascii="Arial" w:hAnsi="Arial" w:cs="Arial"/>
                <w:b/>
                <w:bCs/>
                <w:sz w:val="20"/>
                <w:szCs w:val="20"/>
                <w:lang w:val="en-GB"/>
              </w:rPr>
              <w:t xml:space="preserve"> contemporary world.</w:t>
            </w:r>
          </w:p>
        </w:tc>
        <w:tc>
          <w:tcPr>
            <w:tcW w:w="1523" w:type="pct"/>
          </w:tcPr>
          <w:p w14:paraId="462A339C" w14:textId="77777777" w:rsidR="00F1171E" w:rsidRPr="00B9535D" w:rsidRDefault="00F1171E" w:rsidP="007222C8">
            <w:pPr>
              <w:pStyle w:val="Heading2"/>
              <w:jc w:val="left"/>
              <w:rPr>
                <w:rFonts w:ascii="Arial" w:hAnsi="Arial" w:cs="Arial"/>
                <w:b w:val="0"/>
                <w:lang w:val="en-GB"/>
              </w:rPr>
            </w:pPr>
          </w:p>
        </w:tc>
      </w:tr>
      <w:tr w:rsidR="00F1171E" w:rsidRPr="00B9535D" w14:paraId="0D8B5B2C" w14:textId="77777777" w:rsidTr="007222C8">
        <w:trPr>
          <w:trHeight w:val="1262"/>
        </w:trPr>
        <w:tc>
          <w:tcPr>
            <w:tcW w:w="1265" w:type="pct"/>
            <w:noWrap/>
          </w:tcPr>
          <w:p w14:paraId="21CBA5FE" w14:textId="77777777" w:rsidR="00F1171E" w:rsidRPr="00B9535D" w:rsidRDefault="00F1171E" w:rsidP="007222C8">
            <w:pPr>
              <w:ind w:left="360"/>
              <w:rPr>
                <w:rFonts w:ascii="Arial" w:hAnsi="Arial" w:cs="Arial"/>
                <w:b/>
                <w:bCs/>
                <w:sz w:val="20"/>
                <w:szCs w:val="20"/>
                <w:lang w:val="en-GB"/>
              </w:rPr>
            </w:pPr>
            <w:r w:rsidRPr="00B9535D">
              <w:rPr>
                <w:rFonts w:ascii="Arial" w:hAnsi="Arial" w:cs="Arial"/>
                <w:b/>
                <w:bCs/>
                <w:sz w:val="20"/>
                <w:szCs w:val="20"/>
                <w:lang w:val="en-GB"/>
              </w:rPr>
              <w:t>Is the title of the article suitable?</w:t>
            </w:r>
          </w:p>
          <w:p w14:paraId="1CABB61A" w14:textId="77777777" w:rsidR="00F1171E" w:rsidRPr="00B9535D" w:rsidRDefault="00F1171E" w:rsidP="007222C8">
            <w:pPr>
              <w:ind w:left="360"/>
              <w:rPr>
                <w:rFonts w:ascii="Arial" w:hAnsi="Arial" w:cs="Arial"/>
                <w:b/>
                <w:bCs/>
                <w:sz w:val="20"/>
                <w:szCs w:val="20"/>
                <w:lang w:val="en-GB"/>
              </w:rPr>
            </w:pPr>
            <w:r w:rsidRPr="00B9535D">
              <w:rPr>
                <w:rFonts w:ascii="Arial" w:hAnsi="Arial" w:cs="Arial"/>
                <w:b/>
                <w:bCs/>
                <w:sz w:val="20"/>
                <w:szCs w:val="20"/>
                <w:lang w:val="en-GB"/>
              </w:rPr>
              <w:t>(If not please suggest an alternative title)</w:t>
            </w:r>
          </w:p>
          <w:p w14:paraId="0275B919" w14:textId="77777777" w:rsidR="00F1171E" w:rsidRPr="00B9535D" w:rsidRDefault="00F1171E" w:rsidP="007222C8">
            <w:pPr>
              <w:pStyle w:val="Heading2"/>
              <w:jc w:val="left"/>
              <w:rPr>
                <w:rFonts w:ascii="Arial" w:hAnsi="Arial" w:cs="Arial"/>
                <w:u w:val="single"/>
                <w:lang w:val="en-GB"/>
              </w:rPr>
            </w:pPr>
          </w:p>
        </w:tc>
        <w:tc>
          <w:tcPr>
            <w:tcW w:w="2212" w:type="pct"/>
          </w:tcPr>
          <w:p w14:paraId="794AA9A7" w14:textId="19485BC0" w:rsidR="00F1171E" w:rsidRPr="00B9535D" w:rsidRDefault="009E2B3D" w:rsidP="007222C8">
            <w:pPr>
              <w:ind w:left="360"/>
              <w:rPr>
                <w:rFonts w:ascii="Arial" w:hAnsi="Arial" w:cs="Arial"/>
                <w:b/>
                <w:bCs/>
                <w:sz w:val="20"/>
                <w:szCs w:val="20"/>
                <w:lang w:val="en-GB"/>
              </w:rPr>
            </w:pPr>
            <w:r w:rsidRPr="00B9535D">
              <w:rPr>
                <w:rFonts w:ascii="Arial" w:hAnsi="Arial" w:cs="Arial"/>
                <w:b/>
                <w:bCs/>
                <w:sz w:val="20"/>
                <w:szCs w:val="20"/>
                <w:lang w:val="en-GB"/>
              </w:rPr>
              <w:t>yes</w:t>
            </w:r>
          </w:p>
        </w:tc>
        <w:tc>
          <w:tcPr>
            <w:tcW w:w="1523" w:type="pct"/>
          </w:tcPr>
          <w:p w14:paraId="405B6701" w14:textId="77777777" w:rsidR="00F1171E" w:rsidRPr="00B9535D" w:rsidRDefault="00F1171E" w:rsidP="007222C8">
            <w:pPr>
              <w:pStyle w:val="Heading2"/>
              <w:jc w:val="left"/>
              <w:rPr>
                <w:rFonts w:ascii="Arial" w:hAnsi="Arial" w:cs="Arial"/>
                <w:b w:val="0"/>
                <w:lang w:val="en-GB"/>
              </w:rPr>
            </w:pPr>
          </w:p>
        </w:tc>
      </w:tr>
      <w:tr w:rsidR="00F1171E" w:rsidRPr="00B9535D" w14:paraId="5604762A" w14:textId="77777777" w:rsidTr="007222C8">
        <w:trPr>
          <w:trHeight w:val="1262"/>
        </w:trPr>
        <w:tc>
          <w:tcPr>
            <w:tcW w:w="1265" w:type="pct"/>
            <w:noWrap/>
          </w:tcPr>
          <w:p w14:paraId="3635573D" w14:textId="77777777" w:rsidR="00F1171E" w:rsidRPr="00B9535D" w:rsidRDefault="00F1171E" w:rsidP="007222C8">
            <w:pPr>
              <w:pStyle w:val="Heading2"/>
              <w:ind w:left="360"/>
              <w:jc w:val="left"/>
              <w:rPr>
                <w:rFonts w:ascii="Arial" w:hAnsi="Arial" w:cs="Arial"/>
                <w:lang w:val="en-GB"/>
              </w:rPr>
            </w:pPr>
            <w:r w:rsidRPr="00B9535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9535D" w:rsidRDefault="00F1171E" w:rsidP="007222C8">
            <w:pPr>
              <w:pStyle w:val="Heading2"/>
              <w:jc w:val="left"/>
              <w:rPr>
                <w:rFonts w:ascii="Arial" w:hAnsi="Arial" w:cs="Arial"/>
                <w:u w:val="single"/>
                <w:lang w:val="en-GB"/>
              </w:rPr>
            </w:pPr>
          </w:p>
        </w:tc>
        <w:tc>
          <w:tcPr>
            <w:tcW w:w="2212" w:type="pct"/>
          </w:tcPr>
          <w:p w14:paraId="0FB7E83A" w14:textId="2F283BF0" w:rsidR="00F1171E" w:rsidRPr="00B9535D" w:rsidRDefault="009E2B3D" w:rsidP="007222C8">
            <w:pPr>
              <w:ind w:left="360"/>
              <w:rPr>
                <w:rFonts w:ascii="Arial" w:hAnsi="Arial" w:cs="Arial"/>
                <w:b/>
                <w:bCs/>
                <w:sz w:val="20"/>
                <w:szCs w:val="20"/>
                <w:lang w:val="en-GB"/>
              </w:rPr>
            </w:pPr>
            <w:r w:rsidRPr="00B9535D">
              <w:rPr>
                <w:rFonts w:ascii="Arial" w:hAnsi="Arial" w:cs="Arial"/>
                <w:b/>
                <w:bCs/>
                <w:sz w:val="20"/>
                <w:szCs w:val="20"/>
                <w:lang w:val="en-GB"/>
              </w:rPr>
              <w:t>yes</w:t>
            </w:r>
          </w:p>
        </w:tc>
        <w:tc>
          <w:tcPr>
            <w:tcW w:w="1523" w:type="pct"/>
          </w:tcPr>
          <w:p w14:paraId="1D54B730" w14:textId="77777777" w:rsidR="00F1171E" w:rsidRPr="00B9535D" w:rsidRDefault="00F1171E" w:rsidP="007222C8">
            <w:pPr>
              <w:pStyle w:val="Heading2"/>
              <w:jc w:val="left"/>
              <w:rPr>
                <w:rFonts w:ascii="Arial" w:hAnsi="Arial" w:cs="Arial"/>
                <w:b w:val="0"/>
                <w:lang w:val="en-GB"/>
              </w:rPr>
            </w:pPr>
          </w:p>
        </w:tc>
      </w:tr>
      <w:tr w:rsidR="00F1171E" w:rsidRPr="00B9535D" w14:paraId="2F579F54" w14:textId="77777777" w:rsidTr="007222C8">
        <w:trPr>
          <w:trHeight w:val="859"/>
        </w:trPr>
        <w:tc>
          <w:tcPr>
            <w:tcW w:w="1265" w:type="pct"/>
            <w:noWrap/>
          </w:tcPr>
          <w:p w14:paraId="04361F46" w14:textId="368783AB" w:rsidR="00F1171E" w:rsidRPr="00B9535D" w:rsidRDefault="00DC6FED" w:rsidP="007222C8">
            <w:pPr>
              <w:ind w:left="360"/>
              <w:rPr>
                <w:rFonts w:ascii="Arial" w:hAnsi="Arial" w:cs="Arial"/>
                <w:b/>
                <w:bCs/>
                <w:sz w:val="20"/>
                <w:szCs w:val="20"/>
                <w:u w:val="single"/>
                <w:lang w:val="en-GB"/>
              </w:rPr>
            </w:pPr>
            <w:r w:rsidRPr="00B9535D">
              <w:rPr>
                <w:rFonts w:ascii="Arial" w:hAnsi="Arial" w:cs="Arial"/>
                <w:b/>
                <w:bCs/>
                <w:sz w:val="20"/>
                <w:szCs w:val="20"/>
                <w:lang w:val="en-GB"/>
              </w:rPr>
              <w:t xml:space="preserve">Is the manuscript scientifically, correct? Please write here. </w:t>
            </w:r>
          </w:p>
        </w:tc>
        <w:tc>
          <w:tcPr>
            <w:tcW w:w="2212" w:type="pct"/>
          </w:tcPr>
          <w:p w14:paraId="41FBB656" w14:textId="7EAB63CE" w:rsidR="009E2B3D" w:rsidRPr="00B9535D" w:rsidRDefault="009E2B3D" w:rsidP="009E2B3D">
            <w:pPr>
              <w:spacing w:after="160" w:line="259" w:lineRule="auto"/>
              <w:rPr>
                <w:rFonts w:ascii="Arial" w:hAnsi="Arial" w:cs="Arial"/>
                <w:sz w:val="20"/>
                <w:szCs w:val="20"/>
              </w:rPr>
            </w:pPr>
            <w:proofErr w:type="gramStart"/>
            <w:r w:rsidRPr="00B9535D">
              <w:rPr>
                <w:rFonts w:ascii="Arial" w:hAnsi="Arial" w:cs="Arial"/>
                <w:b/>
                <w:bCs/>
                <w:sz w:val="20"/>
                <w:szCs w:val="20"/>
                <w:lang w:val="en-GB"/>
              </w:rPr>
              <w:t>Yes</w:t>
            </w:r>
            <w:proofErr w:type="gramEnd"/>
            <w:r w:rsidRPr="00B9535D">
              <w:rPr>
                <w:rFonts w:ascii="Arial" w:hAnsi="Arial" w:cs="Arial"/>
                <w:b/>
                <w:bCs/>
                <w:sz w:val="20"/>
                <w:szCs w:val="20"/>
                <w:lang w:val="en-GB"/>
              </w:rPr>
              <w:t xml:space="preserve"> but adding some important sections like </w:t>
            </w:r>
            <w:r w:rsidRPr="00B9535D">
              <w:rPr>
                <w:rFonts w:ascii="Arial" w:hAnsi="Arial" w:cs="Arial"/>
                <w:sz w:val="20"/>
                <w:szCs w:val="20"/>
              </w:rPr>
              <w:t xml:space="preserve">Add list of key terms and definitions as well as list of </w:t>
            </w:r>
            <w:proofErr w:type="gramStart"/>
            <w:r w:rsidRPr="00B9535D">
              <w:rPr>
                <w:rFonts w:ascii="Arial" w:hAnsi="Arial" w:cs="Arial"/>
                <w:sz w:val="20"/>
                <w:szCs w:val="20"/>
              </w:rPr>
              <w:t>abbreviations ,</w:t>
            </w:r>
            <w:proofErr w:type="gramEnd"/>
            <w:r w:rsidRPr="00B9535D">
              <w:rPr>
                <w:rFonts w:ascii="Arial" w:hAnsi="Arial" w:cs="Arial"/>
                <w:sz w:val="20"/>
                <w:szCs w:val="20"/>
              </w:rPr>
              <w:t xml:space="preserve"> contemporary trends will add value</w:t>
            </w:r>
          </w:p>
          <w:p w14:paraId="2B5A7721" w14:textId="708EDDA0" w:rsidR="00F1171E" w:rsidRPr="00B9535D"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B9535D" w:rsidRDefault="00F1171E" w:rsidP="007222C8">
            <w:pPr>
              <w:pStyle w:val="Heading2"/>
              <w:jc w:val="left"/>
              <w:rPr>
                <w:rFonts w:ascii="Arial" w:hAnsi="Arial" w:cs="Arial"/>
                <w:b w:val="0"/>
                <w:lang w:val="en-GB"/>
              </w:rPr>
            </w:pPr>
          </w:p>
        </w:tc>
      </w:tr>
      <w:tr w:rsidR="00F1171E" w:rsidRPr="00B9535D" w14:paraId="73739464" w14:textId="77777777" w:rsidTr="007222C8">
        <w:trPr>
          <w:trHeight w:val="703"/>
        </w:trPr>
        <w:tc>
          <w:tcPr>
            <w:tcW w:w="1265" w:type="pct"/>
            <w:noWrap/>
          </w:tcPr>
          <w:p w14:paraId="09C25322" w14:textId="77777777" w:rsidR="00F1171E" w:rsidRPr="00B9535D" w:rsidRDefault="00F1171E" w:rsidP="007222C8">
            <w:pPr>
              <w:ind w:left="360"/>
              <w:rPr>
                <w:rFonts w:ascii="Arial" w:hAnsi="Arial" w:cs="Arial"/>
                <w:b/>
                <w:bCs/>
                <w:sz w:val="20"/>
                <w:szCs w:val="20"/>
                <w:lang w:val="en-GB"/>
              </w:rPr>
            </w:pPr>
            <w:r w:rsidRPr="00B9535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9535D" w:rsidRDefault="00F1171E" w:rsidP="007222C8">
            <w:pPr>
              <w:ind w:left="360"/>
              <w:rPr>
                <w:rFonts w:ascii="Arial" w:hAnsi="Arial" w:cs="Arial"/>
                <w:b/>
                <w:bCs/>
                <w:sz w:val="20"/>
                <w:szCs w:val="20"/>
                <w:u w:val="single"/>
                <w:lang w:val="en-GB"/>
              </w:rPr>
            </w:pPr>
            <w:r w:rsidRPr="00B9535D">
              <w:rPr>
                <w:rFonts w:ascii="Arial" w:hAnsi="Arial" w:cs="Arial"/>
                <w:b/>
                <w:bCs/>
                <w:sz w:val="20"/>
                <w:szCs w:val="20"/>
                <w:u w:val="single"/>
                <w:lang w:val="en-GB"/>
              </w:rPr>
              <w:t>-</w:t>
            </w:r>
          </w:p>
        </w:tc>
        <w:tc>
          <w:tcPr>
            <w:tcW w:w="2212" w:type="pct"/>
          </w:tcPr>
          <w:p w14:paraId="24FE0567" w14:textId="1DD5A9BA" w:rsidR="00F1171E" w:rsidRPr="00B9535D" w:rsidRDefault="009E2B3D" w:rsidP="007222C8">
            <w:pPr>
              <w:pStyle w:val="ListParagraph"/>
              <w:ind w:left="0"/>
              <w:rPr>
                <w:rFonts w:ascii="Arial" w:hAnsi="Arial" w:cs="Arial"/>
                <w:b/>
                <w:bCs/>
                <w:sz w:val="20"/>
                <w:szCs w:val="20"/>
                <w:lang w:val="en-GB"/>
              </w:rPr>
            </w:pPr>
            <w:r w:rsidRPr="00B9535D">
              <w:rPr>
                <w:rFonts w:ascii="Arial" w:hAnsi="Arial" w:cs="Arial"/>
                <w:b/>
                <w:bCs/>
                <w:sz w:val="20"/>
                <w:szCs w:val="20"/>
                <w:lang w:val="en-GB"/>
              </w:rPr>
              <w:t xml:space="preserve">Bibliography must be updated with recent 1-2 years and </w:t>
            </w:r>
            <w:r w:rsidR="003E3C0C" w:rsidRPr="00B9535D">
              <w:rPr>
                <w:rFonts w:ascii="Arial" w:hAnsi="Arial" w:cs="Arial"/>
                <w:b/>
                <w:bCs/>
                <w:sz w:val="20"/>
                <w:szCs w:val="20"/>
                <w:lang w:val="en-GB"/>
              </w:rPr>
              <w:t xml:space="preserve">references </w:t>
            </w:r>
            <w:r w:rsidRPr="00B9535D">
              <w:rPr>
                <w:rFonts w:ascii="Arial" w:hAnsi="Arial" w:cs="Arial"/>
                <w:b/>
                <w:bCs/>
                <w:sz w:val="20"/>
                <w:szCs w:val="20"/>
                <w:lang w:val="en-GB"/>
              </w:rPr>
              <w:t>must be in APA format</w:t>
            </w:r>
          </w:p>
        </w:tc>
        <w:tc>
          <w:tcPr>
            <w:tcW w:w="1523" w:type="pct"/>
          </w:tcPr>
          <w:p w14:paraId="40220055" w14:textId="77777777" w:rsidR="00F1171E" w:rsidRPr="00B9535D" w:rsidRDefault="00F1171E" w:rsidP="007222C8">
            <w:pPr>
              <w:pStyle w:val="Heading2"/>
              <w:jc w:val="left"/>
              <w:rPr>
                <w:rFonts w:ascii="Arial" w:hAnsi="Arial" w:cs="Arial"/>
                <w:b w:val="0"/>
                <w:lang w:val="en-GB"/>
              </w:rPr>
            </w:pPr>
          </w:p>
        </w:tc>
      </w:tr>
      <w:tr w:rsidR="00F1171E" w:rsidRPr="00B9535D" w14:paraId="73CC4A50" w14:textId="77777777" w:rsidTr="007222C8">
        <w:trPr>
          <w:trHeight w:val="386"/>
        </w:trPr>
        <w:tc>
          <w:tcPr>
            <w:tcW w:w="1265" w:type="pct"/>
            <w:noWrap/>
          </w:tcPr>
          <w:p w14:paraId="029CE8D0" w14:textId="77777777" w:rsidR="00F1171E" w:rsidRPr="00B9535D" w:rsidRDefault="00F1171E" w:rsidP="007222C8">
            <w:pPr>
              <w:pStyle w:val="Heading2"/>
              <w:jc w:val="left"/>
              <w:rPr>
                <w:rFonts w:ascii="Arial" w:hAnsi="Arial" w:cs="Arial"/>
                <w:b w:val="0"/>
                <w:lang w:val="en-GB"/>
              </w:rPr>
            </w:pPr>
          </w:p>
          <w:p w14:paraId="589C16C7" w14:textId="77777777" w:rsidR="00F1171E" w:rsidRPr="00B9535D" w:rsidRDefault="00F1171E" w:rsidP="007222C8">
            <w:pPr>
              <w:pStyle w:val="Heading2"/>
              <w:ind w:left="360"/>
              <w:jc w:val="left"/>
              <w:rPr>
                <w:rFonts w:ascii="Arial" w:hAnsi="Arial" w:cs="Arial"/>
                <w:bCs w:val="0"/>
                <w:lang w:val="en-GB"/>
              </w:rPr>
            </w:pPr>
            <w:r w:rsidRPr="00B9535D">
              <w:rPr>
                <w:rFonts w:ascii="Arial" w:hAnsi="Arial" w:cs="Arial"/>
                <w:bCs w:val="0"/>
                <w:lang w:val="en-GB"/>
              </w:rPr>
              <w:t>Is the language/English quality of the article suitable for scholarly communications?</w:t>
            </w:r>
          </w:p>
          <w:p w14:paraId="7722B85E" w14:textId="77777777" w:rsidR="00F1171E" w:rsidRPr="00B9535D" w:rsidRDefault="00F1171E" w:rsidP="007222C8">
            <w:pPr>
              <w:rPr>
                <w:rFonts w:ascii="Arial" w:hAnsi="Arial" w:cs="Arial"/>
                <w:sz w:val="20"/>
                <w:szCs w:val="20"/>
                <w:lang w:val="en-GB"/>
              </w:rPr>
            </w:pPr>
          </w:p>
        </w:tc>
        <w:tc>
          <w:tcPr>
            <w:tcW w:w="2212" w:type="pct"/>
          </w:tcPr>
          <w:p w14:paraId="0A07EA75" w14:textId="77777777" w:rsidR="00F1171E" w:rsidRPr="00B9535D" w:rsidRDefault="00F1171E" w:rsidP="007222C8">
            <w:pPr>
              <w:rPr>
                <w:rFonts w:ascii="Arial" w:hAnsi="Arial" w:cs="Arial"/>
                <w:sz w:val="20"/>
                <w:szCs w:val="20"/>
                <w:lang w:val="en-GB"/>
              </w:rPr>
            </w:pPr>
          </w:p>
          <w:p w14:paraId="6CBA4B2A" w14:textId="77777777" w:rsidR="00F1171E" w:rsidRPr="00B9535D" w:rsidRDefault="00F1171E" w:rsidP="007222C8">
            <w:pPr>
              <w:rPr>
                <w:rFonts w:ascii="Arial" w:hAnsi="Arial" w:cs="Arial"/>
                <w:sz w:val="20"/>
                <w:szCs w:val="20"/>
                <w:lang w:val="en-GB"/>
              </w:rPr>
            </w:pPr>
          </w:p>
          <w:p w14:paraId="41E28118" w14:textId="77777777" w:rsidR="00F1171E" w:rsidRPr="00B9535D" w:rsidRDefault="00F1171E" w:rsidP="007222C8">
            <w:pPr>
              <w:rPr>
                <w:rFonts w:ascii="Arial" w:hAnsi="Arial" w:cs="Arial"/>
                <w:sz w:val="20"/>
                <w:szCs w:val="20"/>
                <w:lang w:val="en-GB"/>
              </w:rPr>
            </w:pPr>
          </w:p>
          <w:p w14:paraId="297F52DB" w14:textId="4E681C8D" w:rsidR="00F1171E" w:rsidRPr="00B9535D" w:rsidRDefault="009E2B3D" w:rsidP="007222C8">
            <w:pPr>
              <w:rPr>
                <w:rFonts w:ascii="Arial" w:hAnsi="Arial" w:cs="Arial"/>
                <w:sz w:val="20"/>
                <w:szCs w:val="20"/>
                <w:lang w:val="en-GB"/>
              </w:rPr>
            </w:pPr>
            <w:proofErr w:type="gramStart"/>
            <w:r w:rsidRPr="00B9535D">
              <w:rPr>
                <w:rFonts w:ascii="Arial" w:hAnsi="Arial" w:cs="Arial"/>
                <w:sz w:val="20"/>
                <w:szCs w:val="20"/>
                <w:lang w:val="en-GB"/>
              </w:rPr>
              <w:t>Yes ,</w:t>
            </w:r>
            <w:proofErr w:type="gramEnd"/>
            <w:r w:rsidRPr="00B9535D">
              <w:rPr>
                <w:rFonts w:ascii="Arial" w:hAnsi="Arial" w:cs="Arial"/>
                <w:sz w:val="20"/>
                <w:szCs w:val="20"/>
                <w:lang w:val="en-GB"/>
              </w:rPr>
              <w:t xml:space="preserve"> language/English quality of the article </w:t>
            </w:r>
            <w:proofErr w:type="gramStart"/>
            <w:r w:rsidRPr="00B9535D">
              <w:rPr>
                <w:rFonts w:ascii="Arial" w:hAnsi="Arial" w:cs="Arial"/>
                <w:sz w:val="20"/>
                <w:szCs w:val="20"/>
                <w:lang w:val="en-GB"/>
              </w:rPr>
              <w:t>is  suitable</w:t>
            </w:r>
            <w:proofErr w:type="gramEnd"/>
            <w:r w:rsidRPr="00B9535D">
              <w:rPr>
                <w:rFonts w:ascii="Arial" w:hAnsi="Arial" w:cs="Arial"/>
                <w:sz w:val="20"/>
                <w:szCs w:val="20"/>
                <w:lang w:val="en-GB"/>
              </w:rPr>
              <w:t xml:space="preserve"> for scholarly communications</w:t>
            </w:r>
          </w:p>
          <w:p w14:paraId="149A6CEF" w14:textId="77777777" w:rsidR="00F1171E" w:rsidRPr="00B9535D" w:rsidRDefault="00F1171E" w:rsidP="007222C8">
            <w:pPr>
              <w:rPr>
                <w:rFonts w:ascii="Arial" w:hAnsi="Arial" w:cs="Arial"/>
                <w:sz w:val="20"/>
                <w:szCs w:val="20"/>
                <w:lang w:val="en-GB"/>
              </w:rPr>
            </w:pPr>
          </w:p>
        </w:tc>
        <w:tc>
          <w:tcPr>
            <w:tcW w:w="1523" w:type="pct"/>
          </w:tcPr>
          <w:p w14:paraId="0351CA58" w14:textId="77777777" w:rsidR="00F1171E" w:rsidRPr="00B9535D" w:rsidRDefault="00F1171E" w:rsidP="007222C8">
            <w:pPr>
              <w:rPr>
                <w:rFonts w:ascii="Arial" w:hAnsi="Arial" w:cs="Arial"/>
                <w:sz w:val="20"/>
                <w:szCs w:val="20"/>
                <w:lang w:val="en-GB"/>
              </w:rPr>
            </w:pPr>
          </w:p>
        </w:tc>
      </w:tr>
      <w:tr w:rsidR="00F1171E" w:rsidRPr="00B9535D" w14:paraId="20A16C0C" w14:textId="77777777" w:rsidTr="007222C8">
        <w:trPr>
          <w:trHeight w:val="1178"/>
        </w:trPr>
        <w:tc>
          <w:tcPr>
            <w:tcW w:w="1265" w:type="pct"/>
            <w:noWrap/>
          </w:tcPr>
          <w:p w14:paraId="7F4BCFAE" w14:textId="77777777" w:rsidR="00F1171E" w:rsidRPr="00B9535D" w:rsidRDefault="00F1171E" w:rsidP="007222C8">
            <w:pPr>
              <w:pStyle w:val="Heading2"/>
              <w:jc w:val="left"/>
              <w:rPr>
                <w:rFonts w:ascii="Arial" w:hAnsi="Arial" w:cs="Arial"/>
                <w:b w:val="0"/>
                <w:bCs w:val="0"/>
                <w:lang w:val="en-GB"/>
              </w:rPr>
            </w:pPr>
            <w:r w:rsidRPr="00B9535D">
              <w:rPr>
                <w:rFonts w:ascii="Arial" w:hAnsi="Arial" w:cs="Arial"/>
                <w:bCs w:val="0"/>
                <w:u w:val="single"/>
                <w:lang w:val="en-GB"/>
              </w:rPr>
              <w:t>Optional/General</w:t>
            </w:r>
            <w:r w:rsidRPr="00B9535D">
              <w:rPr>
                <w:rFonts w:ascii="Arial" w:hAnsi="Arial" w:cs="Arial"/>
                <w:bCs w:val="0"/>
                <w:lang w:val="en-GB"/>
              </w:rPr>
              <w:t xml:space="preserve"> </w:t>
            </w:r>
            <w:r w:rsidRPr="00B9535D">
              <w:rPr>
                <w:rFonts w:ascii="Arial" w:hAnsi="Arial" w:cs="Arial"/>
                <w:b w:val="0"/>
                <w:bCs w:val="0"/>
                <w:lang w:val="en-GB"/>
              </w:rPr>
              <w:t>comments</w:t>
            </w:r>
          </w:p>
          <w:p w14:paraId="1A6B3748" w14:textId="77777777" w:rsidR="00F1171E" w:rsidRPr="00B9535D" w:rsidRDefault="00F1171E" w:rsidP="007222C8">
            <w:pPr>
              <w:pStyle w:val="Heading2"/>
              <w:jc w:val="left"/>
              <w:rPr>
                <w:rFonts w:ascii="Arial" w:hAnsi="Arial" w:cs="Arial"/>
                <w:b w:val="0"/>
                <w:lang w:val="en-GB"/>
              </w:rPr>
            </w:pPr>
          </w:p>
        </w:tc>
        <w:tc>
          <w:tcPr>
            <w:tcW w:w="2212" w:type="pct"/>
          </w:tcPr>
          <w:p w14:paraId="1E347C61" w14:textId="77777777" w:rsidR="00F1171E" w:rsidRPr="00B9535D" w:rsidRDefault="00F1171E" w:rsidP="007222C8">
            <w:pPr>
              <w:rPr>
                <w:rFonts w:ascii="Arial" w:hAnsi="Arial" w:cs="Arial"/>
                <w:sz w:val="20"/>
                <w:szCs w:val="20"/>
                <w:lang w:val="en-GB"/>
              </w:rPr>
            </w:pPr>
          </w:p>
          <w:p w14:paraId="5E946A0E" w14:textId="77777777" w:rsidR="00F1171E" w:rsidRPr="00B9535D" w:rsidRDefault="00F1171E" w:rsidP="007222C8">
            <w:pPr>
              <w:rPr>
                <w:rFonts w:ascii="Arial" w:hAnsi="Arial" w:cs="Arial"/>
                <w:sz w:val="20"/>
                <w:szCs w:val="20"/>
                <w:lang w:val="en-GB"/>
              </w:rPr>
            </w:pPr>
          </w:p>
          <w:p w14:paraId="7EB58C99" w14:textId="77777777" w:rsidR="00F1171E" w:rsidRPr="00B9535D" w:rsidRDefault="00F1171E" w:rsidP="007222C8">
            <w:pPr>
              <w:rPr>
                <w:rFonts w:ascii="Arial" w:hAnsi="Arial" w:cs="Arial"/>
                <w:sz w:val="20"/>
                <w:szCs w:val="20"/>
                <w:lang w:val="en-GB"/>
              </w:rPr>
            </w:pPr>
          </w:p>
          <w:p w14:paraId="4D96CCE0" w14:textId="77777777" w:rsidR="009E2B3D" w:rsidRPr="00B9535D" w:rsidRDefault="009E2B3D" w:rsidP="009E2B3D">
            <w:pPr>
              <w:pStyle w:val="ListParagraph"/>
              <w:numPr>
                <w:ilvl w:val="0"/>
                <w:numId w:val="11"/>
              </w:numPr>
              <w:spacing w:after="160" w:line="259" w:lineRule="auto"/>
              <w:rPr>
                <w:rFonts w:ascii="Arial" w:hAnsi="Arial" w:cs="Arial"/>
                <w:sz w:val="20"/>
                <w:szCs w:val="20"/>
              </w:rPr>
            </w:pPr>
            <w:r w:rsidRPr="00B9535D">
              <w:rPr>
                <w:rFonts w:ascii="Arial" w:hAnsi="Arial" w:cs="Arial"/>
                <w:sz w:val="20"/>
                <w:szCs w:val="20"/>
              </w:rPr>
              <w:t xml:space="preserve">Cross check the in-text citation for all the references </w:t>
            </w:r>
            <w:proofErr w:type="gramStart"/>
            <w:r w:rsidRPr="00B9535D">
              <w:rPr>
                <w:rFonts w:ascii="Arial" w:hAnsi="Arial" w:cs="Arial"/>
                <w:sz w:val="20"/>
                <w:szCs w:val="20"/>
              </w:rPr>
              <w:t>in  APA</w:t>
            </w:r>
            <w:proofErr w:type="gramEnd"/>
            <w:r w:rsidRPr="00B9535D">
              <w:rPr>
                <w:rFonts w:ascii="Arial" w:hAnsi="Arial" w:cs="Arial"/>
                <w:sz w:val="20"/>
                <w:szCs w:val="20"/>
              </w:rPr>
              <w:t xml:space="preserve"> format.</w:t>
            </w:r>
          </w:p>
          <w:p w14:paraId="2D3E8378" w14:textId="77777777" w:rsidR="009E2B3D" w:rsidRPr="00B9535D" w:rsidRDefault="009E2B3D" w:rsidP="009E2B3D">
            <w:pPr>
              <w:pStyle w:val="ListParagraph"/>
              <w:numPr>
                <w:ilvl w:val="0"/>
                <w:numId w:val="11"/>
              </w:numPr>
              <w:spacing w:after="160" w:line="259" w:lineRule="auto"/>
              <w:rPr>
                <w:rFonts w:ascii="Arial" w:hAnsi="Arial" w:cs="Arial"/>
                <w:sz w:val="20"/>
                <w:szCs w:val="20"/>
              </w:rPr>
            </w:pPr>
            <w:r w:rsidRPr="00B9535D">
              <w:rPr>
                <w:rFonts w:ascii="Arial" w:hAnsi="Arial" w:cs="Arial"/>
                <w:sz w:val="20"/>
                <w:szCs w:val="20"/>
              </w:rPr>
              <w:t>Theoretical Foundations as well as Difference between traditional and green accounting may be included</w:t>
            </w:r>
          </w:p>
          <w:p w14:paraId="5246611E" w14:textId="77777777" w:rsidR="009E2B3D" w:rsidRPr="00B9535D" w:rsidRDefault="009E2B3D" w:rsidP="009E2B3D">
            <w:pPr>
              <w:pStyle w:val="ListParagraph"/>
              <w:numPr>
                <w:ilvl w:val="0"/>
                <w:numId w:val="11"/>
              </w:numPr>
              <w:spacing w:after="160" w:line="259" w:lineRule="auto"/>
              <w:rPr>
                <w:rFonts w:ascii="Arial" w:hAnsi="Arial" w:cs="Arial"/>
                <w:sz w:val="20"/>
                <w:szCs w:val="20"/>
              </w:rPr>
            </w:pPr>
            <w:r w:rsidRPr="00B9535D">
              <w:rPr>
                <w:rFonts w:ascii="Arial" w:hAnsi="Arial" w:cs="Arial"/>
                <w:sz w:val="20"/>
                <w:szCs w:val="20"/>
              </w:rPr>
              <w:t xml:space="preserve">Adding Global Perspectives and Best </w:t>
            </w:r>
            <w:proofErr w:type="gramStart"/>
            <w:r w:rsidRPr="00B9535D">
              <w:rPr>
                <w:rFonts w:ascii="Arial" w:hAnsi="Arial" w:cs="Arial"/>
                <w:sz w:val="20"/>
                <w:szCs w:val="20"/>
              </w:rPr>
              <w:t>Practices(</w:t>
            </w:r>
            <w:proofErr w:type="gramEnd"/>
            <w:r w:rsidRPr="00B9535D">
              <w:rPr>
                <w:rFonts w:ascii="Arial" w:hAnsi="Arial" w:cs="Arial"/>
                <w:sz w:val="20"/>
                <w:szCs w:val="20"/>
              </w:rPr>
              <w:t xml:space="preserve">Country-level initiatives), Role of international organizations (UNEP, World Bank, </w:t>
            </w:r>
            <w:proofErr w:type="gramStart"/>
            <w:r w:rsidRPr="00B9535D">
              <w:rPr>
                <w:rFonts w:ascii="Arial" w:hAnsi="Arial" w:cs="Arial"/>
                <w:sz w:val="20"/>
                <w:szCs w:val="20"/>
              </w:rPr>
              <w:t>OECD)  in</w:t>
            </w:r>
            <w:proofErr w:type="gramEnd"/>
            <w:r w:rsidRPr="00B9535D">
              <w:rPr>
                <w:rFonts w:ascii="Arial" w:hAnsi="Arial" w:cs="Arial"/>
                <w:sz w:val="20"/>
                <w:szCs w:val="20"/>
              </w:rPr>
              <w:t xml:space="preserve"> green accounting will add value.</w:t>
            </w:r>
          </w:p>
          <w:p w14:paraId="7108A386" w14:textId="77777777" w:rsidR="009E2B3D" w:rsidRPr="00B9535D" w:rsidRDefault="009E2B3D" w:rsidP="009E2B3D">
            <w:pPr>
              <w:pStyle w:val="ListParagraph"/>
              <w:numPr>
                <w:ilvl w:val="0"/>
                <w:numId w:val="11"/>
              </w:numPr>
              <w:spacing w:after="160" w:line="259" w:lineRule="auto"/>
              <w:rPr>
                <w:rFonts w:ascii="Arial" w:hAnsi="Arial" w:cs="Arial"/>
                <w:sz w:val="20"/>
                <w:szCs w:val="20"/>
              </w:rPr>
            </w:pPr>
            <w:r w:rsidRPr="00B9535D">
              <w:rPr>
                <w:rFonts w:ascii="Arial" w:hAnsi="Arial" w:cs="Arial"/>
                <w:sz w:val="20"/>
                <w:szCs w:val="20"/>
              </w:rPr>
              <w:t xml:space="preserve"> Adding Sectoral Applications like Green accounting in energy, agriculture, manufacturing, and services and Case studies from industries and multinational corporations will add value </w:t>
            </w:r>
          </w:p>
          <w:p w14:paraId="73762D89" w14:textId="77777777" w:rsidR="009E2B3D" w:rsidRPr="00B9535D" w:rsidRDefault="009E2B3D" w:rsidP="009E2B3D">
            <w:pPr>
              <w:pStyle w:val="ListParagraph"/>
              <w:numPr>
                <w:ilvl w:val="0"/>
                <w:numId w:val="11"/>
              </w:numPr>
              <w:spacing w:after="160" w:line="259" w:lineRule="auto"/>
              <w:rPr>
                <w:rFonts w:ascii="Arial" w:hAnsi="Arial" w:cs="Arial"/>
                <w:sz w:val="20"/>
                <w:szCs w:val="20"/>
              </w:rPr>
            </w:pPr>
            <w:r w:rsidRPr="00B9535D">
              <w:rPr>
                <w:rFonts w:ascii="Arial" w:hAnsi="Arial" w:cs="Arial"/>
                <w:sz w:val="20"/>
                <w:szCs w:val="20"/>
              </w:rPr>
              <w:t>Future Trends and Innovations like AI and digital tools in green accounting, Blockchain for transparent sustainability reporting and Role of green accounting in circular economy and Industry 5.0 will increase its reach to the targets audience.</w:t>
            </w:r>
          </w:p>
          <w:p w14:paraId="17BDC34E" w14:textId="77777777" w:rsidR="009E2B3D" w:rsidRPr="00B9535D" w:rsidRDefault="009E2B3D" w:rsidP="009E2B3D">
            <w:pPr>
              <w:pStyle w:val="ListParagraph"/>
              <w:numPr>
                <w:ilvl w:val="0"/>
                <w:numId w:val="11"/>
              </w:numPr>
              <w:spacing w:after="160" w:line="259" w:lineRule="auto"/>
              <w:rPr>
                <w:rFonts w:ascii="Arial" w:hAnsi="Arial" w:cs="Arial"/>
                <w:sz w:val="20"/>
                <w:szCs w:val="20"/>
              </w:rPr>
            </w:pPr>
            <w:r w:rsidRPr="00B9535D">
              <w:rPr>
                <w:rFonts w:ascii="Arial" w:hAnsi="Arial" w:cs="Arial"/>
                <w:sz w:val="20"/>
                <w:szCs w:val="20"/>
              </w:rPr>
              <w:t xml:space="preserve">Add list of key terms and definitions as well as list of abbreviations </w:t>
            </w:r>
          </w:p>
          <w:p w14:paraId="15DFD0E8" w14:textId="77777777" w:rsidR="00F1171E" w:rsidRPr="00B9535D" w:rsidRDefault="00F1171E" w:rsidP="007222C8">
            <w:pPr>
              <w:rPr>
                <w:rFonts w:ascii="Arial" w:hAnsi="Arial" w:cs="Arial"/>
                <w:sz w:val="20"/>
                <w:szCs w:val="20"/>
                <w:lang w:val="en-GB"/>
              </w:rPr>
            </w:pPr>
          </w:p>
        </w:tc>
        <w:tc>
          <w:tcPr>
            <w:tcW w:w="1523" w:type="pct"/>
          </w:tcPr>
          <w:p w14:paraId="465E098E" w14:textId="77777777" w:rsidR="00F1171E" w:rsidRPr="00B9535D" w:rsidRDefault="00F1171E" w:rsidP="007222C8">
            <w:pPr>
              <w:rPr>
                <w:rFonts w:ascii="Arial" w:hAnsi="Arial" w:cs="Arial"/>
                <w:sz w:val="20"/>
                <w:szCs w:val="20"/>
                <w:lang w:val="en-GB"/>
              </w:rPr>
            </w:pPr>
          </w:p>
        </w:tc>
      </w:tr>
    </w:tbl>
    <w:p w14:paraId="25069224" w14:textId="77777777" w:rsidR="00F1171E" w:rsidRPr="00B9535D" w:rsidRDefault="00F1171E" w:rsidP="00F1171E">
      <w:pPr>
        <w:pStyle w:val="BodyText"/>
        <w:rPr>
          <w:rFonts w:ascii="Arial" w:hAnsi="Arial" w:cs="Arial"/>
          <w:b/>
          <w:bCs/>
          <w:sz w:val="20"/>
          <w:szCs w:val="20"/>
          <w:u w:val="single"/>
          <w:lang w:val="en-US"/>
        </w:rPr>
      </w:pPr>
    </w:p>
    <w:p w14:paraId="0821307F" w14:textId="77777777" w:rsidR="00F1171E" w:rsidRPr="00B9535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9535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9535D" w:rsidRDefault="00F1171E" w:rsidP="007222C8">
            <w:pPr>
              <w:pStyle w:val="NormalWeb"/>
              <w:spacing w:before="0" w:beforeAutospacing="0" w:after="0" w:afterAutospacing="0"/>
              <w:rPr>
                <w:rFonts w:ascii="Arial" w:hAnsi="Arial" w:cs="Arial"/>
                <w:b/>
                <w:sz w:val="20"/>
                <w:szCs w:val="20"/>
                <w:u w:val="single"/>
                <w:lang w:val="en-GB"/>
              </w:rPr>
            </w:pPr>
            <w:r w:rsidRPr="00B9535D">
              <w:rPr>
                <w:rFonts w:ascii="Arial" w:hAnsi="Arial" w:cs="Arial"/>
                <w:b/>
                <w:sz w:val="20"/>
                <w:szCs w:val="20"/>
                <w:highlight w:val="yellow"/>
                <w:u w:val="single"/>
                <w:lang w:val="en-GB"/>
              </w:rPr>
              <w:t>PART  2:</w:t>
            </w:r>
            <w:r w:rsidRPr="00B9535D">
              <w:rPr>
                <w:rFonts w:ascii="Arial" w:hAnsi="Arial" w:cs="Arial"/>
                <w:b/>
                <w:sz w:val="20"/>
                <w:szCs w:val="20"/>
                <w:u w:val="single"/>
                <w:lang w:val="en-GB"/>
              </w:rPr>
              <w:t xml:space="preserve"> </w:t>
            </w:r>
          </w:p>
          <w:p w14:paraId="5B767407" w14:textId="77777777" w:rsidR="00F1171E" w:rsidRPr="00B9535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9535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9535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9535D" w:rsidRDefault="00F1171E" w:rsidP="007222C8">
            <w:pPr>
              <w:pStyle w:val="Heading2"/>
              <w:jc w:val="left"/>
              <w:rPr>
                <w:rFonts w:ascii="Arial" w:hAnsi="Arial" w:cs="Arial"/>
                <w:lang w:val="en-GB"/>
              </w:rPr>
            </w:pPr>
            <w:r w:rsidRPr="00B9535D">
              <w:rPr>
                <w:rFonts w:ascii="Arial" w:hAnsi="Arial" w:cs="Arial"/>
                <w:lang w:val="en-GB"/>
              </w:rPr>
              <w:t>Reviewer’s comment</w:t>
            </w:r>
          </w:p>
        </w:tc>
        <w:tc>
          <w:tcPr>
            <w:tcW w:w="1342" w:type="pct"/>
            <w:shd w:val="clear" w:color="auto" w:fill="auto"/>
          </w:tcPr>
          <w:p w14:paraId="6F48B50B" w14:textId="77777777" w:rsidR="00F1171E" w:rsidRPr="00B9535D" w:rsidRDefault="00F1171E" w:rsidP="007222C8">
            <w:pPr>
              <w:pStyle w:val="Heading2"/>
              <w:jc w:val="left"/>
              <w:rPr>
                <w:rFonts w:ascii="Arial" w:hAnsi="Arial" w:cs="Arial"/>
                <w:b w:val="0"/>
                <w:lang w:val="en-GB"/>
              </w:rPr>
            </w:pPr>
            <w:r w:rsidRPr="00B9535D">
              <w:rPr>
                <w:rFonts w:ascii="Arial" w:hAnsi="Arial" w:cs="Arial"/>
                <w:lang w:val="en-GB"/>
              </w:rPr>
              <w:t>Author’s comment</w:t>
            </w:r>
            <w:r w:rsidRPr="00B9535D">
              <w:rPr>
                <w:rFonts w:ascii="Arial" w:hAnsi="Arial" w:cs="Arial"/>
                <w:b w:val="0"/>
                <w:lang w:val="en-GB"/>
              </w:rPr>
              <w:t xml:space="preserve"> </w:t>
            </w:r>
            <w:r w:rsidRPr="00B9535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9535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9535D" w:rsidRDefault="00F1171E" w:rsidP="007222C8">
            <w:pPr>
              <w:pStyle w:val="NormalWeb"/>
              <w:spacing w:before="0" w:beforeAutospacing="0" w:after="0" w:afterAutospacing="0"/>
              <w:rPr>
                <w:rFonts w:ascii="Arial" w:hAnsi="Arial" w:cs="Arial"/>
                <w:b/>
                <w:sz w:val="20"/>
                <w:szCs w:val="20"/>
                <w:lang w:val="en-GB"/>
              </w:rPr>
            </w:pPr>
            <w:r w:rsidRPr="00B9535D">
              <w:rPr>
                <w:rFonts w:ascii="Arial" w:hAnsi="Arial" w:cs="Arial"/>
                <w:b/>
                <w:sz w:val="20"/>
                <w:szCs w:val="20"/>
                <w:lang w:val="en-GB"/>
              </w:rPr>
              <w:t xml:space="preserve">Are there ethical issues in this manuscript? </w:t>
            </w:r>
          </w:p>
          <w:p w14:paraId="6034B476" w14:textId="77777777" w:rsidR="00F1171E" w:rsidRPr="00B9535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9535D" w:rsidRDefault="00F1171E" w:rsidP="007222C8">
            <w:pPr>
              <w:pStyle w:val="NormalWeb"/>
              <w:spacing w:before="0" w:beforeAutospacing="0" w:after="0" w:afterAutospacing="0"/>
              <w:rPr>
                <w:rFonts w:ascii="Arial" w:hAnsi="Arial" w:cs="Arial"/>
                <w:i/>
                <w:iCs/>
                <w:sz w:val="20"/>
                <w:szCs w:val="20"/>
                <w:u w:val="single"/>
                <w:lang w:val="en-GB"/>
              </w:rPr>
            </w:pPr>
            <w:r w:rsidRPr="00B9535D">
              <w:rPr>
                <w:rFonts w:ascii="Arial" w:hAnsi="Arial" w:cs="Arial"/>
                <w:i/>
                <w:iCs/>
                <w:sz w:val="20"/>
                <w:szCs w:val="20"/>
                <w:u w:val="single"/>
                <w:lang w:val="en-GB"/>
              </w:rPr>
              <w:t xml:space="preserve">(If yes, </w:t>
            </w:r>
            <w:proofErr w:type="gramStart"/>
            <w:r w:rsidRPr="00B9535D">
              <w:rPr>
                <w:rFonts w:ascii="Arial" w:hAnsi="Arial" w:cs="Arial"/>
                <w:i/>
                <w:iCs/>
                <w:sz w:val="20"/>
                <w:szCs w:val="20"/>
                <w:u w:val="single"/>
                <w:lang w:val="en-GB"/>
              </w:rPr>
              <w:t>Kindly</w:t>
            </w:r>
            <w:proofErr w:type="gramEnd"/>
            <w:r w:rsidRPr="00B9535D">
              <w:rPr>
                <w:rFonts w:ascii="Arial" w:hAnsi="Arial" w:cs="Arial"/>
                <w:i/>
                <w:iCs/>
                <w:sz w:val="20"/>
                <w:szCs w:val="20"/>
                <w:u w:val="single"/>
                <w:lang w:val="en-GB"/>
              </w:rPr>
              <w:t xml:space="preserve"> please write down the ethical issues here in detail)</w:t>
            </w:r>
          </w:p>
          <w:p w14:paraId="3F0D46E3" w14:textId="77777777" w:rsidR="00F1171E" w:rsidRPr="00B9535D" w:rsidRDefault="00F1171E" w:rsidP="007222C8">
            <w:pPr>
              <w:pStyle w:val="NormalWeb"/>
              <w:spacing w:before="0" w:beforeAutospacing="0" w:after="0" w:afterAutospacing="0"/>
              <w:rPr>
                <w:rFonts w:ascii="Arial" w:hAnsi="Arial" w:cs="Arial"/>
                <w:sz w:val="20"/>
                <w:szCs w:val="20"/>
                <w:lang w:val="en-GB"/>
              </w:rPr>
            </w:pPr>
          </w:p>
          <w:p w14:paraId="7B654B67" w14:textId="54095522" w:rsidR="00F1171E" w:rsidRPr="00B9535D"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9535D" w:rsidRDefault="00F1171E" w:rsidP="007222C8">
            <w:pPr>
              <w:rPr>
                <w:rFonts w:ascii="Arial" w:eastAsia="Arial Unicode MS" w:hAnsi="Arial" w:cs="Arial"/>
                <w:sz w:val="20"/>
                <w:szCs w:val="20"/>
                <w:lang w:val="en-GB"/>
              </w:rPr>
            </w:pPr>
          </w:p>
          <w:p w14:paraId="4A981594" w14:textId="77777777" w:rsidR="00F1171E" w:rsidRPr="00B9535D" w:rsidRDefault="00F1171E" w:rsidP="007222C8">
            <w:pPr>
              <w:rPr>
                <w:rFonts w:ascii="Arial" w:eastAsia="Arial Unicode MS" w:hAnsi="Arial" w:cs="Arial"/>
                <w:sz w:val="20"/>
                <w:szCs w:val="20"/>
                <w:lang w:val="en-GB"/>
              </w:rPr>
            </w:pPr>
          </w:p>
          <w:p w14:paraId="4780A682" w14:textId="77777777" w:rsidR="00F1171E" w:rsidRPr="00B9535D" w:rsidRDefault="00F1171E" w:rsidP="007222C8">
            <w:pPr>
              <w:rPr>
                <w:rFonts w:ascii="Arial" w:eastAsia="Arial Unicode MS" w:hAnsi="Arial" w:cs="Arial"/>
                <w:sz w:val="20"/>
                <w:szCs w:val="20"/>
                <w:lang w:val="en-GB"/>
              </w:rPr>
            </w:pPr>
          </w:p>
          <w:p w14:paraId="2D80979A" w14:textId="77777777" w:rsidR="00F1171E" w:rsidRPr="00B9535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rPr>
      </w:pPr>
    </w:p>
    <w:p w14:paraId="713CF497" w14:textId="77777777" w:rsidR="00B9535D" w:rsidRPr="006F5694" w:rsidRDefault="00B9535D" w:rsidP="00B9535D">
      <w:pPr>
        <w:pStyle w:val="Affiliation"/>
        <w:spacing w:after="0" w:line="240" w:lineRule="auto"/>
        <w:jc w:val="left"/>
        <w:rPr>
          <w:rFonts w:ascii="Arial" w:hAnsi="Arial" w:cs="Arial"/>
          <w:b/>
          <w:u w:val="single"/>
        </w:rPr>
      </w:pPr>
      <w:r w:rsidRPr="006F5694">
        <w:rPr>
          <w:rFonts w:ascii="Arial" w:hAnsi="Arial" w:cs="Arial"/>
          <w:b/>
          <w:u w:val="single"/>
        </w:rPr>
        <w:t>Reviewer details:</w:t>
      </w:r>
    </w:p>
    <w:p w14:paraId="4A804342" w14:textId="77777777" w:rsidR="00B9535D" w:rsidRPr="006F5694" w:rsidRDefault="00B9535D" w:rsidP="00B9535D">
      <w:pPr>
        <w:pStyle w:val="Affiliation"/>
        <w:spacing w:after="0" w:line="240" w:lineRule="auto"/>
        <w:jc w:val="left"/>
        <w:rPr>
          <w:rFonts w:ascii="Arial" w:hAnsi="Arial" w:cs="Arial"/>
          <w:b/>
        </w:rPr>
      </w:pPr>
      <w:r w:rsidRPr="006F5694">
        <w:rPr>
          <w:rFonts w:ascii="Arial" w:hAnsi="Arial" w:cs="Arial"/>
          <w:b/>
          <w:color w:val="000000"/>
        </w:rPr>
        <w:t>K. Balaji, Christ University, India</w:t>
      </w:r>
    </w:p>
    <w:p w14:paraId="46B0370E" w14:textId="77777777" w:rsidR="00B9535D" w:rsidRPr="00B9535D" w:rsidRDefault="00B9535D">
      <w:pPr>
        <w:rPr>
          <w:rFonts w:ascii="Arial" w:hAnsi="Arial" w:cs="Arial"/>
          <w:b/>
          <w:sz w:val="20"/>
          <w:szCs w:val="20"/>
        </w:rPr>
      </w:pPr>
    </w:p>
    <w:sectPr w:rsidR="00B9535D" w:rsidRPr="00B9535D"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52C4" w14:textId="77777777" w:rsidR="005965D5" w:rsidRPr="0000007A" w:rsidRDefault="005965D5" w:rsidP="0099583E">
      <w:r>
        <w:separator/>
      </w:r>
    </w:p>
  </w:endnote>
  <w:endnote w:type="continuationSeparator" w:id="0">
    <w:p w14:paraId="18B45477" w14:textId="77777777" w:rsidR="005965D5" w:rsidRPr="0000007A" w:rsidRDefault="005965D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2EE3" w14:textId="77777777" w:rsidR="005965D5" w:rsidRPr="0000007A" w:rsidRDefault="005965D5" w:rsidP="0099583E">
      <w:r>
        <w:separator/>
      </w:r>
    </w:p>
  </w:footnote>
  <w:footnote w:type="continuationSeparator" w:id="0">
    <w:p w14:paraId="41915AC2" w14:textId="77777777" w:rsidR="005965D5" w:rsidRPr="0000007A" w:rsidRDefault="005965D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3631C"/>
    <w:multiLevelType w:val="hybridMultilevel"/>
    <w:tmpl w:val="F30EEE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9972255">
    <w:abstractNumId w:val="4"/>
  </w:num>
  <w:num w:numId="2" w16cid:durableId="748383009">
    <w:abstractNumId w:val="7"/>
  </w:num>
  <w:num w:numId="3" w16cid:durableId="996037269">
    <w:abstractNumId w:val="6"/>
  </w:num>
  <w:num w:numId="4" w16cid:durableId="818230978">
    <w:abstractNumId w:val="8"/>
  </w:num>
  <w:num w:numId="5" w16cid:durableId="1609892123">
    <w:abstractNumId w:val="5"/>
  </w:num>
  <w:num w:numId="6" w16cid:durableId="970597676">
    <w:abstractNumId w:val="0"/>
  </w:num>
  <w:num w:numId="7" w16cid:durableId="331641961">
    <w:abstractNumId w:val="2"/>
  </w:num>
  <w:num w:numId="8" w16cid:durableId="709690975">
    <w:abstractNumId w:val="10"/>
  </w:num>
  <w:num w:numId="9" w16cid:durableId="1219126758">
    <w:abstractNumId w:val="9"/>
  </w:num>
  <w:num w:numId="10" w16cid:durableId="2131632383">
    <w:abstractNumId w:val="3"/>
  </w:num>
  <w:num w:numId="11" w16cid:durableId="104040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C13"/>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177A"/>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709"/>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3C31"/>
    <w:rsid w:val="002C40B8"/>
    <w:rsid w:val="002D60EF"/>
    <w:rsid w:val="002E10DF"/>
    <w:rsid w:val="002E1211"/>
    <w:rsid w:val="002E2339"/>
    <w:rsid w:val="002E52D5"/>
    <w:rsid w:val="002E5C81"/>
    <w:rsid w:val="002E6D86"/>
    <w:rsid w:val="002E7787"/>
    <w:rsid w:val="002F6935"/>
    <w:rsid w:val="00312559"/>
    <w:rsid w:val="003204B8"/>
    <w:rsid w:val="00326D7D"/>
    <w:rsid w:val="0033018A"/>
    <w:rsid w:val="0033692F"/>
    <w:rsid w:val="00353718"/>
    <w:rsid w:val="00370C8F"/>
    <w:rsid w:val="00374F93"/>
    <w:rsid w:val="00377F1D"/>
    <w:rsid w:val="003917DD"/>
    <w:rsid w:val="00394901"/>
    <w:rsid w:val="003A04E7"/>
    <w:rsid w:val="003A1C45"/>
    <w:rsid w:val="003A4991"/>
    <w:rsid w:val="003A6E1A"/>
    <w:rsid w:val="003B1D0B"/>
    <w:rsid w:val="003B2172"/>
    <w:rsid w:val="003D1BDE"/>
    <w:rsid w:val="003E3C0C"/>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1C8F"/>
    <w:rsid w:val="004C3DF1"/>
    <w:rsid w:val="004D2E36"/>
    <w:rsid w:val="004E08E3"/>
    <w:rsid w:val="004E1D1A"/>
    <w:rsid w:val="004E4915"/>
    <w:rsid w:val="004F741F"/>
    <w:rsid w:val="004F78F5"/>
    <w:rsid w:val="004F7BF2"/>
    <w:rsid w:val="00503AB6"/>
    <w:rsid w:val="005047C5"/>
    <w:rsid w:val="0050495C"/>
    <w:rsid w:val="00507123"/>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5D5"/>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154"/>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B3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18E6"/>
    <w:rsid w:val="00AA41B3"/>
    <w:rsid w:val="00AA49A2"/>
    <w:rsid w:val="00AA5338"/>
    <w:rsid w:val="00AB1ED6"/>
    <w:rsid w:val="00AB397D"/>
    <w:rsid w:val="00AB638A"/>
    <w:rsid w:val="00AB65BF"/>
    <w:rsid w:val="00AB6E43"/>
    <w:rsid w:val="00AC1349"/>
    <w:rsid w:val="00AD6C51"/>
    <w:rsid w:val="00AE0E9B"/>
    <w:rsid w:val="00AE54CD"/>
    <w:rsid w:val="00AF3016"/>
    <w:rsid w:val="00B034F1"/>
    <w:rsid w:val="00B03A45"/>
    <w:rsid w:val="00B2236C"/>
    <w:rsid w:val="00B22FE6"/>
    <w:rsid w:val="00B3033D"/>
    <w:rsid w:val="00B3213D"/>
    <w:rsid w:val="00B334D9"/>
    <w:rsid w:val="00B53059"/>
    <w:rsid w:val="00B562D2"/>
    <w:rsid w:val="00B62087"/>
    <w:rsid w:val="00B62F41"/>
    <w:rsid w:val="00B63782"/>
    <w:rsid w:val="00B66599"/>
    <w:rsid w:val="00B760E1"/>
    <w:rsid w:val="00B82FFC"/>
    <w:rsid w:val="00B9535D"/>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31E5"/>
    <w:rsid w:val="00CA4B20"/>
    <w:rsid w:val="00CA7853"/>
    <w:rsid w:val="00CB429B"/>
    <w:rsid w:val="00CC2753"/>
    <w:rsid w:val="00CD093E"/>
    <w:rsid w:val="00CD1556"/>
    <w:rsid w:val="00CD1FD7"/>
    <w:rsid w:val="00CD5091"/>
    <w:rsid w:val="00CD5DFD"/>
    <w:rsid w:val="00CD7C84"/>
    <w:rsid w:val="00CE199A"/>
    <w:rsid w:val="00CE5AC7"/>
    <w:rsid w:val="00CE66A3"/>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FAB"/>
    <w:rsid w:val="00D7603E"/>
    <w:rsid w:val="00D90124"/>
    <w:rsid w:val="00D9392F"/>
    <w:rsid w:val="00D9427C"/>
    <w:rsid w:val="00DA2679"/>
    <w:rsid w:val="00DA3C3D"/>
    <w:rsid w:val="00DA41F5"/>
    <w:rsid w:val="00DB7E1B"/>
    <w:rsid w:val="00DC1D81"/>
    <w:rsid w:val="00DC6FED"/>
    <w:rsid w:val="00DD0C4A"/>
    <w:rsid w:val="00DD274C"/>
    <w:rsid w:val="00DE623F"/>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F7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2B5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uthor">
    <w:name w:val="Author"/>
    <w:rsid w:val="003E3C0C"/>
    <w:pPr>
      <w:spacing w:before="360" w:after="40"/>
      <w:jc w:val="center"/>
    </w:pPr>
    <w:rPr>
      <w:rFonts w:ascii="Times New Roman" w:eastAsia="SimSun" w:hAnsi="Times New Roman"/>
      <w:noProof/>
      <w:sz w:val="22"/>
      <w:szCs w:val="22"/>
      <w:lang w:val="en-US" w:eastAsia="en-US"/>
    </w:rPr>
  </w:style>
  <w:style w:type="paragraph" w:customStyle="1" w:styleId="Affiliation">
    <w:name w:val="Affiliation"/>
    <w:basedOn w:val="Normal"/>
    <w:rsid w:val="00B953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2023-08-30T09:21:00Z</dcterms:created>
  <dcterms:modified xsi:type="dcterms:W3CDTF">2025-07-14T10:20:00Z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