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F0D2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F0D2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F0D2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1F0D2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F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0B5E5E4" w:rsidR="0000007A" w:rsidRPr="001F0D27" w:rsidRDefault="0071545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F0D2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Current Research on Geography, Earth Science and Environment</w:t>
              </w:r>
            </w:hyperlink>
          </w:p>
        </w:tc>
      </w:tr>
      <w:tr w:rsidR="0000007A" w:rsidRPr="001F0D2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1F0D2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64E357E" w:rsidR="0000007A" w:rsidRPr="001F0D2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F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F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F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03CFF" w:rsidRPr="001F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6007</w:t>
            </w:r>
          </w:p>
        </w:tc>
      </w:tr>
      <w:tr w:rsidR="0000007A" w:rsidRPr="001F0D2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1F0D2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6F5F303" w:rsidR="0000007A" w:rsidRPr="001F0D27" w:rsidRDefault="0069043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F0D27">
              <w:rPr>
                <w:rFonts w:ascii="Arial" w:hAnsi="Arial" w:cs="Arial"/>
                <w:b/>
                <w:sz w:val="20"/>
                <w:szCs w:val="20"/>
                <w:lang w:val="en-GB"/>
              </w:rPr>
              <w:t>Amazon River: The Environmental Impact of Urbanization, Deforestation, Cultivation, Soil Erosion, and Sedimentation on Declining Amazon Water Quality</w:t>
            </w:r>
          </w:p>
        </w:tc>
      </w:tr>
      <w:tr w:rsidR="00CF0BBB" w:rsidRPr="001F0D2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1F0D2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E47F855" w:rsidR="00CF0BBB" w:rsidRPr="001F0D27" w:rsidRDefault="00B03CF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0D2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1F0D2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1F0D2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1F0D2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6"/>
        <w:gridCol w:w="9141"/>
        <w:gridCol w:w="5816"/>
        <w:gridCol w:w="17"/>
      </w:tblGrid>
      <w:tr w:rsidR="00F1171E" w:rsidRPr="001F0D27" w14:paraId="71A94C1F" w14:textId="77777777" w:rsidTr="001C38E1">
        <w:trPr>
          <w:trHeight w:val="472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F0D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0D2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F0D2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F0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F0D27" w14:paraId="5EA12279" w14:textId="77777777" w:rsidTr="008E758F">
        <w:trPr>
          <w:gridAfter w:val="1"/>
          <w:wAfter w:w="4" w:type="pct"/>
          <w:trHeight w:val="962"/>
        </w:trPr>
        <w:tc>
          <w:tcPr>
            <w:tcW w:w="1460" w:type="pct"/>
            <w:noWrap/>
          </w:tcPr>
          <w:p w14:paraId="7AE9682F" w14:textId="77777777" w:rsidR="00F1171E" w:rsidRPr="001F0D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161" w:type="pct"/>
          </w:tcPr>
          <w:p w14:paraId="5B8DBE06" w14:textId="77777777" w:rsidR="00F1171E" w:rsidRPr="001F0D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0D2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F0D2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D2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F0D2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75" w:type="pct"/>
          </w:tcPr>
          <w:p w14:paraId="57792C30" w14:textId="77777777" w:rsidR="00F1171E" w:rsidRPr="001F0D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F0D27">
              <w:rPr>
                <w:rFonts w:ascii="Arial" w:hAnsi="Arial" w:cs="Arial"/>
                <w:lang w:val="en-GB"/>
              </w:rPr>
              <w:t>Author’s Feedback</w:t>
            </w:r>
            <w:r w:rsidRPr="001F0D2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F0D2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F0D27" w14:paraId="5C0AB4EC" w14:textId="77777777" w:rsidTr="008E758F">
        <w:trPr>
          <w:gridAfter w:val="1"/>
          <w:wAfter w:w="4" w:type="pct"/>
          <w:trHeight w:val="1275"/>
        </w:trPr>
        <w:tc>
          <w:tcPr>
            <w:tcW w:w="1460" w:type="pct"/>
            <w:noWrap/>
          </w:tcPr>
          <w:p w14:paraId="66B47184" w14:textId="48030299" w:rsidR="00F1171E" w:rsidRPr="001F0D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F0D2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61" w:type="pct"/>
          </w:tcPr>
          <w:p w14:paraId="7DBC9196" w14:textId="1FA1C5E1" w:rsidR="00F1171E" w:rsidRPr="001F0D27" w:rsidRDefault="000703A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Amazone River is the longest river after Nile. </w:t>
            </w:r>
            <w:proofErr w:type="spellStart"/>
            <w:r w:rsidRPr="001F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time</w:t>
            </w:r>
            <w:proofErr w:type="spellEnd"/>
            <w:r w:rsidRPr="001F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called the Heart of The World because vast size, biodiversity and critical role of Earth climate. But due to urbanization the Amazone river is </w:t>
            </w:r>
            <w:proofErr w:type="gramStart"/>
            <w:r w:rsidRPr="001F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effected</w:t>
            </w:r>
            <w:proofErr w:type="gramEnd"/>
            <w:r w:rsidRPr="001F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also impact on its biodiversity. </w:t>
            </w:r>
            <w:proofErr w:type="gramStart"/>
            <w:r w:rsidRPr="001F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</w:t>
            </w:r>
            <w:proofErr w:type="gramEnd"/>
            <w:r w:rsidRPr="001F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we need to protect the Amazone river and its rain forest.</w:t>
            </w:r>
          </w:p>
        </w:tc>
        <w:tc>
          <w:tcPr>
            <w:tcW w:w="1375" w:type="pct"/>
          </w:tcPr>
          <w:p w14:paraId="462A339C" w14:textId="77777777" w:rsidR="00F1171E" w:rsidRPr="001F0D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F0D27" w14:paraId="0D8B5B2C" w14:textId="77777777" w:rsidTr="008E758F">
        <w:trPr>
          <w:gridAfter w:val="1"/>
          <w:wAfter w:w="4" w:type="pct"/>
          <w:trHeight w:val="638"/>
        </w:trPr>
        <w:tc>
          <w:tcPr>
            <w:tcW w:w="1460" w:type="pct"/>
            <w:noWrap/>
          </w:tcPr>
          <w:p w14:paraId="21CBA5FE" w14:textId="77777777" w:rsidR="00F1171E" w:rsidRPr="001F0D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F0D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F0D2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161" w:type="pct"/>
          </w:tcPr>
          <w:p w14:paraId="794AA9A7" w14:textId="28E4AFB4" w:rsidR="00F1171E" w:rsidRPr="001F0D27" w:rsidRDefault="006740B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75" w:type="pct"/>
          </w:tcPr>
          <w:p w14:paraId="405B6701" w14:textId="77777777" w:rsidR="00F1171E" w:rsidRPr="001F0D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F0D27" w14:paraId="5604762A" w14:textId="77777777" w:rsidTr="008E758F">
        <w:trPr>
          <w:gridAfter w:val="1"/>
          <w:wAfter w:w="4" w:type="pct"/>
          <w:trHeight w:val="647"/>
        </w:trPr>
        <w:tc>
          <w:tcPr>
            <w:tcW w:w="1460" w:type="pct"/>
            <w:noWrap/>
          </w:tcPr>
          <w:p w14:paraId="3635573D" w14:textId="77777777" w:rsidR="00F1171E" w:rsidRPr="001F0D2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F0D2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F0D2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161" w:type="pct"/>
          </w:tcPr>
          <w:p w14:paraId="0FB7E83A" w14:textId="256E3B0F" w:rsidR="00F1171E" w:rsidRPr="001F0D27" w:rsidRDefault="006740B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75" w:type="pct"/>
          </w:tcPr>
          <w:p w14:paraId="1D54B730" w14:textId="77777777" w:rsidR="00F1171E" w:rsidRPr="001F0D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F0D27" w14:paraId="2F579F54" w14:textId="77777777" w:rsidTr="008E758F">
        <w:trPr>
          <w:gridAfter w:val="1"/>
          <w:wAfter w:w="4" w:type="pct"/>
          <w:trHeight w:val="866"/>
        </w:trPr>
        <w:tc>
          <w:tcPr>
            <w:tcW w:w="1460" w:type="pct"/>
            <w:noWrap/>
          </w:tcPr>
          <w:p w14:paraId="04361F46" w14:textId="368783AB" w:rsidR="00F1171E" w:rsidRPr="001F0D2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F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161" w:type="pct"/>
          </w:tcPr>
          <w:p w14:paraId="2B5A7721" w14:textId="1749AF61" w:rsidR="00F1171E" w:rsidRPr="001F0D27" w:rsidRDefault="001C38E1" w:rsidP="001C38E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Scientific.</w:t>
            </w:r>
          </w:p>
        </w:tc>
        <w:tc>
          <w:tcPr>
            <w:tcW w:w="1375" w:type="pct"/>
          </w:tcPr>
          <w:p w14:paraId="4898F764" w14:textId="77777777" w:rsidR="00F1171E" w:rsidRPr="001F0D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F0D27" w14:paraId="73739464" w14:textId="77777777" w:rsidTr="008E758F">
        <w:trPr>
          <w:gridAfter w:val="1"/>
          <w:wAfter w:w="4" w:type="pct"/>
          <w:trHeight w:val="709"/>
        </w:trPr>
        <w:tc>
          <w:tcPr>
            <w:tcW w:w="1460" w:type="pct"/>
            <w:noWrap/>
          </w:tcPr>
          <w:p w14:paraId="09C25322" w14:textId="77777777" w:rsidR="00F1171E" w:rsidRPr="001F0D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F0D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F0D2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161" w:type="pct"/>
          </w:tcPr>
          <w:p w14:paraId="24FE0567" w14:textId="08FC809F" w:rsidR="00F1171E" w:rsidRPr="001F0D27" w:rsidRDefault="006740B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sufficient</w:t>
            </w:r>
          </w:p>
        </w:tc>
        <w:tc>
          <w:tcPr>
            <w:tcW w:w="1375" w:type="pct"/>
          </w:tcPr>
          <w:p w14:paraId="40220055" w14:textId="77777777" w:rsidR="00F1171E" w:rsidRPr="001F0D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F0D27" w14:paraId="73CC4A50" w14:textId="77777777" w:rsidTr="008E758F">
        <w:trPr>
          <w:gridAfter w:val="1"/>
          <w:wAfter w:w="4" w:type="pct"/>
          <w:trHeight w:val="389"/>
        </w:trPr>
        <w:tc>
          <w:tcPr>
            <w:tcW w:w="1460" w:type="pct"/>
            <w:noWrap/>
          </w:tcPr>
          <w:p w14:paraId="029CE8D0" w14:textId="77777777" w:rsidR="00F1171E" w:rsidRPr="001F0D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F0D2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F0D2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F0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61" w:type="pct"/>
          </w:tcPr>
          <w:p w14:paraId="0A07EA75" w14:textId="77777777" w:rsidR="00F1171E" w:rsidRPr="001F0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3D5BADC" w:rsidR="00F1171E" w:rsidRPr="001F0D27" w:rsidRDefault="006740B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0D27">
              <w:rPr>
                <w:rFonts w:ascii="Arial" w:hAnsi="Arial" w:cs="Arial"/>
                <w:sz w:val="20"/>
                <w:szCs w:val="20"/>
                <w:lang w:val="en-GB"/>
              </w:rPr>
              <w:t>Yes Suitable</w:t>
            </w:r>
          </w:p>
          <w:p w14:paraId="41E28118" w14:textId="77777777" w:rsidR="00F1171E" w:rsidRPr="001F0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1F0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F0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75" w:type="pct"/>
          </w:tcPr>
          <w:p w14:paraId="0351CA58" w14:textId="77777777" w:rsidR="00F1171E" w:rsidRPr="001F0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F0D27" w14:paraId="20A16C0C" w14:textId="77777777" w:rsidTr="008E758F">
        <w:trPr>
          <w:gridAfter w:val="1"/>
          <w:wAfter w:w="4" w:type="pct"/>
          <w:trHeight w:val="1188"/>
        </w:trPr>
        <w:tc>
          <w:tcPr>
            <w:tcW w:w="1460" w:type="pct"/>
            <w:noWrap/>
          </w:tcPr>
          <w:p w14:paraId="7F4BCFAE" w14:textId="77777777" w:rsidR="00F1171E" w:rsidRPr="001F0D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F0D2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F0D2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F0D2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F0D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161" w:type="pct"/>
          </w:tcPr>
          <w:p w14:paraId="1E347C61" w14:textId="00D9D975" w:rsidR="00F1171E" w:rsidRPr="001F0D27" w:rsidRDefault="006740B8" w:rsidP="000D7BD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0D27">
              <w:rPr>
                <w:rFonts w:ascii="Arial" w:hAnsi="Arial" w:cs="Arial"/>
                <w:sz w:val="20"/>
                <w:szCs w:val="20"/>
                <w:lang w:val="en-GB"/>
              </w:rPr>
              <w:t xml:space="preserve">Hyperlink is present in </w:t>
            </w:r>
            <w:proofErr w:type="gramStart"/>
            <w:r w:rsidRPr="001F0D27">
              <w:rPr>
                <w:rFonts w:ascii="Arial" w:hAnsi="Arial" w:cs="Arial"/>
                <w:sz w:val="20"/>
                <w:szCs w:val="20"/>
                <w:lang w:val="en-GB"/>
              </w:rPr>
              <w:t>the every</w:t>
            </w:r>
            <w:proofErr w:type="gramEnd"/>
            <w:r w:rsidRPr="001F0D27">
              <w:rPr>
                <w:rFonts w:ascii="Arial" w:hAnsi="Arial" w:cs="Arial"/>
                <w:sz w:val="20"/>
                <w:szCs w:val="20"/>
                <w:lang w:val="en-GB"/>
              </w:rPr>
              <w:t xml:space="preserve"> paragraph. So, it is need to review by the author.</w:t>
            </w:r>
          </w:p>
          <w:p w14:paraId="09B41E38" w14:textId="63967D02" w:rsidR="000D7BDF" w:rsidRPr="001F0D27" w:rsidRDefault="000D7BDF" w:rsidP="000D7BD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0D27">
              <w:rPr>
                <w:rFonts w:ascii="Arial" w:hAnsi="Arial" w:cs="Arial"/>
                <w:sz w:val="20"/>
                <w:szCs w:val="20"/>
                <w:lang w:val="en-GB"/>
              </w:rPr>
              <w:t xml:space="preserve">Use the map with proper </w:t>
            </w:r>
            <w:proofErr w:type="spellStart"/>
            <w:r w:rsidRPr="001F0D27">
              <w:rPr>
                <w:rFonts w:ascii="Arial" w:hAnsi="Arial" w:cs="Arial"/>
                <w:sz w:val="20"/>
                <w:szCs w:val="20"/>
                <w:lang w:val="en-GB"/>
              </w:rPr>
              <w:t>lat</w:t>
            </w:r>
            <w:proofErr w:type="spellEnd"/>
            <w:r w:rsidRPr="001F0D27">
              <w:rPr>
                <w:rFonts w:ascii="Arial" w:hAnsi="Arial" w:cs="Arial"/>
                <w:sz w:val="20"/>
                <w:szCs w:val="20"/>
                <w:lang w:val="en-GB"/>
              </w:rPr>
              <w:t xml:space="preserve"> and long</w:t>
            </w:r>
          </w:p>
          <w:p w14:paraId="717739EA" w14:textId="4CC22E52" w:rsidR="000D7BDF" w:rsidRPr="001F0D27" w:rsidRDefault="000D7BDF" w:rsidP="000D7BD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0D27">
              <w:rPr>
                <w:rFonts w:ascii="Arial" w:hAnsi="Arial" w:cs="Arial"/>
                <w:sz w:val="20"/>
                <w:szCs w:val="20"/>
                <w:lang w:val="en-GB"/>
              </w:rPr>
              <w:t xml:space="preserve">Check the analysis part because you </w:t>
            </w:r>
            <w:r w:rsidR="000703A6" w:rsidRPr="001F0D27">
              <w:rPr>
                <w:rFonts w:ascii="Arial" w:hAnsi="Arial" w:cs="Arial"/>
                <w:sz w:val="20"/>
                <w:szCs w:val="20"/>
                <w:lang w:val="en-GB"/>
              </w:rPr>
              <w:t xml:space="preserve">can’t analysis </w:t>
            </w:r>
            <w:proofErr w:type="spellStart"/>
            <w:r w:rsidR="000703A6" w:rsidRPr="001F0D27">
              <w:rPr>
                <w:rFonts w:ascii="Arial" w:hAnsi="Arial" w:cs="Arial"/>
                <w:sz w:val="20"/>
                <w:szCs w:val="20"/>
                <w:lang w:val="en-GB"/>
              </w:rPr>
              <w:t>acroding</w:t>
            </w:r>
            <w:proofErr w:type="spellEnd"/>
            <w:r w:rsidR="000703A6" w:rsidRPr="001F0D27">
              <w:rPr>
                <w:rFonts w:ascii="Arial" w:hAnsi="Arial" w:cs="Arial"/>
                <w:sz w:val="20"/>
                <w:szCs w:val="20"/>
                <w:lang w:val="en-GB"/>
              </w:rPr>
              <w:t xml:space="preserve"> to your title. </w:t>
            </w:r>
          </w:p>
          <w:p w14:paraId="5E946A0E" w14:textId="77777777" w:rsidR="00F1171E" w:rsidRPr="001F0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1F0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1F0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75" w:type="pct"/>
          </w:tcPr>
          <w:p w14:paraId="465E098E" w14:textId="77777777" w:rsidR="00F1171E" w:rsidRPr="001F0D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1F0D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1F0D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1F0D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1F0D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1F0D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1F0D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1F0D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1F0D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F0D2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F0D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F0D2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F0D2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F0D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F0D27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F0D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F0D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0D2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1F0D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F0D27">
              <w:rPr>
                <w:rFonts w:ascii="Arial" w:hAnsi="Arial" w:cs="Arial"/>
                <w:lang w:val="en-GB"/>
              </w:rPr>
              <w:t>Author’s comment</w:t>
            </w:r>
            <w:r w:rsidRPr="001F0D2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F0D2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F0D27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F0D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0D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F0D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F0D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F0D2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F0D2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F0D2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1F0D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270A877A" w:rsidR="00F1171E" w:rsidRPr="001F0D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1F0D2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F0D2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F0D2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F0D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C88CB33" w14:textId="77777777" w:rsidR="001F0D27" w:rsidRPr="00F9532A" w:rsidRDefault="001F0D27" w:rsidP="001F0D2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9532A">
        <w:rPr>
          <w:rFonts w:ascii="Arial" w:hAnsi="Arial" w:cs="Arial"/>
          <w:b/>
          <w:u w:val="single"/>
        </w:rPr>
        <w:t>Reviewer details:</w:t>
      </w:r>
    </w:p>
    <w:p w14:paraId="66E83234" w14:textId="77777777" w:rsidR="001F0D27" w:rsidRPr="00F9532A" w:rsidRDefault="001F0D27" w:rsidP="001F0D2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9532A">
        <w:rPr>
          <w:rFonts w:ascii="Arial" w:hAnsi="Arial" w:cs="Arial"/>
          <w:b/>
          <w:color w:val="000000"/>
        </w:rPr>
        <w:t>Tanmoy Mondal, India</w:t>
      </w:r>
    </w:p>
    <w:p w14:paraId="76D5A59C" w14:textId="77777777" w:rsidR="001F0D27" w:rsidRPr="001F0D27" w:rsidRDefault="001F0D27">
      <w:pPr>
        <w:rPr>
          <w:rFonts w:ascii="Arial" w:hAnsi="Arial" w:cs="Arial"/>
          <w:b/>
          <w:sz w:val="20"/>
          <w:szCs w:val="20"/>
          <w:lang w:val="en-GB"/>
        </w:rPr>
      </w:pPr>
    </w:p>
    <w:sectPr w:rsidR="001F0D27" w:rsidRPr="001F0D27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C753" w14:textId="77777777" w:rsidR="00571CF4" w:rsidRPr="0000007A" w:rsidRDefault="00571CF4" w:rsidP="0099583E">
      <w:r>
        <w:separator/>
      </w:r>
    </w:p>
  </w:endnote>
  <w:endnote w:type="continuationSeparator" w:id="0">
    <w:p w14:paraId="2196F5BA" w14:textId="77777777" w:rsidR="00571CF4" w:rsidRPr="0000007A" w:rsidRDefault="00571CF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9F1D" w14:textId="77777777" w:rsidR="00571CF4" w:rsidRPr="0000007A" w:rsidRDefault="00571CF4" w:rsidP="0099583E">
      <w:r>
        <w:separator/>
      </w:r>
    </w:p>
  </w:footnote>
  <w:footnote w:type="continuationSeparator" w:id="0">
    <w:p w14:paraId="10A2E099" w14:textId="77777777" w:rsidR="00571CF4" w:rsidRPr="0000007A" w:rsidRDefault="00571CF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80AE8"/>
    <w:multiLevelType w:val="hybridMultilevel"/>
    <w:tmpl w:val="B45CCD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3215966">
    <w:abstractNumId w:val="3"/>
  </w:num>
  <w:num w:numId="2" w16cid:durableId="479231492">
    <w:abstractNumId w:val="6"/>
  </w:num>
  <w:num w:numId="3" w16cid:durableId="1711222082">
    <w:abstractNumId w:val="5"/>
  </w:num>
  <w:num w:numId="4" w16cid:durableId="1666126896">
    <w:abstractNumId w:val="7"/>
  </w:num>
  <w:num w:numId="5" w16cid:durableId="1688098780">
    <w:abstractNumId w:val="4"/>
  </w:num>
  <w:num w:numId="6" w16cid:durableId="1034190543">
    <w:abstractNumId w:val="0"/>
  </w:num>
  <w:num w:numId="7" w16cid:durableId="1821842593">
    <w:abstractNumId w:val="1"/>
  </w:num>
  <w:num w:numId="8" w16cid:durableId="497967231">
    <w:abstractNumId w:val="10"/>
  </w:num>
  <w:num w:numId="9" w16cid:durableId="1210263274">
    <w:abstractNumId w:val="9"/>
  </w:num>
  <w:num w:numId="10" w16cid:durableId="1396316991">
    <w:abstractNumId w:val="2"/>
  </w:num>
  <w:num w:numId="11" w16cid:durableId="13359615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03A6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7BDF"/>
    <w:rsid w:val="000F6EA8"/>
    <w:rsid w:val="00101322"/>
    <w:rsid w:val="00115767"/>
    <w:rsid w:val="00121FFA"/>
    <w:rsid w:val="0012616A"/>
    <w:rsid w:val="00136984"/>
    <w:rsid w:val="001425F1"/>
    <w:rsid w:val="00142A9C"/>
    <w:rsid w:val="00145441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38E1"/>
    <w:rsid w:val="001D3A1D"/>
    <w:rsid w:val="001E4B3D"/>
    <w:rsid w:val="001F0D27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6FEA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0FFB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045A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63D1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1CF4"/>
    <w:rsid w:val="005735A5"/>
    <w:rsid w:val="005757CF"/>
    <w:rsid w:val="00581FF9"/>
    <w:rsid w:val="005A4F17"/>
    <w:rsid w:val="005B3509"/>
    <w:rsid w:val="005B7918"/>
    <w:rsid w:val="005C25A0"/>
    <w:rsid w:val="005C320F"/>
    <w:rsid w:val="005D230D"/>
    <w:rsid w:val="005E11DC"/>
    <w:rsid w:val="005E29CE"/>
    <w:rsid w:val="005E31E8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0B8"/>
    <w:rsid w:val="006749CF"/>
    <w:rsid w:val="00676845"/>
    <w:rsid w:val="00680547"/>
    <w:rsid w:val="0068243C"/>
    <w:rsid w:val="0068446F"/>
    <w:rsid w:val="00686DCE"/>
    <w:rsid w:val="00690434"/>
    <w:rsid w:val="00690EDE"/>
    <w:rsid w:val="006936D1"/>
    <w:rsid w:val="00696CAD"/>
    <w:rsid w:val="006A5E0B"/>
    <w:rsid w:val="006A7405"/>
    <w:rsid w:val="006B4848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5456"/>
    <w:rsid w:val="007238EB"/>
    <w:rsid w:val="00724FDD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67BC"/>
    <w:rsid w:val="008E5067"/>
    <w:rsid w:val="008E758F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853EC"/>
    <w:rsid w:val="0099165A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4549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3CFF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170E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2C8D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6C76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2C2D"/>
    <w:rsid w:val="00D40416"/>
    <w:rsid w:val="00D430AB"/>
    <w:rsid w:val="00D4782A"/>
    <w:rsid w:val="00D709EB"/>
    <w:rsid w:val="00D7603E"/>
    <w:rsid w:val="00D90124"/>
    <w:rsid w:val="00D9392F"/>
    <w:rsid w:val="00D9427C"/>
    <w:rsid w:val="00D961DA"/>
    <w:rsid w:val="00DA2679"/>
    <w:rsid w:val="00DA3C3D"/>
    <w:rsid w:val="00DA41F5"/>
    <w:rsid w:val="00DB7E1B"/>
    <w:rsid w:val="00DC1D81"/>
    <w:rsid w:val="00DC6FED"/>
    <w:rsid w:val="00DD0C4A"/>
    <w:rsid w:val="00DD274C"/>
    <w:rsid w:val="00DD4252"/>
    <w:rsid w:val="00DE7D30"/>
    <w:rsid w:val="00DF04E3"/>
    <w:rsid w:val="00E03C32"/>
    <w:rsid w:val="00E15E3C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47531"/>
    <w:rsid w:val="00F52B15"/>
    <w:rsid w:val="00F573EA"/>
    <w:rsid w:val="00F57E9D"/>
    <w:rsid w:val="00F73CF2"/>
    <w:rsid w:val="00F80C14"/>
    <w:rsid w:val="00F91A06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F0D2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current-research-on-geography-earth-science-and-environment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123</cp:revision>
  <dcterms:created xsi:type="dcterms:W3CDTF">2023-08-30T09:21:00Z</dcterms:created>
  <dcterms:modified xsi:type="dcterms:W3CDTF">2025-07-18T12:35:00Z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