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9275D" w14:paraId="1643A4CA" w14:textId="77777777" w:rsidTr="004847FF">
        <w:trPr>
          <w:trHeight w:val="450"/>
        </w:trPr>
        <w:tc>
          <w:tcPr>
            <w:tcW w:w="5000" w:type="pct"/>
            <w:gridSpan w:val="2"/>
            <w:tcBorders>
              <w:top w:val="nil"/>
              <w:left w:val="nil"/>
              <w:right w:val="nil"/>
            </w:tcBorders>
          </w:tcPr>
          <w:p w14:paraId="4C55E51F" w14:textId="77777777" w:rsidR="00602F7D" w:rsidRPr="0039275D" w:rsidRDefault="00602F7D" w:rsidP="00F2643C">
            <w:pPr>
              <w:pStyle w:val="Heading2"/>
              <w:jc w:val="left"/>
              <w:rPr>
                <w:rFonts w:ascii="Arial" w:hAnsi="Arial" w:cs="Arial"/>
                <w:b w:val="0"/>
                <w:bCs w:val="0"/>
                <w:lang w:val="en-US"/>
              </w:rPr>
            </w:pPr>
          </w:p>
        </w:tc>
      </w:tr>
      <w:tr w:rsidR="0000007A" w:rsidRPr="0039275D" w14:paraId="127EAD7E" w14:textId="77777777" w:rsidTr="00F33C84">
        <w:trPr>
          <w:trHeight w:val="413"/>
        </w:trPr>
        <w:tc>
          <w:tcPr>
            <w:tcW w:w="1234" w:type="pct"/>
          </w:tcPr>
          <w:p w14:paraId="3C159AA5" w14:textId="77777777" w:rsidR="0000007A" w:rsidRPr="0039275D" w:rsidRDefault="00D27A79" w:rsidP="00696CAD">
            <w:pPr>
              <w:pStyle w:val="BodyText"/>
              <w:ind w:left="90"/>
              <w:jc w:val="left"/>
              <w:rPr>
                <w:rFonts w:ascii="Arial" w:hAnsi="Arial" w:cs="Arial"/>
                <w:bCs/>
                <w:sz w:val="20"/>
                <w:szCs w:val="20"/>
                <w:lang w:val="en-GB"/>
              </w:rPr>
            </w:pPr>
            <w:r w:rsidRPr="0039275D">
              <w:rPr>
                <w:rFonts w:ascii="Arial" w:hAnsi="Arial" w:cs="Arial"/>
                <w:bCs/>
                <w:sz w:val="20"/>
                <w:szCs w:val="20"/>
                <w:lang w:val="en-GB"/>
              </w:rPr>
              <w:t xml:space="preserve">Book </w:t>
            </w:r>
            <w:r w:rsidR="0000007A" w:rsidRPr="0039275D">
              <w:rPr>
                <w:rFonts w:ascii="Arial" w:hAnsi="Arial" w:cs="Arial"/>
                <w:bCs/>
                <w:sz w:val="20"/>
                <w:szCs w:val="20"/>
                <w:lang w:val="en-GB"/>
              </w:rPr>
              <w:t>Name:</w:t>
            </w:r>
          </w:p>
        </w:tc>
        <w:bookmarkStart w:id="0" w:name="_Hlk203496844"/>
        <w:tc>
          <w:tcPr>
            <w:tcW w:w="3766" w:type="pct"/>
            <w:tcMar>
              <w:top w:w="0" w:type="dxa"/>
              <w:left w:w="108" w:type="dxa"/>
              <w:bottom w:w="0" w:type="dxa"/>
              <w:right w:w="108" w:type="dxa"/>
            </w:tcMar>
            <w:vAlign w:val="center"/>
          </w:tcPr>
          <w:p w14:paraId="23DA8DCD" w14:textId="17400C30" w:rsidR="0000007A" w:rsidRPr="0039275D" w:rsidRDefault="008E5323" w:rsidP="00054BC4">
            <w:pPr>
              <w:pStyle w:val="NormalWeb"/>
              <w:rPr>
                <w:rFonts w:ascii="Arial" w:hAnsi="Arial" w:cs="Arial"/>
                <w:b/>
                <w:bCs/>
                <w:sz w:val="20"/>
                <w:szCs w:val="20"/>
                <w:u w:val="single"/>
              </w:rPr>
            </w:pPr>
            <w:r w:rsidRPr="0039275D">
              <w:rPr>
                <w:rFonts w:ascii="Arial" w:hAnsi="Arial" w:cs="Arial"/>
                <w:b/>
                <w:bCs/>
                <w:sz w:val="20"/>
                <w:szCs w:val="20"/>
                <w:u w:val="single"/>
              </w:rPr>
              <w:fldChar w:fldCharType="begin"/>
            </w:r>
            <w:r w:rsidRPr="0039275D">
              <w:rPr>
                <w:rFonts w:ascii="Arial" w:hAnsi="Arial" w:cs="Arial"/>
                <w:b/>
                <w:bCs/>
                <w:sz w:val="20"/>
                <w:szCs w:val="20"/>
                <w:u w:val="single"/>
              </w:rPr>
              <w:instrText>HYPERLINK "https://bookstore.bookpi.org/product/new-horizons-of-science-technology-and-culture-vol-1/"</w:instrText>
            </w:r>
            <w:r w:rsidRPr="0039275D">
              <w:rPr>
                <w:rFonts w:ascii="Arial" w:hAnsi="Arial" w:cs="Arial"/>
                <w:b/>
                <w:bCs/>
                <w:sz w:val="20"/>
                <w:szCs w:val="20"/>
                <w:u w:val="single"/>
              </w:rPr>
            </w:r>
            <w:r w:rsidRPr="0039275D">
              <w:rPr>
                <w:rFonts w:ascii="Arial" w:hAnsi="Arial" w:cs="Arial"/>
                <w:b/>
                <w:bCs/>
                <w:sz w:val="20"/>
                <w:szCs w:val="20"/>
                <w:u w:val="single"/>
              </w:rPr>
              <w:fldChar w:fldCharType="separate"/>
            </w:r>
            <w:r w:rsidRPr="0039275D">
              <w:rPr>
                <w:rStyle w:val="Hyperlink"/>
                <w:rFonts w:ascii="Arial" w:hAnsi="Arial" w:cs="Arial"/>
                <w:b/>
                <w:bCs/>
                <w:sz w:val="20"/>
                <w:szCs w:val="20"/>
              </w:rPr>
              <w:t>New Horizons of Science, Technology and Culture</w:t>
            </w:r>
            <w:r w:rsidRPr="0039275D">
              <w:rPr>
                <w:rFonts w:ascii="Arial" w:hAnsi="Arial" w:cs="Arial"/>
                <w:b/>
                <w:bCs/>
                <w:sz w:val="20"/>
                <w:szCs w:val="20"/>
                <w:u w:val="single"/>
              </w:rPr>
              <w:fldChar w:fldCharType="end"/>
            </w:r>
            <w:bookmarkEnd w:id="0"/>
          </w:p>
        </w:tc>
      </w:tr>
      <w:tr w:rsidR="0000007A" w:rsidRPr="0039275D" w14:paraId="73C90375" w14:textId="77777777" w:rsidTr="002E7787">
        <w:trPr>
          <w:trHeight w:val="290"/>
        </w:trPr>
        <w:tc>
          <w:tcPr>
            <w:tcW w:w="1234" w:type="pct"/>
          </w:tcPr>
          <w:p w14:paraId="20D28135" w14:textId="77777777" w:rsidR="0000007A" w:rsidRPr="0039275D" w:rsidRDefault="0000007A" w:rsidP="00696CAD">
            <w:pPr>
              <w:pStyle w:val="BodyText"/>
              <w:ind w:left="90"/>
              <w:jc w:val="left"/>
              <w:rPr>
                <w:rFonts w:ascii="Arial" w:hAnsi="Arial" w:cs="Arial"/>
                <w:bCs/>
                <w:sz w:val="20"/>
                <w:szCs w:val="20"/>
                <w:lang w:val="en-GB"/>
              </w:rPr>
            </w:pPr>
            <w:r w:rsidRPr="0039275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1592593" w:rsidR="0000007A" w:rsidRPr="0039275D" w:rsidRDefault="00E72A8E" w:rsidP="00F3669D">
            <w:pPr>
              <w:pStyle w:val="NormalWeb"/>
              <w:spacing w:before="0" w:beforeAutospacing="0" w:after="0" w:afterAutospacing="0"/>
              <w:rPr>
                <w:rFonts w:ascii="Arial" w:hAnsi="Arial" w:cs="Arial"/>
                <w:b/>
                <w:bCs/>
                <w:sz w:val="20"/>
                <w:szCs w:val="20"/>
                <w:highlight w:val="yellow"/>
                <w:lang w:val="en-GB"/>
              </w:rPr>
            </w:pPr>
            <w:r w:rsidRPr="0039275D">
              <w:rPr>
                <w:rFonts w:ascii="Arial" w:hAnsi="Arial" w:cs="Arial"/>
                <w:b/>
                <w:bCs/>
                <w:sz w:val="20"/>
                <w:szCs w:val="20"/>
                <w:lang w:val="en-GB"/>
              </w:rPr>
              <w:t>Ms_BP</w:t>
            </w:r>
            <w:r w:rsidR="00FC432A" w:rsidRPr="0039275D">
              <w:rPr>
                <w:rFonts w:ascii="Arial" w:hAnsi="Arial" w:cs="Arial"/>
                <w:b/>
                <w:bCs/>
                <w:sz w:val="20"/>
                <w:szCs w:val="20"/>
                <w:lang w:val="en-GB"/>
              </w:rPr>
              <w:t>R</w:t>
            </w:r>
            <w:r w:rsidRPr="0039275D">
              <w:rPr>
                <w:rFonts w:ascii="Arial" w:hAnsi="Arial" w:cs="Arial"/>
                <w:b/>
                <w:bCs/>
                <w:sz w:val="20"/>
                <w:szCs w:val="20"/>
                <w:lang w:val="en-GB"/>
              </w:rPr>
              <w:t>_</w:t>
            </w:r>
            <w:r w:rsidR="00743D1F" w:rsidRPr="0039275D">
              <w:rPr>
                <w:rFonts w:ascii="Arial" w:hAnsi="Arial" w:cs="Arial"/>
                <w:b/>
                <w:bCs/>
                <w:sz w:val="20"/>
                <w:szCs w:val="20"/>
                <w:lang w:val="en-GB"/>
              </w:rPr>
              <w:t>6019</w:t>
            </w:r>
          </w:p>
        </w:tc>
      </w:tr>
      <w:tr w:rsidR="0000007A" w:rsidRPr="0039275D" w14:paraId="05B60576" w14:textId="77777777" w:rsidTr="002109D6">
        <w:trPr>
          <w:trHeight w:val="331"/>
        </w:trPr>
        <w:tc>
          <w:tcPr>
            <w:tcW w:w="1234" w:type="pct"/>
          </w:tcPr>
          <w:p w14:paraId="0196A627" w14:textId="77777777" w:rsidR="0000007A" w:rsidRPr="0039275D" w:rsidRDefault="0000007A" w:rsidP="00696CAD">
            <w:pPr>
              <w:pStyle w:val="BodyText"/>
              <w:ind w:left="90"/>
              <w:jc w:val="left"/>
              <w:rPr>
                <w:rFonts w:ascii="Arial" w:hAnsi="Arial" w:cs="Arial"/>
                <w:bCs/>
                <w:sz w:val="20"/>
                <w:szCs w:val="20"/>
                <w:lang w:val="en-GB"/>
              </w:rPr>
            </w:pPr>
            <w:r w:rsidRPr="0039275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E3149EE" w:rsidR="0000007A" w:rsidRPr="0039275D" w:rsidRDefault="00FB6341" w:rsidP="000450FC">
            <w:pPr>
              <w:pStyle w:val="NormalWeb"/>
              <w:spacing w:before="0" w:beforeAutospacing="0" w:after="0" w:afterAutospacing="0"/>
              <w:rPr>
                <w:rFonts w:ascii="Arial" w:hAnsi="Arial" w:cs="Arial"/>
                <w:b/>
                <w:sz w:val="20"/>
                <w:szCs w:val="20"/>
                <w:highlight w:val="yellow"/>
                <w:lang w:val="en-GB"/>
              </w:rPr>
            </w:pPr>
            <w:r w:rsidRPr="0039275D">
              <w:rPr>
                <w:rFonts w:ascii="Arial" w:hAnsi="Arial" w:cs="Arial"/>
                <w:b/>
                <w:sz w:val="20"/>
                <w:szCs w:val="20"/>
                <w:lang w:val="en-GB"/>
              </w:rPr>
              <w:t>A Comparative Analysis of AWS Core Services: Strategic Positioning, Market Leadership, and Pricing Models Relative to Azure and Google Cloud</w:t>
            </w:r>
          </w:p>
        </w:tc>
      </w:tr>
      <w:tr w:rsidR="00CF0BBB" w:rsidRPr="0039275D" w14:paraId="6D508B1C" w14:textId="77777777" w:rsidTr="002E7787">
        <w:trPr>
          <w:trHeight w:val="332"/>
        </w:trPr>
        <w:tc>
          <w:tcPr>
            <w:tcW w:w="1234" w:type="pct"/>
          </w:tcPr>
          <w:p w14:paraId="32FC28F7" w14:textId="77777777" w:rsidR="00CF0BBB" w:rsidRPr="0039275D" w:rsidRDefault="00CF0BBB" w:rsidP="00696CAD">
            <w:pPr>
              <w:pStyle w:val="BodyText"/>
              <w:ind w:left="90"/>
              <w:jc w:val="left"/>
              <w:rPr>
                <w:rFonts w:ascii="Arial" w:hAnsi="Arial" w:cs="Arial"/>
                <w:bCs/>
                <w:sz w:val="20"/>
                <w:szCs w:val="20"/>
                <w:lang w:val="en-GB"/>
              </w:rPr>
            </w:pPr>
            <w:r w:rsidRPr="0039275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044FC43" w:rsidR="00CF0BBB" w:rsidRPr="0039275D" w:rsidRDefault="00743D1F" w:rsidP="000450FC">
            <w:pPr>
              <w:pStyle w:val="NormalWeb"/>
              <w:spacing w:before="0" w:beforeAutospacing="0" w:after="0" w:afterAutospacing="0"/>
              <w:rPr>
                <w:rFonts w:ascii="Arial" w:hAnsi="Arial" w:cs="Arial"/>
                <w:b/>
                <w:sz w:val="20"/>
                <w:szCs w:val="20"/>
                <w:lang w:val="en-GB"/>
              </w:rPr>
            </w:pPr>
            <w:r w:rsidRPr="0039275D">
              <w:rPr>
                <w:rFonts w:ascii="Arial" w:hAnsi="Arial" w:cs="Arial"/>
                <w:b/>
                <w:sz w:val="20"/>
                <w:szCs w:val="20"/>
                <w:lang w:val="en-GB"/>
              </w:rPr>
              <w:t xml:space="preserve">Book </w:t>
            </w:r>
            <w:r w:rsidR="009B17C2" w:rsidRPr="0039275D">
              <w:rPr>
                <w:rFonts w:ascii="Arial" w:hAnsi="Arial" w:cs="Arial"/>
                <w:b/>
                <w:sz w:val="20"/>
                <w:szCs w:val="20"/>
                <w:lang w:val="en-GB"/>
              </w:rPr>
              <w:t>C</w:t>
            </w:r>
            <w:r w:rsidRPr="0039275D">
              <w:rPr>
                <w:rFonts w:ascii="Arial" w:hAnsi="Arial" w:cs="Arial"/>
                <w:b/>
                <w:sz w:val="20"/>
                <w:szCs w:val="20"/>
                <w:lang w:val="en-GB"/>
              </w:rPr>
              <w:t>hapter</w:t>
            </w:r>
          </w:p>
        </w:tc>
      </w:tr>
    </w:tbl>
    <w:p w14:paraId="45F5983C" w14:textId="77777777" w:rsidR="00037D52" w:rsidRPr="0039275D" w:rsidRDefault="00037D52" w:rsidP="0000007A">
      <w:pPr>
        <w:pStyle w:val="BodyText"/>
        <w:rPr>
          <w:rFonts w:ascii="Arial" w:hAnsi="Arial" w:cs="Arial"/>
          <w:b/>
          <w:bCs/>
          <w:sz w:val="20"/>
          <w:szCs w:val="20"/>
          <w:u w:val="single"/>
          <w:lang w:val="en-GB"/>
        </w:rPr>
      </w:pPr>
    </w:p>
    <w:p w14:paraId="79DE1CF8" w14:textId="77777777" w:rsidR="00605952" w:rsidRPr="0039275D" w:rsidRDefault="00605952" w:rsidP="0000007A">
      <w:pPr>
        <w:pStyle w:val="BodyText"/>
        <w:rPr>
          <w:rFonts w:ascii="Arial" w:hAnsi="Arial" w:cs="Arial"/>
          <w:b/>
          <w:bCs/>
          <w:sz w:val="20"/>
          <w:szCs w:val="20"/>
          <w:u w:val="single"/>
          <w:lang w:val="en-GB"/>
        </w:rPr>
      </w:pPr>
    </w:p>
    <w:p w14:paraId="5A743ECE" w14:textId="77777777" w:rsidR="00D27A79" w:rsidRPr="0039275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9275D" w14:paraId="71A94C1F" w14:textId="77777777" w:rsidTr="007222C8">
        <w:tc>
          <w:tcPr>
            <w:tcW w:w="5000" w:type="pct"/>
            <w:gridSpan w:val="3"/>
            <w:tcBorders>
              <w:top w:val="nil"/>
              <w:left w:val="nil"/>
              <w:right w:val="nil"/>
            </w:tcBorders>
            <w:noWrap/>
          </w:tcPr>
          <w:p w14:paraId="0BC15285" w14:textId="75BEB51F" w:rsidR="00F1171E" w:rsidRPr="0039275D" w:rsidRDefault="00F1171E" w:rsidP="007222C8">
            <w:pPr>
              <w:pStyle w:val="Heading2"/>
              <w:jc w:val="left"/>
              <w:rPr>
                <w:rFonts w:ascii="Arial" w:hAnsi="Arial" w:cs="Arial"/>
                <w:lang w:val="en-GB"/>
              </w:rPr>
            </w:pPr>
            <w:r w:rsidRPr="0039275D">
              <w:rPr>
                <w:rFonts w:ascii="Arial" w:hAnsi="Arial" w:cs="Arial"/>
                <w:highlight w:val="yellow"/>
                <w:lang w:val="en-GB"/>
              </w:rPr>
              <w:t>PART  1:</w:t>
            </w:r>
            <w:r w:rsidRPr="0039275D">
              <w:rPr>
                <w:rFonts w:ascii="Arial" w:hAnsi="Arial" w:cs="Arial"/>
                <w:lang w:val="en-GB"/>
              </w:rPr>
              <w:t xml:space="preserve"> Comments</w:t>
            </w:r>
          </w:p>
          <w:p w14:paraId="1287753C" w14:textId="77777777" w:rsidR="00F1171E" w:rsidRPr="0039275D" w:rsidRDefault="00F1171E" w:rsidP="007222C8">
            <w:pPr>
              <w:rPr>
                <w:rFonts w:ascii="Arial" w:hAnsi="Arial" w:cs="Arial"/>
                <w:sz w:val="20"/>
                <w:szCs w:val="20"/>
                <w:lang w:val="en-GB"/>
              </w:rPr>
            </w:pPr>
          </w:p>
        </w:tc>
      </w:tr>
      <w:tr w:rsidR="00F1171E" w:rsidRPr="0039275D" w14:paraId="5EA12279" w14:textId="77777777" w:rsidTr="007222C8">
        <w:tc>
          <w:tcPr>
            <w:tcW w:w="1265" w:type="pct"/>
            <w:noWrap/>
          </w:tcPr>
          <w:p w14:paraId="7AE9682F" w14:textId="77777777" w:rsidR="00F1171E" w:rsidRPr="0039275D" w:rsidRDefault="00F1171E" w:rsidP="007222C8">
            <w:pPr>
              <w:pStyle w:val="Heading2"/>
              <w:jc w:val="left"/>
              <w:rPr>
                <w:rFonts w:ascii="Arial" w:hAnsi="Arial" w:cs="Arial"/>
                <w:lang w:val="en-GB"/>
              </w:rPr>
            </w:pPr>
          </w:p>
        </w:tc>
        <w:tc>
          <w:tcPr>
            <w:tcW w:w="2212" w:type="pct"/>
          </w:tcPr>
          <w:p w14:paraId="5B8DBE06" w14:textId="77777777" w:rsidR="00F1171E" w:rsidRPr="0039275D" w:rsidRDefault="00F1171E" w:rsidP="007222C8">
            <w:pPr>
              <w:pStyle w:val="Heading2"/>
              <w:jc w:val="left"/>
              <w:rPr>
                <w:rFonts w:ascii="Arial" w:hAnsi="Arial" w:cs="Arial"/>
                <w:lang w:val="en-GB"/>
              </w:rPr>
            </w:pPr>
            <w:r w:rsidRPr="0039275D">
              <w:rPr>
                <w:rFonts w:ascii="Arial" w:hAnsi="Arial" w:cs="Arial"/>
                <w:lang w:val="en-GB"/>
              </w:rPr>
              <w:t>Reviewer’s comment</w:t>
            </w:r>
          </w:p>
          <w:p w14:paraId="693A9C4D" w14:textId="77777777" w:rsidR="00421DBF" w:rsidRPr="0039275D" w:rsidRDefault="00421DBF" w:rsidP="00421DBF">
            <w:pPr>
              <w:rPr>
                <w:rFonts w:ascii="Arial" w:hAnsi="Arial" w:cs="Arial"/>
                <w:b/>
                <w:bCs/>
                <w:sz w:val="20"/>
                <w:szCs w:val="20"/>
              </w:rPr>
            </w:pPr>
            <w:r w:rsidRPr="0039275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9275D" w:rsidRDefault="00421DBF" w:rsidP="00421DBF">
            <w:pPr>
              <w:rPr>
                <w:rFonts w:ascii="Arial" w:hAnsi="Arial" w:cs="Arial"/>
                <w:sz w:val="20"/>
                <w:szCs w:val="20"/>
                <w:lang w:val="en-GB"/>
              </w:rPr>
            </w:pPr>
          </w:p>
        </w:tc>
        <w:tc>
          <w:tcPr>
            <w:tcW w:w="1523" w:type="pct"/>
          </w:tcPr>
          <w:p w14:paraId="57792C30" w14:textId="77777777" w:rsidR="00F1171E" w:rsidRPr="0039275D" w:rsidRDefault="00F1171E" w:rsidP="007222C8">
            <w:pPr>
              <w:pStyle w:val="Heading2"/>
              <w:jc w:val="left"/>
              <w:rPr>
                <w:rFonts w:ascii="Arial" w:hAnsi="Arial" w:cs="Arial"/>
                <w:b w:val="0"/>
                <w:lang w:val="en-GB"/>
              </w:rPr>
            </w:pPr>
            <w:r w:rsidRPr="0039275D">
              <w:rPr>
                <w:rFonts w:ascii="Arial" w:hAnsi="Arial" w:cs="Arial"/>
                <w:lang w:val="en-GB"/>
              </w:rPr>
              <w:t>Author’s Feedback</w:t>
            </w:r>
            <w:r w:rsidRPr="0039275D">
              <w:rPr>
                <w:rFonts w:ascii="Arial" w:hAnsi="Arial" w:cs="Arial"/>
                <w:b w:val="0"/>
                <w:lang w:val="en-GB"/>
              </w:rPr>
              <w:t xml:space="preserve"> </w:t>
            </w:r>
            <w:r w:rsidRPr="0039275D">
              <w:rPr>
                <w:rFonts w:ascii="Arial" w:hAnsi="Arial" w:cs="Arial"/>
                <w:b w:val="0"/>
                <w:i/>
                <w:lang w:val="en-GB"/>
              </w:rPr>
              <w:t>(Please correct the manuscript and highlight that part in the manuscript. It is mandatory that authors should write his/her feedback here)</w:t>
            </w:r>
          </w:p>
        </w:tc>
      </w:tr>
      <w:tr w:rsidR="00F1171E" w:rsidRPr="0039275D" w14:paraId="5C0AB4EC" w14:textId="77777777" w:rsidTr="007222C8">
        <w:trPr>
          <w:trHeight w:val="1264"/>
        </w:trPr>
        <w:tc>
          <w:tcPr>
            <w:tcW w:w="1265" w:type="pct"/>
            <w:noWrap/>
          </w:tcPr>
          <w:p w14:paraId="66B47184" w14:textId="48030299" w:rsidR="00F1171E" w:rsidRPr="0039275D" w:rsidRDefault="00F1171E" w:rsidP="007222C8">
            <w:pPr>
              <w:ind w:left="360"/>
              <w:rPr>
                <w:rFonts w:ascii="Arial" w:hAnsi="Arial" w:cs="Arial"/>
                <w:b/>
                <w:bCs/>
                <w:sz w:val="20"/>
                <w:szCs w:val="20"/>
                <w:lang w:val="en-GB"/>
              </w:rPr>
            </w:pPr>
            <w:r w:rsidRPr="0039275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9275D" w:rsidRDefault="00F1171E" w:rsidP="007222C8">
            <w:pPr>
              <w:ind w:left="360"/>
              <w:rPr>
                <w:rFonts w:ascii="Arial" w:eastAsia="MS Mincho" w:hAnsi="Arial" w:cs="Arial"/>
                <w:b/>
                <w:bCs/>
                <w:sz w:val="20"/>
                <w:szCs w:val="20"/>
                <w:lang w:val="en-GB"/>
              </w:rPr>
            </w:pPr>
          </w:p>
        </w:tc>
        <w:tc>
          <w:tcPr>
            <w:tcW w:w="2212" w:type="pct"/>
          </w:tcPr>
          <w:p w14:paraId="46D5CB3A" w14:textId="77777777" w:rsidR="00795F91" w:rsidRPr="0039275D" w:rsidRDefault="00795F91" w:rsidP="00795F91">
            <w:pPr>
              <w:jc w:val="both"/>
              <w:rPr>
                <w:rFonts w:ascii="Arial" w:hAnsi="Arial" w:cs="Arial"/>
                <w:sz w:val="20"/>
                <w:szCs w:val="20"/>
              </w:rPr>
            </w:pPr>
            <w:r w:rsidRPr="0039275D">
              <w:rPr>
                <w:rFonts w:ascii="Arial" w:hAnsi="Arial" w:cs="Arial"/>
                <w:sz w:val="20"/>
                <w:szCs w:val="20"/>
              </w:rPr>
              <w:t>A thorough comparison of the three leading cloud service providers—AWS, Microsoft Azure, and Google Cloud Platform—makes this book useful to the scientific and technological communities. It assists researchers, decision-makers, and IT professionals in assessing the appropriateness of cloud services according to factors including cost, functionality, and strategic value. A comprehensive picture of the state of cloud computing today is given by the paper, which closes the gap between technical service offers and commercial developments. Additionally, it provides practical relevance by including cost structures and real-world examples, which supports company planning as well as academic research.</w:t>
            </w:r>
          </w:p>
          <w:p w14:paraId="7DBC9196" w14:textId="77777777" w:rsidR="00F1171E" w:rsidRPr="0039275D"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39275D" w:rsidRDefault="00F1171E" w:rsidP="007222C8">
            <w:pPr>
              <w:pStyle w:val="Heading2"/>
              <w:jc w:val="left"/>
              <w:rPr>
                <w:rFonts w:ascii="Arial" w:hAnsi="Arial" w:cs="Arial"/>
                <w:b w:val="0"/>
                <w:lang w:val="en-GB"/>
              </w:rPr>
            </w:pPr>
          </w:p>
        </w:tc>
      </w:tr>
      <w:tr w:rsidR="00F1171E" w:rsidRPr="0039275D" w14:paraId="0D8B5B2C" w14:textId="77777777" w:rsidTr="007222C8">
        <w:trPr>
          <w:trHeight w:val="1262"/>
        </w:trPr>
        <w:tc>
          <w:tcPr>
            <w:tcW w:w="1265" w:type="pct"/>
            <w:noWrap/>
          </w:tcPr>
          <w:p w14:paraId="21CBA5FE" w14:textId="77777777" w:rsidR="00F1171E" w:rsidRPr="0039275D" w:rsidRDefault="00F1171E" w:rsidP="007222C8">
            <w:pPr>
              <w:ind w:left="360"/>
              <w:rPr>
                <w:rFonts w:ascii="Arial" w:hAnsi="Arial" w:cs="Arial"/>
                <w:b/>
                <w:bCs/>
                <w:sz w:val="20"/>
                <w:szCs w:val="20"/>
                <w:lang w:val="en-GB"/>
              </w:rPr>
            </w:pPr>
            <w:r w:rsidRPr="0039275D">
              <w:rPr>
                <w:rFonts w:ascii="Arial" w:hAnsi="Arial" w:cs="Arial"/>
                <w:b/>
                <w:bCs/>
                <w:sz w:val="20"/>
                <w:szCs w:val="20"/>
                <w:lang w:val="en-GB"/>
              </w:rPr>
              <w:t>Is the title of the article suitable?</w:t>
            </w:r>
          </w:p>
          <w:p w14:paraId="1CABB61A" w14:textId="77777777" w:rsidR="00F1171E" w:rsidRPr="0039275D" w:rsidRDefault="00F1171E" w:rsidP="007222C8">
            <w:pPr>
              <w:ind w:left="360"/>
              <w:rPr>
                <w:rFonts w:ascii="Arial" w:hAnsi="Arial" w:cs="Arial"/>
                <w:b/>
                <w:bCs/>
                <w:sz w:val="20"/>
                <w:szCs w:val="20"/>
                <w:lang w:val="en-GB"/>
              </w:rPr>
            </w:pPr>
            <w:r w:rsidRPr="0039275D">
              <w:rPr>
                <w:rFonts w:ascii="Arial" w:hAnsi="Arial" w:cs="Arial"/>
                <w:b/>
                <w:bCs/>
                <w:sz w:val="20"/>
                <w:szCs w:val="20"/>
                <w:lang w:val="en-GB"/>
              </w:rPr>
              <w:t>(If not please suggest an alternative title)</w:t>
            </w:r>
          </w:p>
          <w:p w14:paraId="0275B919" w14:textId="77777777" w:rsidR="00F1171E" w:rsidRPr="0039275D" w:rsidRDefault="00F1171E" w:rsidP="007222C8">
            <w:pPr>
              <w:pStyle w:val="Heading2"/>
              <w:jc w:val="left"/>
              <w:rPr>
                <w:rFonts w:ascii="Arial" w:hAnsi="Arial" w:cs="Arial"/>
                <w:u w:val="single"/>
                <w:lang w:val="en-GB"/>
              </w:rPr>
            </w:pPr>
          </w:p>
        </w:tc>
        <w:tc>
          <w:tcPr>
            <w:tcW w:w="2212" w:type="pct"/>
          </w:tcPr>
          <w:p w14:paraId="6F454CE3" w14:textId="50A38219" w:rsidR="00DB4416" w:rsidRPr="0039275D" w:rsidRDefault="00DB4416" w:rsidP="00DB4416">
            <w:pPr>
              <w:jc w:val="both"/>
              <w:rPr>
                <w:rFonts w:ascii="Arial" w:hAnsi="Arial" w:cs="Arial"/>
                <w:sz w:val="20"/>
                <w:szCs w:val="20"/>
              </w:rPr>
            </w:pPr>
            <w:r w:rsidRPr="0039275D">
              <w:rPr>
                <w:rFonts w:ascii="Arial" w:hAnsi="Arial" w:cs="Arial"/>
                <w:sz w:val="20"/>
                <w:szCs w:val="20"/>
              </w:rPr>
              <w:t>A Comparative Analysis of AWS Core Services: Strategic Positioning, Market Leadership, and Pricing Models Relative to Azure and Google Cloud" is a current title that is generally appropriate and instructive. It may, however, use a little polishing for academic conciseness and clarity because it is very long.</w:t>
            </w:r>
          </w:p>
          <w:p w14:paraId="2BC2C6A2" w14:textId="25B6613D" w:rsidR="00F1171E" w:rsidRPr="0039275D" w:rsidRDefault="00E653CA" w:rsidP="00DB4416">
            <w:pPr>
              <w:rPr>
                <w:rFonts w:ascii="Arial" w:hAnsi="Arial" w:cs="Arial"/>
                <w:bCs/>
                <w:sz w:val="20"/>
                <w:szCs w:val="20"/>
                <w:lang w:val="en-GB"/>
              </w:rPr>
            </w:pPr>
            <w:r w:rsidRPr="0039275D">
              <w:rPr>
                <w:rFonts w:ascii="Arial" w:hAnsi="Arial" w:cs="Arial"/>
                <w:bCs/>
                <w:sz w:val="20"/>
                <w:szCs w:val="20"/>
                <w:lang w:val="en-GB"/>
              </w:rPr>
              <w:t>It is good to write full form of ASW in the title.</w:t>
            </w:r>
          </w:p>
          <w:p w14:paraId="794AA9A7" w14:textId="6B35B06F" w:rsidR="00DB4416" w:rsidRPr="0039275D" w:rsidRDefault="00DB4416" w:rsidP="00DB4416">
            <w:pPr>
              <w:rPr>
                <w:rFonts w:ascii="Arial" w:hAnsi="Arial" w:cs="Arial"/>
                <w:b/>
                <w:bCs/>
                <w:sz w:val="20"/>
                <w:szCs w:val="20"/>
                <w:lang w:val="en-GB"/>
              </w:rPr>
            </w:pPr>
            <w:r w:rsidRPr="0039275D">
              <w:rPr>
                <w:rFonts w:ascii="Arial" w:hAnsi="Arial" w:cs="Arial"/>
                <w:b/>
                <w:bCs/>
                <w:sz w:val="20"/>
                <w:szCs w:val="20"/>
              </w:rPr>
              <w:t>Suggested Alternative Title:</w:t>
            </w:r>
            <w:r w:rsidRPr="0039275D">
              <w:rPr>
                <w:rFonts w:ascii="Arial" w:hAnsi="Arial" w:cs="Arial"/>
                <w:b/>
                <w:bCs/>
                <w:sz w:val="20"/>
                <w:szCs w:val="20"/>
              </w:rPr>
              <w:br/>
            </w:r>
            <w:r w:rsidRPr="0039275D">
              <w:rPr>
                <w:rFonts w:ascii="Arial" w:hAnsi="Arial" w:cs="Arial"/>
                <w:b/>
                <w:bCs/>
                <w:i/>
                <w:iCs/>
                <w:sz w:val="20"/>
                <w:szCs w:val="20"/>
              </w:rPr>
              <w:t xml:space="preserve">“Comparative Analysis of </w:t>
            </w:r>
            <w:r w:rsidR="002A4D08" w:rsidRPr="0039275D">
              <w:rPr>
                <w:rFonts w:ascii="Arial" w:hAnsi="Arial" w:cs="Arial"/>
                <w:b/>
                <w:bCs/>
                <w:i/>
                <w:iCs/>
                <w:sz w:val="20"/>
                <w:szCs w:val="20"/>
                <w:lang w:val="en-IN"/>
              </w:rPr>
              <w:t>Amazon Web Services (AWS)</w:t>
            </w:r>
            <w:r w:rsidRPr="0039275D">
              <w:rPr>
                <w:rFonts w:ascii="Arial" w:hAnsi="Arial" w:cs="Arial"/>
                <w:b/>
                <w:bCs/>
                <w:i/>
                <w:iCs/>
                <w:sz w:val="20"/>
                <w:szCs w:val="20"/>
              </w:rPr>
              <w:t>, Azure, and Google Cloud: Core Services, Market Strategy, and Pricing Models”</w:t>
            </w:r>
          </w:p>
        </w:tc>
        <w:tc>
          <w:tcPr>
            <w:tcW w:w="1523" w:type="pct"/>
          </w:tcPr>
          <w:p w14:paraId="405B6701" w14:textId="77777777" w:rsidR="00F1171E" w:rsidRPr="0039275D" w:rsidRDefault="00F1171E" w:rsidP="007222C8">
            <w:pPr>
              <w:pStyle w:val="Heading2"/>
              <w:jc w:val="left"/>
              <w:rPr>
                <w:rFonts w:ascii="Arial" w:hAnsi="Arial" w:cs="Arial"/>
                <w:b w:val="0"/>
                <w:lang w:val="en-GB"/>
              </w:rPr>
            </w:pPr>
          </w:p>
        </w:tc>
      </w:tr>
      <w:tr w:rsidR="00F1171E" w:rsidRPr="0039275D" w14:paraId="5604762A" w14:textId="77777777" w:rsidTr="007222C8">
        <w:trPr>
          <w:trHeight w:val="1262"/>
        </w:trPr>
        <w:tc>
          <w:tcPr>
            <w:tcW w:w="1265" w:type="pct"/>
            <w:noWrap/>
          </w:tcPr>
          <w:p w14:paraId="3635573D" w14:textId="77777777" w:rsidR="00F1171E" w:rsidRPr="0039275D" w:rsidRDefault="00F1171E" w:rsidP="007222C8">
            <w:pPr>
              <w:pStyle w:val="Heading2"/>
              <w:ind w:left="360"/>
              <w:jc w:val="left"/>
              <w:rPr>
                <w:rFonts w:ascii="Arial" w:hAnsi="Arial" w:cs="Arial"/>
                <w:lang w:val="en-GB"/>
              </w:rPr>
            </w:pPr>
            <w:r w:rsidRPr="0039275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9275D" w:rsidRDefault="00F1171E" w:rsidP="007222C8">
            <w:pPr>
              <w:pStyle w:val="Heading2"/>
              <w:jc w:val="left"/>
              <w:rPr>
                <w:rFonts w:ascii="Arial" w:hAnsi="Arial" w:cs="Arial"/>
                <w:u w:val="single"/>
                <w:lang w:val="en-GB"/>
              </w:rPr>
            </w:pPr>
          </w:p>
        </w:tc>
        <w:tc>
          <w:tcPr>
            <w:tcW w:w="2212" w:type="pct"/>
          </w:tcPr>
          <w:p w14:paraId="5F520D03" w14:textId="77777777" w:rsidR="009D14BE" w:rsidRPr="0039275D" w:rsidRDefault="009D14BE" w:rsidP="009D14BE">
            <w:pPr>
              <w:jc w:val="both"/>
              <w:rPr>
                <w:rFonts w:ascii="Arial" w:hAnsi="Arial" w:cs="Arial"/>
                <w:sz w:val="20"/>
                <w:szCs w:val="20"/>
              </w:rPr>
            </w:pPr>
            <w:r w:rsidRPr="0039275D">
              <w:rPr>
                <w:rFonts w:ascii="Arial" w:hAnsi="Arial" w:cs="Arial"/>
                <w:sz w:val="20"/>
                <w:szCs w:val="20"/>
              </w:rPr>
              <w:t>Although the abstract gives a broad summary of the goals and conclusions of the research, it is not very clear or explicit. Here are three important recommendations:</w:t>
            </w:r>
          </w:p>
          <w:p w14:paraId="4D9ACF25" w14:textId="77777777" w:rsidR="009D14BE" w:rsidRPr="0039275D" w:rsidRDefault="009D14BE" w:rsidP="009D14BE">
            <w:pPr>
              <w:pStyle w:val="ListParagraph"/>
              <w:numPr>
                <w:ilvl w:val="0"/>
                <w:numId w:val="11"/>
              </w:numPr>
              <w:jc w:val="both"/>
              <w:rPr>
                <w:rFonts w:ascii="Arial" w:hAnsi="Arial" w:cs="Arial"/>
                <w:sz w:val="20"/>
                <w:szCs w:val="20"/>
              </w:rPr>
            </w:pPr>
            <w:r w:rsidRPr="0039275D">
              <w:rPr>
                <w:rFonts w:ascii="Arial" w:hAnsi="Arial" w:cs="Arial"/>
                <w:sz w:val="20"/>
                <w:szCs w:val="20"/>
              </w:rPr>
              <w:t>To give the abstract a more scholarly feel, it could briefly discuss the comparative approach (such as price analysis, service benchmarking, and market trend monitoring).</w:t>
            </w:r>
          </w:p>
          <w:p w14:paraId="00AABB7B" w14:textId="77777777" w:rsidR="009D14BE" w:rsidRPr="0039275D" w:rsidRDefault="009D14BE" w:rsidP="009D14BE">
            <w:pPr>
              <w:pStyle w:val="ListParagraph"/>
              <w:numPr>
                <w:ilvl w:val="0"/>
                <w:numId w:val="11"/>
              </w:numPr>
              <w:jc w:val="both"/>
              <w:rPr>
                <w:rFonts w:ascii="Arial" w:hAnsi="Arial" w:cs="Arial"/>
                <w:sz w:val="20"/>
                <w:szCs w:val="20"/>
              </w:rPr>
            </w:pPr>
            <w:r w:rsidRPr="0039275D">
              <w:rPr>
                <w:rFonts w:ascii="Arial" w:hAnsi="Arial" w:cs="Arial"/>
                <w:sz w:val="20"/>
                <w:szCs w:val="20"/>
              </w:rPr>
              <w:t>There are a number of grammatical errors and strange expressions, such as "in the region of the cloud services," "the same reason," etc. The impact and readability would be enhanced by a more formal and succinct tone.</w:t>
            </w:r>
          </w:p>
          <w:p w14:paraId="72B33054" w14:textId="7894D48A" w:rsidR="009D14BE" w:rsidRPr="0039275D" w:rsidRDefault="009D14BE" w:rsidP="009D14BE">
            <w:pPr>
              <w:pStyle w:val="ListParagraph"/>
              <w:numPr>
                <w:ilvl w:val="0"/>
                <w:numId w:val="11"/>
              </w:numPr>
              <w:jc w:val="both"/>
              <w:rPr>
                <w:rFonts w:ascii="Arial" w:hAnsi="Arial" w:cs="Arial"/>
                <w:sz w:val="20"/>
                <w:szCs w:val="20"/>
              </w:rPr>
            </w:pPr>
            <w:r w:rsidRPr="0039275D">
              <w:rPr>
                <w:rFonts w:ascii="Arial" w:hAnsi="Arial" w:cs="Arial"/>
                <w:sz w:val="20"/>
                <w:szCs w:val="20"/>
              </w:rPr>
              <w:t>Although the abstract highlights AWS's leadership, it would be helpful to include a final phrase that summarizes the main conclusions drawn from the comparison, such as the situations in which each provider performs best.</w:t>
            </w:r>
          </w:p>
          <w:p w14:paraId="0FB7E83A" w14:textId="77777777" w:rsidR="00F1171E" w:rsidRPr="0039275D" w:rsidRDefault="00F1171E" w:rsidP="009D14BE">
            <w:pPr>
              <w:rPr>
                <w:rFonts w:ascii="Arial" w:hAnsi="Arial" w:cs="Arial"/>
                <w:b/>
                <w:bCs/>
                <w:sz w:val="20"/>
                <w:szCs w:val="20"/>
                <w:lang w:val="en-GB"/>
              </w:rPr>
            </w:pPr>
          </w:p>
        </w:tc>
        <w:tc>
          <w:tcPr>
            <w:tcW w:w="1523" w:type="pct"/>
          </w:tcPr>
          <w:p w14:paraId="1D54B730" w14:textId="77777777" w:rsidR="00F1171E" w:rsidRPr="0039275D" w:rsidRDefault="00F1171E" w:rsidP="007222C8">
            <w:pPr>
              <w:pStyle w:val="Heading2"/>
              <w:jc w:val="left"/>
              <w:rPr>
                <w:rFonts w:ascii="Arial" w:hAnsi="Arial" w:cs="Arial"/>
                <w:b w:val="0"/>
                <w:lang w:val="en-GB"/>
              </w:rPr>
            </w:pPr>
          </w:p>
        </w:tc>
      </w:tr>
      <w:tr w:rsidR="00F1171E" w:rsidRPr="0039275D" w14:paraId="2F579F54" w14:textId="77777777" w:rsidTr="007222C8">
        <w:trPr>
          <w:trHeight w:val="859"/>
        </w:trPr>
        <w:tc>
          <w:tcPr>
            <w:tcW w:w="1265" w:type="pct"/>
            <w:noWrap/>
          </w:tcPr>
          <w:p w14:paraId="04361F46" w14:textId="30E70F36" w:rsidR="00F1171E" w:rsidRPr="0039275D" w:rsidRDefault="00DC6FED" w:rsidP="007222C8">
            <w:pPr>
              <w:ind w:left="360"/>
              <w:rPr>
                <w:rFonts w:ascii="Arial" w:hAnsi="Arial" w:cs="Arial"/>
                <w:b/>
                <w:bCs/>
                <w:sz w:val="20"/>
                <w:szCs w:val="20"/>
                <w:u w:val="single"/>
                <w:lang w:val="en-GB"/>
              </w:rPr>
            </w:pPr>
            <w:r w:rsidRPr="0039275D">
              <w:rPr>
                <w:rFonts w:ascii="Arial" w:hAnsi="Arial" w:cs="Arial"/>
                <w:b/>
                <w:bCs/>
                <w:sz w:val="20"/>
                <w:szCs w:val="20"/>
                <w:lang w:val="en-GB"/>
              </w:rPr>
              <w:t xml:space="preserve">Is the manuscript scientifically, correct? Please write here. </w:t>
            </w:r>
          </w:p>
        </w:tc>
        <w:tc>
          <w:tcPr>
            <w:tcW w:w="2212" w:type="pct"/>
          </w:tcPr>
          <w:p w14:paraId="2B5A7721" w14:textId="3403F84B" w:rsidR="00F1171E" w:rsidRPr="0039275D" w:rsidRDefault="00B3194E" w:rsidP="00B3194E">
            <w:pPr>
              <w:jc w:val="both"/>
              <w:rPr>
                <w:rFonts w:ascii="Arial" w:hAnsi="Arial" w:cs="Arial"/>
                <w:sz w:val="20"/>
                <w:szCs w:val="20"/>
              </w:rPr>
            </w:pPr>
            <w:r w:rsidRPr="0039275D">
              <w:rPr>
                <w:rFonts w:ascii="Arial" w:hAnsi="Arial" w:cs="Arial"/>
                <w:sz w:val="20"/>
                <w:szCs w:val="20"/>
              </w:rPr>
              <w:t>Overall, the paper shows a solid grasp of cloud service infrastructures and takes a comparison approach that is scientifically valid. It provides precise technical explanations of AWS, Azure, and GCP services. The report does not include citations for several performance assertions (such as pricing trends and global coverage statistics), which are essential for scientific rigor even though the data and comparisons are generally accurate. Credibility would be increased by using more precise performance measures or benchmarks.</w:t>
            </w:r>
          </w:p>
        </w:tc>
        <w:tc>
          <w:tcPr>
            <w:tcW w:w="1523" w:type="pct"/>
          </w:tcPr>
          <w:p w14:paraId="4898F764" w14:textId="77777777" w:rsidR="00F1171E" w:rsidRPr="0039275D" w:rsidRDefault="00F1171E" w:rsidP="007222C8">
            <w:pPr>
              <w:pStyle w:val="Heading2"/>
              <w:jc w:val="left"/>
              <w:rPr>
                <w:rFonts w:ascii="Arial" w:hAnsi="Arial" w:cs="Arial"/>
                <w:b w:val="0"/>
                <w:lang w:val="en-GB"/>
              </w:rPr>
            </w:pPr>
          </w:p>
        </w:tc>
      </w:tr>
      <w:tr w:rsidR="00F1171E" w:rsidRPr="0039275D" w14:paraId="73739464" w14:textId="77777777" w:rsidTr="007222C8">
        <w:trPr>
          <w:trHeight w:val="703"/>
        </w:trPr>
        <w:tc>
          <w:tcPr>
            <w:tcW w:w="1265" w:type="pct"/>
            <w:noWrap/>
          </w:tcPr>
          <w:p w14:paraId="09C25322" w14:textId="77777777" w:rsidR="00F1171E" w:rsidRPr="0039275D" w:rsidRDefault="00F1171E" w:rsidP="007222C8">
            <w:pPr>
              <w:ind w:left="360"/>
              <w:rPr>
                <w:rFonts w:ascii="Arial" w:hAnsi="Arial" w:cs="Arial"/>
                <w:b/>
                <w:bCs/>
                <w:sz w:val="20"/>
                <w:szCs w:val="20"/>
                <w:lang w:val="en-GB"/>
              </w:rPr>
            </w:pPr>
            <w:r w:rsidRPr="0039275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9275D" w:rsidRDefault="00F1171E" w:rsidP="007222C8">
            <w:pPr>
              <w:ind w:left="360"/>
              <w:rPr>
                <w:rFonts w:ascii="Arial" w:hAnsi="Arial" w:cs="Arial"/>
                <w:b/>
                <w:bCs/>
                <w:sz w:val="20"/>
                <w:szCs w:val="20"/>
                <w:u w:val="single"/>
                <w:lang w:val="en-GB"/>
              </w:rPr>
            </w:pPr>
            <w:r w:rsidRPr="0039275D">
              <w:rPr>
                <w:rFonts w:ascii="Arial" w:hAnsi="Arial" w:cs="Arial"/>
                <w:b/>
                <w:bCs/>
                <w:sz w:val="20"/>
                <w:szCs w:val="20"/>
                <w:u w:val="single"/>
                <w:lang w:val="en-GB"/>
              </w:rPr>
              <w:t>-</w:t>
            </w:r>
          </w:p>
        </w:tc>
        <w:tc>
          <w:tcPr>
            <w:tcW w:w="2212" w:type="pct"/>
          </w:tcPr>
          <w:p w14:paraId="6F12B57E" w14:textId="77777777" w:rsidR="00960416" w:rsidRPr="0039275D" w:rsidRDefault="00960416" w:rsidP="00BC2B80">
            <w:pPr>
              <w:pStyle w:val="ListParagraph"/>
              <w:jc w:val="both"/>
              <w:rPr>
                <w:rFonts w:ascii="Arial" w:hAnsi="Arial" w:cs="Arial"/>
                <w:bCs/>
                <w:sz w:val="20"/>
                <w:szCs w:val="20"/>
              </w:rPr>
            </w:pPr>
            <w:r w:rsidRPr="0039275D">
              <w:rPr>
                <w:rFonts w:ascii="Arial" w:hAnsi="Arial" w:cs="Arial"/>
                <w:bCs/>
                <w:sz w:val="20"/>
                <w:szCs w:val="20"/>
              </w:rPr>
              <w:t>The manuscript includes a sufficient number of references, many of which are recent (2023–2025), making it timely and relevant. It draws from reputable journals and conferences. However, the following suggestions could strengthen the reference section:</w:t>
            </w:r>
          </w:p>
          <w:p w14:paraId="6408F2B1" w14:textId="77777777" w:rsidR="00960416" w:rsidRPr="0039275D" w:rsidRDefault="00960416" w:rsidP="00BC2B80">
            <w:pPr>
              <w:pStyle w:val="ListParagraph"/>
              <w:numPr>
                <w:ilvl w:val="0"/>
                <w:numId w:val="13"/>
              </w:numPr>
              <w:jc w:val="both"/>
              <w:rPr>
                <w:rFonts w:ascii="Arial" w:hAnsi="Arial" w:cs="Arial"/>
                <w:bCs/>
                <w:sz w:val="20"/>
                <w:szCs w:val="20"/>
              </w:rPr>
            </w:pPr>
            <w:r w:rsidRPr="0039275D">
              <w:rPr>
                <w:rFonts w:ascii="Arial" w:hAnsi="Arial" w:cs="Arial"/>
                <w:bCs/>
                <w:sz w:val="20"/>
                <w:szCs w:val="20"/>
              </w:rPr>
              <w:t>Include more peer-reviewed sources that provide performance benchmarks or industry adoption statistics.</w:t>
            </w:r>
          </w:p>
          <w:p w14:paraId="01FD1ADB" w14:textId="77777777" w:rsidR="00960416" w:rsidRPr="0039275D" w:rsidRDefault="00960416" w:rsidP="00BC2B80">
            <w:pPr>
              <w:pStyle w:val="ListParagraph"/>
              <w:numPr>
                <w:ilvl w:val="0"/>
                <w:numId w:val="13"/>
              </w:numPr>
              <w:jc w:val="both"/>
              <w:rPr>
                <w:rFonts w:ascii="Arial" w:hAnsi="Arial" w:cs="Arial"/>
                <w:bCs/>
                <w:sz w:val="20"/>
                <w:szCs w:val="20"/>
              </w:rPr>
            </w:pPr>
            <w:r w:rsidRPr="0039275D">
              <w:rPr>
                <w:rFonts w:ascii="Arial" w:hAnsi="Arial" w:cs="Arial"/>
                <w:bCs/>
                <w:sz w:val="20"/>
                <w:szCs w:val="20"/>
              </w:rPr>
              <w:lastRenderedPageBreak/>
              <w:t>Add references from Gartner, IDC, or Forrester reports for validated market positioning data.</w:t>
            </w:r>
          </w:p>
          <w:p w14:paraId="432ECFE5" w14:textId="65FBF070" w:rsidR="00960416" w:rsidRPr="0039275D" w:rsidRDefault="00960416" w:rsidP="00BC2B80">
            <w:pPr>
              <w:pStyle w:val="ListParagraph"/>
              <w:numPr>
                <w:ilvl w:val="0"/>
                <w:numId w:val="13"/>
              </w:numPr>
              <w:jc w:val="both"/>
              <w:rPr>
                <w:rFonts w:ascii="Arial" w:hAnsi="Arial" w:cs="Arial"/>
                <w:bCs/>
                <w:sz w:val="20"/>
                <w:szCs w:val="20"/>
              </w:rPr>
            </w:pPr>
            <w:r w:rsidRPr="0039275D">
              <w:rPr>
                <w:rFonts w:ascii="Arial" w:hAnsi="Arial" w:cs="Arial"/>
                <w:bCs/>
                <w:sz w:val="20"/>
                <w:szCs w:val="20"/>
              </w:rPr>
              <w:t>Ensure unique references: Some citations are repeated (e.g., Kaushik et al., 2021 appears twice); this should be cleaned up.</w:t>
            </w:r>
          </w:p>
          <w:p w14:paraId="24FE0567" w14:textId="2B9ED68B" w:rsidR="00F1171E" w:rsidRPr="0039275D" w:rsidRDefault="00960416" w:rsidP="00BC2B80">
            <w:pPr>
              <w:pStyle w:val="ListParagraph"/>
              <w:numPr>
                <w:ilvl w:val="0"/>
                <w:numId w:val="13"/>
              </w:numPr>
              <w:jc w:val="both"/>
              <w:rPr>
                <w:rFonts w:ascii="Arial" w:hAnsi="Arial" w:cs="Arial"/>
                <w:b/>
                <w:bCs/>
                <w:sz w:val="20"/>
                <w:szCs w:val="20"/>
                <w:lang w:val="en-GB"/>
              </w:rPr>
            </w:pPr>
            <w:r w:rsidRPr="0039275D">
              <w:rPr>
                <w:rFonts w:ascii="Arial" w:hAnsi="Arial" w:cs="Arial"/>
                <w:sz w:val="20"/>
                <w:szCs w:val="20"/>
              </w:rPr>
              <w:t>The absence of in-text citations throughout the main body significantly weakens its academic validity, and the authors are strongly advised to incorporate proper citation formatting to support their claims and data.</w:t>
            </w:r>
          </w:p>
        </w:tc>
        <w:tc>
          <w:tcPr>
            <w:tcW w:w="1523" w:type="pct"/>
          </w:tcPr>
          <w:p w14:paraId="40220055" w14:textId="77777777" w:rsidR="00F1171E" w:rsidRPr="0039275D" w:rsidRDefault="00F1171E" w:rsidP="007222C8">
            <w:pPr>
              <w:pStyle w:val="Heading2"/>
              <w:jc w:val="left"/>
              <w:rPr>
                <w:rFonts w:ascii="Arial" w:hAnsi="Arial" w:cs="Arial"/>
                <w:b w:val="0"/>
                <w:lang w:val="en-GB"/>
              </w:rPr>
            </w:pPr>
          </w:p>
        </w:tc>
      </w:tr>
      <w:tr w:rsidR="00F1171E" w:rsidRPr="0039275D" w14:paraId="73CC4A50" w14:textId="77777777" w:rsidTr="007222C8">
        <w:trPr>
          <w:trHeight w:val="386"/>
        </w:trPr>
        <w:tc>
          <w:tcPr>
            <w:tcW w:w="1265" w:type="pct"/>
            <w:noWrap/>
          </w:tcPr>
          <w:p w14:paraId="029CE8D0" w14:textId="77777777" w:rsidR="00F1171E" w:rsidRPr="0039275D" w:rsidRDefault="00F1171E" w:rsidP="007222C8">
            <w:pPr>
              <w:pStyle w:val="Heading2"/>
              <w:jc w:val="left"/>
              <w:rPr>
                <w:rFonts w:ascii="Arial" w:hAnsi="Arial" w:cs="Arial"/>
                <w:b w:val="0"/>
                <w:lang w:val="en-GB"/>
              </w:rPr>
            </w:pPr>
          </w:p>
          <w:p w14:paraId="589C16C7" w14:textId="77777777" w:rsidR="00F1171E" w:rsidRPr="0039275D" w:rsidRDefault="00F1171E" w:rsidP="007222C8">
            <w:pPr>
              <w:pStyle w:val="Heading2"/>
              <w:ind w:left="360"/>
              <w:jc w:val="left"/>
              <w:rPr>
                <w:rFonts w:ascii="Arial" w:hAnsi="Arial" w:cs="Arial"/>
                <w:bCs w:val="0"/>
                <w:lang w:val="en-GB"/>
              </w:rPr>
            </w:pPr>
            <w:r w:rsidRPr="0039275D">
              <w:rPr>
                <w:rFonts w:ascii="Arial" w:hAnsi="Arial" w:cs="Arial"/>
                <w:bCs w:val="0"/>
                <w:lang w:val="en-GB"/>
              </w:rPr>
              <w:t>Is the language/English quality of the article suitable for scholarly communications?</w:t>
            </w:r>
          </w:p>
          <w:p w14:paraId="7722B85E" w14:textId="77777777" w:rsidR="00F1171E" w:rsidRPr="0039275D" w:rsidRDefault="00F1171E" w:rsidP="007222C8">
            <w:pPr>
              <w:rPr>
                <w:rFonts w:ascii="Arial" w:hAnsi="Arial" w:cs="Arial"/>
                <w:sz w:val="20"/>
                <w:szCs w:val="20"/>
                <w:lang w:val="en-GB"/>
              </w:rPr>
            </w:pPr>
          </w:p>
        </w:tc>
        <w:tc>
          <w:tcPr>
            <w:tcW w:w="2212" w:type="pct"/>
          </w:tcPr>
          <w:p w14:paraId="45E63751" w14:textId="77777777" w:rsidR="000E5018" w:rsidRPr="0039275D" w:rsidRDefault="000E5018" w:rsidP="00BC2B80">
            <w:pPr>
              <w:pStyle w:val="ListParagraph"/>
              <w:numPr>
                <w:ilvl w:val="0"/>
                <w:numId w:val="14"/>
              </w:numPr>
              <w:jc w:val="both"/>
              <w:rPr>
                <w:rFonts w:ascii="Arial" w:hAnsi="Arial" w:cs="Arial"/>
                <w:sz w:val="20"/>
                <w:szCs w:val="20"/>
              </w:rPr>
            </w:pPr>
            <w:r w:rsidRPr="0039275D">
              <w:rPr>
                <w:rFonts w:ascii="Arial" w:hAnsi="Arial" w:cs="Arial"/>
                <w:sz w:val="20"/>
                <w:szCs w:val="20"/>
              </w:rPr>
              <w:t>Awkward wording, repetition, or grammatical faults can be found in a number of parts (e.g., “in the same reason,” “services being provided to the organization”). To enhance the lucidity and academic tone, they should be fixed.</w:t>
            </w:r>
          </w:p>
          <w:p w14:paraId="50088C60" w14:textId="77777777" w:rsidR="000E5018" w:rsidRPr="0039275D" w:rsidRDefault="000E5018" w:rsidP="00BC2B80">
            <w:pPr>
              <w:pStyle w:val="ListParagraph"/>
              <w:numPr>
                <w:ilvl w:val="0"/>
                <w:numId w:val="14"/>
              </w:numPr>
              <w:jc w:val="both"/>
              <w:rPr>
                <w:rFonts w:ascii="Arial" w:hAnsi="Arial" w:cs="Arial"/>
                <w:sz w:val="20"/>
                <w:szCs w:val="20"/>
              </w:rPr>
            </w:pPr>
            <w:r w:rsidRPr="0039275D">
              <w:rPr>
                <w:rFonts w:ascii="Arial" w:hAnsi="Arial" w:cs="Arial"/>
                <w:sz w:val="20"/>
                <w:szCs w:val="20"/>
              </w:rPr>
              <w:t>The document occasionally alternates between informal and formal terminology, such as "optimal utility" and "best use," which ought to be standardized.</w:t>
            </w:r>
          </w:p>
          <w:p w14:paraId="149A6CEF" w14:textId="5718E470" w:rsidR="00F1171E" w:rsidRPr="0039275D" w:rsidRDefault="000E5018" w:rsidP="00BC2B80">
            <w:pPr>
              <w:pStyle w:val="ListParagraph"/>
              <w:numPr>
                <w:ilvl w:val="0"/>
                <w:numId w:val="14"/>
              </w:numPr>
              <w:jc w:val="both"/>
              <w:rPr>
                <w:rFonts w:ascii="Arial" w:hAnsi="Arial" w:cs="Arial"/>
                <w:sz w:val="20"/>
                <w:szCs w:val="20"/>
              </w:rPr>
            </w:pPr>
            <w:r w:rsidRPr="0039275D">
              <w:rPr>
                <w:rFonts w:ascii="Arial" w:hAnsi="Arial" w:cs="Arial"/>
                <w:sz w:val="20"/>
                <w:szCs w:val="20"/>
              </w:rPr>
              <w:t>A few paragraphs, particularly those in the introduction and abstract, are unclear in their topic sentences and focus. Readability would be much improved with a more organized flow with appropriate transitions.</w:t>
            </w:r>
          </w:p>
        </w:tc>
        <w:tc>
          <w:tcPr>
            <w:tcW w:w="1523" w:type="pct"/>
          </w:tcPr>
          <w:p w14:paraId="0351CA58" w14:textId="77777777" w:rsidR="00F1171E" w:rsidRPr="0039275D" w:rsidRDefault="00F1171E" w:rsidP="007222C8">
            <w:pPr>
              <w:rPr>
                <w:rFonts w:ascii="Arial" w:hAnsi="Arial" w:cs="Arial"/>
                <w:sz w:val="20"/>
                <w:szCs w:val="20"/>
                <w:lang w:val="en-GB"/>
              </w:rPr>
            </w:pPr>
          </w:p>
        </w:tc>
      </w:tr>
      <w:tr w:rsidR="00F1171E" w:rsidRPr="0039275D" w14:paraId="20A16C0C" w14:textId="77777777" w:rsidTr="007222C8">
        <w:trPr>
          <w:trHeight w:val="1178"/>
        </w:trPr>
        <w:tc>
          <w:tcPr>
            <w:tcW w:w="1265" w:type="pct"/>
            <w:noWrap/>
          </w:tcPr>
          <w:p w14:paraId="7F4BCFAE" w14:textId="72FE1869" w:rsidR="00F1171E" w:rsidRPr="0039275D" w:rsidRDefault="00F1171E" w:rsidP="007222C8">
            <w:pPr>
              <w:pStyle w:val="Heading2"/>
              <w:jc w:val="left"/>
              <w:rPr>
                <w:rFonts w:ascii="Arial" w:hAnsi="Arial" w:cs="Arial"/>
                <w:b w:val="0"/>
                <w:bCs w:val="0"/>
                <w:lang w:val="en-GB"/>
              </w:rPr>
            </w:pPr>
            <w:r w:rsidRPr="0039275D">
              <w:rPr>
                <w:rFonts w:ascii="Arial" w:hAnsi="Arial" w:cs="Arial"/>
                <w:bCs w:val="0"/>
                <w:u w:val="single"/>
                <w:lang w:val="en-GB"/>
              </w:rPr>
              <w:t>Optional/General</w:t>
            </w:r>
            <w:r w:rsidRPr="0039275D">
              <w:rPr>
                <w:rFonts w:ascii="Arial" w:hAnsi="Arial" w:cs="Arial"/>
                <w:bCs w:val="0"/>
                <w:lang w:val="en-GB"/>
              </w:rPr>
              <w:t xml:space="preserve"> </w:t>
            </w:r>
            <w:r w:rsidRPr="0039275D">
              <w:rPr>
                <w:rFonts w:ascii="Arial" w:hAnsi="Arial" w:cs="Arial"/>
                <w:b w:val="0"/>
                <w:bCs w:val="0"/>
                <w:lang w:val="en-GB"/>
              </w:rPr>
              <w:t>comments</w:t>
            </w:r>
          </w:p>
          <w:p w14:paraId="1A6B3748" w14:textId="77777777" w:rsidR="00F1171E" w:rsidRPr="0039275D" w:rsidRDefault="00F1171E" w:rsidP="007222C8">
            <w:pPr>
              <w:pStyle w:val="Heading2"/>
              <w:jc w:val="left"/>
              <w:rPr>
                <w:rFonts w:ascii="Arial" w:hAnsi="Arial" w:cs="Arial"/>
                <w:b w:val="0"/>
                <w:lang w:val="en-GB"/>
              </w:rPr>
            </w:pPr>
          </w:p>
        </w:tc>
        <w:tc>
          <w:tcPr>
            <w:tcW w:w="2212" w:type="pct"/>
          </w:tcPr>
          <w:p w14:paraId="15DFD0E8" w14:textId="38BC2FCD" w:rsidR="00F1171E" w:rsidRPr="0039275D" w:rsidRDefault="00E16C59" w:rsidP="00E16C59">
            <w:pPr>
              <w:jc w:val="both"/>
              <w:rPr>
                <w:rFonts w:ascii="Arial" w:hAnsi="Arial" w:cs="Arial"/>
                <w:sz w:val="20"/>
                <w:szCs w:val="20"/>
              </w:rPr>
            </w:pPr>
            <w:r w:rsidRPr="0039275D">
              <w:rPr>
                <w:rFonts w:ascii="Arial" w:hAnsi="Arial" w:cs="Arial"/>
                <w:sz w:val="20"/>
                <w:szCs w:val="20"/>
              </w:rPr>
              <w:t>The paper offers a useful comparison of the top cloud computing platforms, emphasizing AWS's tactical advantages. For audiences in academia and business, it is instructive and pertinent. To increase its academic quality, it is necessary to make changes to its organization, linguistic clarity, and citation procedures. It has a good chance of being published after changes.</w:t>
            </w:r>
          </w:p>
        </w:tc>
        <w:tc>
          <w:tcPr>
            <w:tcW w:w="1523" w:type="pct"/>
          </w:tcPr>
          <w:p w14:paraId="465E098E" w14:textId="77777777" w:rsidR="00F1171E" w:rsidRPr="0039275D" w:rsidRDefault="00F1171E" w:rsidP="007222C8">
            <w:pPr>
              <w:rPr>
                <w:rFonts w:ascii="Arial" w:hAnsi="Arial" w:cs="Arial"/>
                <w:sz w:val="20"/>
                <w:szCs w:val="20"/>
                <w:lang w:val="en-GB"/>
              </w:rPr>
            </w:pPr>
          </w:p>
        </w:tc>
      </w:tr>
    </w:tbl>
    <w:p w14:paraId="6BBACB91" w14:textId="32A94B46" w:rsidR="00F1171E" w:rsidRPr="0039275D" w:rsidRDefault="00F1171E" w:rsidP="00F1171E">
      <w:pPr>
        <w:pStyle w:val="BodyText"/>
        <w:rPr>
          <w:rFonts w:ascii="Arial" w:hAnsi="Arial" w:cs="Arial"/>
          <w:b/>
          <w:bCs/>
          <w:sz w:val="20"/>
          <w:szCs w:val="20"/>
          <w:u w:val="single"/>
          <w:lang w:val="en-GB"/>
        </w:rPr>
      </w:pPr>
    </w:p>
    <w:p w14:paraId="7A96DCF7" w14:textId="08A7F9D4" w:rsidR="00305D83" w:rsidRPr="0039275D" w:rsidRDefault="00305D83"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305D83" w:rsidRPr="0039275D" w14:paraId="48D4B40E" w14:textId="77777777" w:rsidTr="00305D8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B14F6D5" w14:textId="77777777" w:rsidR="00305D83" w:rsidRPr="0039275D" w:rsidRDefault="00305D83" w:rsidP="00A17167">
            <w:pPr>
              <w:spacing w:line="276" w:lineRule="auto"/>
              <w:rPr>
                <w:rFonts w:ascii="Arial" w:eastAsia="Arial Unicode MS" w:hAnsi="Arial" w:cs="Arial"/>
                <w:b/>
                <w:sz w:val="20"/>
                <w:szCs w:val="20"/>
                <w:u w:val="single"/>
                <w:lang w:val="en-GB"/>
              </w:rPr>
            </w:pPr>
            <w:bookmarkStart w:id="1" w:name="_Hlk156057883"/>
            <w:bookmarkStart w:id="2" w:name="_Hlk156057704"/>
            <w:r w:rsidRPr="0039275D">
              <w:rPr>
                <w:rFonts w:ascii="Arial" w:eastAsia="Arial Unicode MS" w:hAnsi="Arial" w:cs="Arial"/>
                <w:b/>
                <w:sz w:val="20"/>
                <w:szCs w:val="20"/>
                <w:highlight w:val="yellow"/>
                <w:u w:val="single"/>
                <w:lang w:val="en-GB"/>
              </w:rPr>
              <w:t>PART  2:</w:t>
            </w:r>
            <w:r w:rsidRPr="0039275D">
              <w:rPr>
                <w:rFonts w:ascii="Arial" w:eastAsia="Arial Unicode MS" w:hAnsi="Arial" w:cs="Arial"/>
                <w:b/>
                <w:sz w:val="20"/>
                <w:szCs w:val="20"/>
                <w:u w:val="single"/>
                <w:lang w:val="en-GB"/>
              </w:rPr>
              <w:t xml:space="preserve"> </w:t>
            </w:r>
          </w:p>
          <w:p w14:paraId="6E4E31AD" w14:textId="77777777" w:rsidR="00305D83" w:rsidRPr="0039275D" w:rsidRDefault="00305D83" w:rsidP="00A17167">
            <w:pPr>
              <w:spacing w:line="276" w:lineRule="auto"/>
              <w:rPr>
                <w:rFonts w:ascii="Arial" w:eastAsia="Arial Unicode MS" w:hAnsi="Arial" w:cs="Arial"/>
                <w:b/>
                <w:sz w:val="20"/>
                <w:szCs w:val="20"/>
                <w:u w:val="single"/>
                <w:lang w:val="en-GB"/>
              </w:rPr>
            </w:pPr>
          </w:p>
        </w:tc>
      </w:tr>
      <w:tr w:rsidR="00305D83" w:rsidRPr="0039275D" w14:paraId="1E0470FF" w14:textId="77777777" w:rsidTr="00305D8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30C60D1" w14:textId="77777777" w:rsidR="00305D83" w:rsidRPr="0039275D" w:rsidRDefault="00305D83" w:rsidP="00A1716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EB02B3" w14:textId="77777777" w:rsidR="00305D83" w:rsidRPr="0039275D" w:rsidRDefault="00305D83" w:rsidP="00A17167">
            <w:pPr>
              <w:keepNext/>
              <w:spacing w:line="276" w:lineRule="auto"/>
              <w:outlineLvl w:val="1"/>
              <w:rPr>
                <w:rFonts w:ascii="Arial" w:eastAsia="MS Mincho" w:hAnsi="Arial" w:cs="Arial"/>
                <w:b/>
                <w:bCs/>
                <w:sz w:val="20"/>
                <w:szCs w:val="20"/>
                <w:lang w:val="en-GB"/>
              </w:rPr>
            </w:pPr>
            <w:r w:rsidRPr="0039275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ED35F86" w14:textId="77777777" w:rsidR="00305D83" w:rsidRPr="0039275D" w:rsidRDefault="00305D83" w:rsidP="00A17167">
            <w:pPr>
              <w:keepNext/>
              <w:spacing w:line="276" w:lineRule="auto"/>
              <w:outlineLvl w:val="1"/>
              <w:rPr>
                <w:rFonts w:ascii="Arial" w:eastAsia="MS Mincho" w:hAnsi="Arial" w:cs="Arial"/>
                <w:bCs/>
                <w:sz w:val="20"/>
                <w:szCs w:val="20"/>
                <w:lang w:val="en-GB"/>
              </w:rPr>
            </w:pPr>
            <w:r w:rsidRPr="0039275D">
              <w:rPr>
                <w:rFonts w:ascii="Arial" w:eastAsia="MS Mincho" w:hAnsi="Arial" w:cs="Arial"/>
                <w:b/>
                <w:bCs/>
                <w:sz w:val="20"/>
                <w:szCs w:val="20"/>
                <w:lang w:val="en-GB"/>
              </w:rPr>
              <w:t>Author’s comment</w:t>
            </w:r>
            <w:r w:rsidRPr="0039275D">
              <w:rPr>
                <w:rFonts w:ascii="Arial" w:eastAsia="MS Mincho" w:hAnsi="Arial" w:cs="Arial"/>
                <w:bCs/>
                <w:sz w:val="20"/>
                <w:szCs w:val="20"/>
                <w:lang w:val="en-GB"/>
              </w:rPr>
              <w:t xml:space="preserve"> </w:t>
            </w:r>
            <w:r w:rsidRPr="0039275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05D83" w:rsidRPr="0039275D" w14:paraId="688B6632" w14:textId="77777777" w:rsidTr="00305D8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6FADE5" w14:textId="77777777" w:rsidR="00305D83" w:rsidRPr="0039275D" w:rsidRDefault="00305D83" w:rsidP="00A17167">
            <w:pPr>
              <w:spacing w:line="276" w:lineRule="auto"/>
              <w:rPr>
                <w:rFonts w:ascii="Arial" w:eastAsia="Arial Unicode MS" w:hAnsi="Arial" w:cs="Arial"/>
                <w:b/>
                <w:sz w:val="20"/>
                <w:szCs w:val="20"/>
                <w:lang w:val="en-GB"/>
              </w:rPr>
            </w:pPr>
            <w:r w:rsidRPr="0039275D">
              <w:rPr>
                <w:rFonts w:ascii="Arial" w:eastAsia="Arial Unicode MS" w:hAnsi="Arial" w:cs="Arial"/>
                <w:b/>
                <w:sz w:val="20"/>
                <w:szCs w:val="20"/>
                <w:lang w:val="en-GB"/>
              </w:rPr>
              <w:t xml:space="preserve">Are there ethical issues in this manuscript? </w:t>
            </w:r>
          </w:p>
          <w:p w14:paraId="766EFA10" w14:textId="77777777" w:rsidR="00305D83" w:rsidRPr="0039275D" w:rsidRDefault="00305D83" w:rsidP="00A1716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7C29C8" w14:textId="77777777" w:rsidR="00305D83" w:rsidRPr="0039275D" w:rsidRDefault="00305D83" w:rsidP="00A17167">
            <w:pPr>
              <w:spacing w:line="276" w:lineRule="auto"/>
              <w:rPr>
                <w:rFonts w:ascii="Arial" w:eastAsia="Arial Unicode MS" w:hAnsi="Arial" w:cs="Arial"/>
                <w:i/>
                <w:iCs/>
                <w:sz w:val="20"/>
                <w:szCs w:val="20"/>
                <w:u w:val="single"/>
                <w:lang w:val="en-GB"/>
              </w:rPr>
            </w:pPr>
            <w:r w:rsidRPr="0039275D">
              <w:rPr>
                <w:rFonts w:ascii="Arial" w:eastAsia="Arial Unicode MS" w:hAnsi="Arial" w:cs="Arial"/>
                <w:i/>
                <w:iCs/>
                <w:sz w:val="20"/>
                <w:szCs w:val="20"/>
                <w:u w:val="single"/>
                <w:lang w:val="en-GB"/>
              </w:rPr>
              <w:t xml:space="preserve">(If yes, </w:t>
            </w:r>
            <w:proofErr w:type="gramStart"/>
            <w:r w:rsidRPr="0039275D">
              <w:rPr>
                <w:rFonts w:ascii="Arial" w:eastAsia="Arial Unicode MS" w:hAnsi="Arial" w:cs="Arial"/>
                <w:i/>
                <w:iCs/>
                <w:sz w:val="20"/>
                <w:szCs w:val="20"/>
                <w:u w:val="single"/>
                <w:lang w:val="en-GB"/>
              </w:rPr>
              <w:t>Kindly</w:t>
            </w:r>
            <w:proofErr w:type="gramEnd"/>
            <w:r w:rsidRPr="0039275D">
              <w:rPr>
                <w:rFonts w:ascii="Arial" w:eastAsia="Arial Unicode MS" w:hAnsi="Arial" w:cs="Arial"/>
                <w:i/>
                <w:iCs/>
                <w:sz w:val="20"/>
                <w:szCs w:val="20"/>
                <w:u w:val="single"/>
                <w:lang w:val="en-GB"/>
              </w:rPr>
              <w:t xml:space="preserve"> please write down the ethical issues here in details)</w:t>
            </w:r>
          </w:p>
          <w:p w14:paraId="285B9BC6" w14:textId="77777777" w:rsidR="00305D83" w:rsidRPr="0039275D" w:rsidRDefault="00305D83" w:rsidP="00A17167">
            <w:pPr>
              <w:spacing w:line="276" w:lineRule="auto"/>
              <w:rPr>
                <w:rFonts w:ascii="Arial" w:eastAsia="Arial Unicode MS" w:hAnsi="Arial" w:cs="Arial"/>
                <w:sz w:val="20"/>
                <w:szCs w:val="20"/>
                <w:lang w:val="en-GB"/>
              </w:rPr>
            </w:pPr>
          </w:p>
          <w:p w14:paraId="5D73C4A8" w14:textId="77777777" w:rsidR="00305D83" w:rsidRPr="0039275D" w:rsidRDefault="00305D83" w:rsidP="00A1716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D4C570B" w14:textId="77777777" w:rsidR="00305D83" w:rsidRPr="0039275D" w:rsidRDefault="00305D83" w:rsidP="00A17167">
            <w:pPr>
              <w:spacing w:line="276" w:lineRule="auto"/>
              <w:rPr>
                <w:rFonts w:ascii="Arial" w:eastAsia="Arial Unicode MS" w:hAnsi="Arial" w:cs="Arial"/>
                <w:sz w:val="20"/>
                <w:szCs w:val="20"/>
                <w:lang w:val="en-GB"/>
              </w:rPr>
            </w:pPr>
          </w:p>
          <w:p w14:paraId="34B41E0F" w14:textId="77777777" w:rsidR="00305D83" w:rsidRPr="0039275D" w:rsidRDefault="00305D83" w:rsidP="00A17167">
            <w:pPr>
              <w:spacing w:line="276" w:lineRule="auto"/>
              <w:rPr>
                <w:rFonts w:ascii="Arial" w:eastAsia="Arial Unicode MS" w:hAnsi="Arial" w:cs="Arial"/>
                <w:sz w:val="20"/>
                <w:szCs w:val="20"/>
                <w:lang w:val="en-GB"/>
              </w:rPr>
            </w:pPr>
          </w:p>
          <w:p w14:paraId="7CF1EFDA" w14:textId="77777777" w:rsidR="00305D83" w:rsidRPr="0039275D" w:rsidRDefault="00305D83" w:rsidP="00A17167">
            <w:pPr>
              <w:spacing w:line="276" w:lineRule="auto"/>
              <w:rPr>
                <w:rFonts w:ascii="Arial" w:eastAsia="Arial Unicode MS" w:hAnsi="Arial" w:cs="Arial"/>
                <w:sz w:val="20"/>
                <w:szCs w:val="20"/>
                <w:lang w:val="en-GB"/>
              </w:rPr>
            </w:pPr>
          </w:p>
        </w:tc>
      </w:tr>
      <w:bookmarkEnd w:id="1"/>
    </w:tbl>
    <w:p w14:paraId="46DC6A80" w14:textId="77777777" w:rsidR="00305D83" w:rsidRPr="0039275D" w:rsidRDefault="00305D83" w:rsidP="00305D83">
      <w:pPr>
        <w:rPr>
          <w:rFonts w:ascii="Arial" w:hAnsi="Arial" w:cs="Arial"/>
          <w:sz w:val="20"/>
          <w:szCs w:val="20"/>
        </w:rPr>
      </w:pPr>
    </w:p>
    <w:bookmarkEnd w:id="2"/>
    <w:p w14:paraId="37D17062" w14:textId="77777777" w:rsidR="0039275D" w:rsidRPr="00680C5A" w:rsidRDefault="0039275D" w:rsidP="0039275D">
      <w:pPr>
        <w:pStyle w:val="Affiliation"/>
        <w:spacing w:after="0" w:line="240" w:lineRule="auto"/>
        <w:jc w:val="left"/>
        <w:rPr>
          <w:rFonts w:ascii="Arial" w:hAnsi="Arial" w:cs="Arial"/>
          <w:b/>
          <w:u w:val="single"/>
        </w:rPr>
      </w:pPr>
      <w:r w:rsidRPr="00680C5A">
        <w:rPr>
          <w:rFonts w:ascii="Arial" w:hAnsi="Arial" w:cs="Arial"/>
          <w:b/>
          <w:u w:val="single"/>
        </w:rPr>
        <w:t>Reviewer details:</w:t>
      </w:r>
    </w:p>
    <w:p w14:paraId="78D13936" w14:textId="77777777" w:rsidR="0039275D" w:rsidRPr="00680C5A" w:rsidRDefault="0039275D" w:rsidP="0039275D">
      <w:pPr>
        <w:pStyle w:val="Affiliation"/>
        <w:spacing w:after="0" w:line="240" w:lineRule="auto"/>
        <w:jc w:val="left"/>
        <w:rPr>
          <w:rFonts w:ascii="Arial" w:hAnsi="Arial" w:cs="Arial"/>
          <w:b/>
        </w:rPr>
      </w:pPr>
      <w:r w:rsidRPr="00680C5A">
        <w:rPr>
          <w:rFonts w:ascii="Arial" w:hAnsi="Arial" w:cs="Arial"/>
          <w:b/>
          <w:color w:val="000000"/>
        </w:rPr>
        <w:t xml:space="preserve">Suraj </w:t>
      </w:r>
      <w:proofErr w:type="spellStart"/>
      <w:r w:rsidRPr="00680C5A">
        <w:rPr>
          <w:rFonts w:ascii="Arial" w:hAnsi="Arial" w:cs="Arial"/>
          <w:b/>
          <w:color w:val="000000"/>
        </w:rPr>
        <w:t>Gaudel</w:t>
      </w:r>
      <w:proofErr w:type="spellEnd"/>
      <w:r w:rsidRPr="00680C5A">
        <w:rPr>
          <w:rFonts w:ascii="Arial" w:hAnsi="Arial" w:cs="Arial"/>
          <w:b/>
          <w:color w:val="000000"/>
        </w:rPr>
        <w:t>, Pokhara University, Nepal</w:t>
      </w:r>
    </w:p>
    <w:p w14:paraId="2F27E480" w14:textId="77777777" w:rsidR="00305D83" w:rsidRPr="0039275D" w:rsidRDefault="00305D83" w:rsidP="00F1171E">
      <w:pPr>
        <w:pStyle w:val="BodyText"/>
        <w:rPr>
          <w:rFonts w:ascii="Arial" w:hAnsi="Arial" w:cs="Arial"/>
          <w:b/>
          <w:bCs/>
          <w:sz w:val="20"/>
          <w:szCs w:val="20"/>
          <w:u w:val="single"/>
          <w:lang w:val="en-US"/>
        </w:rPr>
      </w:pPr>
    </w:p>
    <w:sectPr w:rsidR="00305D83" w:rsidRPr="0039275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055B" w14:textId="77777777" w:rsidR="00024406" w:rsidRPr="0000007A" w:rsidRDefault="00024406" w:rsidP="0099583E">
      <w:r>
        <w:separator/>
      </w:r>
    </w:p>
  </w:endnote>
  <w:endnote w:type="continuationSeparator" w:id="0">
    <w:p w14:paraId="36D8C7F9" w14:textId="77777777" w:rsidR="00024406" w:rsidRPr="0000007A" w:rsidRDefault="000244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A1AF" w14:textId="77777777" w:rsidR="00024406" w:rsidRPr="0000007A" w:rsidRDefault="00024406" w:rsidP="0099583E">
      <w:r>
        <w:separator/>
      </w:r>
    </w:p>
  </w:footnote>
  <w:footnote w:type="continuationSeparator" w:id="0">
    <w:p w14:paraId="3F19297B" w14:textId="77777777" w:rsidR="00024406" w:rsidRPr="0000007A" w:rsidRDefault="000244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072AB"/>
    <w:multiLevelType w:val="multilevel"/>
    <w:tmpl w:val="A2BC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7743D"/>
    <w:multiLevelType w:val="hybridMultilevel"/>
    <w:tmpl w:val="43987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45157"/>
    <w:multiLevelType w:val="hybridMultilevel"/>
    <w:tmpl w:val="86F03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81701"/>
    <w:multiLevelType w:val="hybridMultilevel"/>
    <w:tmpl w:val="5D121704"/>
    <w:lvl w:ilvl="0" w:tplc="F91673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A81AE3"/>
    <w:multiLevelType w:val="hybridMultilevel"/>
    <w:tmpl w:val="470E4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467862">
    <w:abstractNumId w:val="4"/>
  </w:num>
  <w:num w:numId="2" w16cid:durableId="880634434">
    <w:abstractNumId w:val="7"/>
  </w:num>
  <w:num w:numId="3" w16cid:durableId="2104762768">
    <w:abstractNumId w:val="6"/>
  </w:num>
  <w:num w:numId="4" w16cid:durableId="387383361">
    <w:abstractNumId w:val="8"/>
  </w:num>
  <w:num w:numId="5" w16cid:durableId="1663582072">
    <w:abstractNumId w:val="5"/>
  </w:num>
  <w:num w:numId="6" w16cid:durableId="1590775000">
    <w:abstractNumId w:val="0"/>
  </w:num>
  <w:num w:numId="7" w16cid:durableId="1064908259">
    <w:abstractNumId w:val="2"/>
  </w:num>
  <w:num w:numId="8" w16cid:durableId="1778787950">
    <w:abstractNumId w:val="13"/>
  </w:num>
  <w:num w:numId="9" w16cid:durableId="1111510364">
    <w:abstractNumId w:val="12"/>
  </w:num>
  <w:num w:numId="10" w16cid:durableId="803733756">
    <w:abstractNumId w:val="3"/>
  </w:num>
  <w:num w:numId="11" w16cid:durableId="82990851">
    <w:abstractNumId w:val="14"/>
  </w:num>
  <w:num w:numId="12" w16cid:durableId="623004690">
    <w:abstractNumId w:val="1"/>
  </w:num>
  <w:num w:numId="13" w16cid:durableId="215246250">
    <w:abstractNumId w:val="9"/>
  </w:num>
  <w:num w:numId="14" w16cid:durableId="1349479835">
    <w:abstractNumId w:val="10"/>
  </w:num>
  <w:num w:numId="15" w16cid:durableId="333993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406"/>
    <w:rsid w:val="0002598E"/>
    <w:rsid w:val="00031D66"/>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018"/>
    <w:rsid w:val="000E660B"/>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4D08"/>
    <w:rsid w:val="002B0E4B"/>
    <w:rsid w:val="002C40B8"/>
    <w:rsid w:val="002D60EF"/>
    <w:rsid w:val="002E10DF"/>
    <w:rsid w:val="002E1211"/>
    <w:rsid w:val="002E2339"/>
    <w:rsid w:val="002E5C81"/>
    <w:rsid w:val="002E6D86"/>
    <w:rsid w:val="002E7787"/>
    <w:rsid w:val="002F6935"/>
    <w:rsid w:val="00305D83"/>
    <w:rsid w:val="00312559"/>
    <w:rsid w:val="003204B8"/>
    <w:rsid w:val="00326D7D"/>
    <w:rsid w:val="0033018A"/>
    <w:rsid w:val="0033692F"/>
    <w:rsid w:val="00353718"/>
    <w:rsid w:val="00374F93"/>
    <w:rsid w:val="00377F1D"/>
    <w:rsid w:val="0039275D"/>
    <w:rsid w:val="00394901"/>
    <w:rsid w:val="003A04E7"/>
    <w:rsid w:val="003A1C45"/>
    <w:rsid w:val="003A4991"/>
    <w:rsid w:val="003A6E1A"/>
    <w:rsid w:val="003B1D0B"/>
    <w:rsid w:val="003B2172"/>
    <w:rsid w:val="003D1BDE"/>
    <w:rsid w:val="003E746A"/>
    <w:rsid w:val="003F4A29"/>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3700"/>
    <w:rsid w:val="006D467C"/>
    <w:rsid w:val="006E01EE"/>
    <w:rsid w:val="006E6014"/>
    <w:rsid w:val="006E7D6E"/>
    <w:rsid w:val="00700A1D"/>
    <w:rsid w:val="00700EF2"/>
    <w:rsid w:val="00701186"/>
    <w:rsid w:val="00707BE1"/>
    <w:rsid w:val="00720602"/>
    <w:rsid w:val="007238EB"/>
    <w:rsid w:val="007317C3"/>
    <w:rsid w:val="0073332F"/>
    <w:rsid w:val="00734756"/>
    <w:rsid w:val="00734BFB"/>
    <w:rsid w:val="0073538B"/>
    <w:rsid w:val="00737BC9"/>
    <w:rsid w:val="0074253C"/>
    <w:rsid w:val="007426E6"/>
    <w:rsid w:val="00743D1F"/>
    <w:rsid w:val="00751520"/>
    <w:rsid w:val="00766889"/>
    <w:rsid w:val="00766A0D"/>
    <w:rsid w:val="00767F8C"/>
    <w:rsid w:val="00780B67"/>
    <w:rsid w:val="00781D07"/>
    <w:rsid w:val="00781E53"/>
    <w:rsid w:val="00795F91"/>
    <w:rsid w:val="007A62F8"/>
    <w:rsid w:val="007B1099"/>
    <w:rsid w:val="007B54A4"/>
    <w:rsid w:val="007C6CDF"/>
    <w:rsid w:val="007D0246"/>
    <w:rsid w:val="007E6643"/>
    <w:rsid w:val="007F576D"/>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2799"/>
    <w:rsid w:val="008C2F62"/>
    <w:rsid w:val="008C4B1F"/>
    <w:rsid w:val="008C75AD"/>
    <w:rsid w:val="008D020E"/>
    <w:rsid w:val="008E5067"/>
    <w:rsid w:val="008E5323"/>
    <w:rsid w:val="008F036B"/>
    <w:rsid w:val="008F36E4"/>
    <w:rsid w:val="008F7E81"/>
    <w:rsid w:val="0090720F"/>
    <w:rsid w:val="0091410B"/>
    <w:rsid w:val="009245E3"/>
    <w:rsid w:val="00942DEE"/>
    <w:rsid w:val="00944F67"/>
    <w:rsid w:val="009553EC"/>
    <w:rsid w:val="00955E45"/>
    <w:rsid w:val="00960416"/>
    <w:rsid w:val="00962B70"/>
    <w:rsid w:val="00967C62"/>
    <w:rsid w:val="00982766"/>
    <w:rsid w:val="009852C4"/>
    <w:rsid w:val="0099583E"/>
    <w:rsid w:val="009A0242"/>
    <w:rsid w:val="009A59ED"/>
    <w:rsid w:val="009B101F"/>
    <w:rsid w:val="009B17C2"/>
    <w:rsid w:val="009B239B"/>
    <w:rsid w:val="009C5642"/>
    <w:rsid w:val="009D14BE"/>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05E"/>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94E"/>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2B80"/>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75A2"/>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0E07"/>
    <w:rsid w:val="00D430AB"/>
    <w:rsid w:val="00D44982"/>
    <w:rsid w:val="00D4782A"/>
    <w:rsid w:val="00D709EB"/>
    <w:rsid w:val="00D7603E"/>
    <w:rsid w:val="00D90124"/>
    <w:rsid w:val="00D9392F"/>
    <w:rsid w:val="00D9427C"/>
    <w:rsid w:val="00DA2679"/>
    <w:rsid w:val="00DA3C3D"/>
    <w:rsid w:val="00DA41F5"/>
    <w:rsid w:val="00DB4416"/>
    <w:rsid w:val="00DB7E1B"/>
    <w:rsid w:val="00DC1D81"/>
    <w:rsid w:val="00DC6FED"/>
    <w:rsid w:val="00DD0C4A"/>
    <w:rsid w:val="00DD274C"/>
    <w:rsid w:val="00DE7D30"/>
    <w:rsid w:val="00DF04E3"/>
    <w:rsid w:val="00E03C32"/>
    <w:rsid w:val="00E16C59"/>
    <w:rsid w:val="00E3111A"/>
    <w:rsid w:val="00E32ABA"/>
    <w:rsid w:val="00E451EA"/>
    <w:rsid w:val="00E54FFD"/>
    <w:rsid w:val="00E57F4B"/>
    <w:rsid w:val="00E63889"/>
    <w:rsid w:val="00E63A98"/>
    <w:rsid w:val="00E645E9"/>
    <w:rsid w:val="00E653CA"/>
    <w:rsid w:val="00E65596"/>
    <w:rsid w:val="00E66385"/>
    <w:rsid w:val="00E71C8D"/>
    <w:rsid w:val="00E72360"/>
    <w:rsid w:val="00E72A8E"/>
    <w:rsid w:val="00E9533D"/>
    <w:rsid w:val="00E972A7"/>
    <w:rsid w:val="00EA2839"/>
    <w:rsid w:val="00EB3E91"/>
    <w:rsid w:val="00EB6E15"/>
    <w:rsid w:val="00EC6894"/>
    <w:rsid w:val="00ED6B12"/>
    <w:rsid w:val="00ED7400"/>
    <w:rsid w:val="00EF0C9C"/>
    <w:rsid w:val="00EF326D"/>
    <w:rsid w:val="00EF53FE"/>
    <w:rsid w:val="00F02854"/>
    <w:rsid w:val="00F1171E"/>
    <w:rsid w:val="00F13071"/>
    <w:rsid w:val="00F2643C"/>
    <w:rsid w:val="00F32717"/>
    <w:rsid w:val="00F3295A"/>
    <w:rsid w:val="00F32A9A"/>
    <w:rsid w:val="00F33C84"/>
    <w:rsid w:val="00F3669D"/>
    <w:rsid w:val="00F405F8"/>
    <w:rsid w:val="00F45D27"/>
    <w:rsid w:val="00F4700F"/>
    <w:rsid w:val="00F52B15"/>
    <w:rsid w:val="00F573EA"/>
    <w:rsid w:val="00F57E9D"/>
    <w:rsid w:val="00F73CF2"/>
    <w:rsid w:val="00F80C14"/>
    <w:rsid w:val="00F96F54"/>
    <w:rsid w:val="00F978B8"/>
    <w:rsid w:val="00FA6528"/>
    <w:rsid w:val="00FB0D50"/>
    <w:rsid w:val="00FB3DE3"/>
    <w:rsid w:val="00FB5BBE"/>
    <w:rsid w:val="00FB6341"/>
    <w:rsid w:val="00FC2E17"/>
    <w:rsid w:val="00FC432A"/>
    <w:rsid w:val="00FC6387"/>
    <w:rsid w:val="00FC6802"/>
    <w:rsid w:val="00FD53AB"/>
    <w:rsid w:val="00FD70A7"/>
    <w:rsid w:val="00FF09A0"/>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C775A2"/>
    <w:rPr>
      <w:color w:val="605E5C"/>
      <w:shd w:val="clear" w:color="auto" w:fill="E1DFDD"/>
    </w:rPr>
  </w:style>
  <w:style w:type="paragraph" w:customStyle="1" w:styleId="Affiliation">
    <w:name w:val="Affiliation"/>
    <w:basedOn w:val="Normal"/>
    <w:rsid w:val="003927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7617">
      <w:bodyDiv w:val="1"/>
      <w:marLeft w:val="0"/>
      <w:marRight w:val="0"/>
      <w:marTop w:val="0"/>
      <w:marBottom w:val="0"/>
      <w:divBdr>
        <w:top w:val="none" w:sz="0" w:space="0" w:color="auto"/>
        <w:left w:val="none" w:sz="0" w:space="0" w:color="auto"/>
        <w:bottom w:val="none" w:sz="0" w:space="0" w:color="auto"/>
        <w:right w:val="none" w:sz="0" w:space="0" w:color="auto"/>
      </w:divBdr>
    </w:div>
    <w:div w:id="123929604">
      <w:bodyDiv w:val="1"/>
      <w:marLeft w:val="0"/>
      <w:marRight w:val="0"/>
      <w:marTop w:val="0"/>
      <w:marBottom w:val="0"/>
      <w:divBdr>
        <w:top w:val="none" w:sz="0" w:space="0" w:color="auto"/>
        <w:left w:val="none" w:sz="0" w:space="0" w:color="auto"/>
        <w:bottom w:val="none" w:sz="0" w:space="0" w:color="auto"/>
        <w:right w:val="none" w:sz="0" w:space="0" w:color="auto"/>
      </w:divBdr>
    </w:div>
    <w:div w:id="18679135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42383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0461644">
      <w:bodyDiv w:val="1"/>
      <w:marLeft w:val="0"/>
      <w:marRight w:val="0"/>
      <w:marTop w:val="0"/>
      <w:marBottom w:val="0"/>
      <w:divBdr>
        <w:top w:val="none" w:sz="0" w:space="0" w:color="auto"/>
        <w:left w:val="none" w:sz="0" w:space="0" w:color="auto"/>
        <w:bottom w:val="none" w:sz="0" w:space="0" w:color="auto"/>
        <w:right w:val="none" w:sz="0" w:space="0" w:color="auto"/>
      </w:divBdr>
    </w:div>
    <w:div w:id="125366296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5935342">
      <w:bodyDiv w:val="1"/>
      <w:marLeft w:val="0"/>
      <w:marRight w:val="0"/>
      <w:marTop w:val="0"/>
      <w:marBottom w:val="0"/>
      <w:divBdr>
        <w:top w:val="none" w:sz="0" w:space="0" w:color="auto"/>
        <w:left w:val="none" w:sz="0" w:space="0" w:color="auto"/>
        <w:bottom w:val="none" w:sz="0" w:space="0" w:color="auto"/>
        <w:right w:val="none" w:sz="0" w:space="0" w:color="auto"/>
      </w:divBdr>
    </w:div>
    <w:div w:id="1914075319">
      <w:bodyDiv w:val="1"/>
      <w:marLeft w:val="0"/>
      <w:marRight w:val="0"/>
      <w:marTop w:val="0"/>
      <w:marBottom w:val="0"/>
      <w:divBdr>
        <w:top w:val="none" w:sz="0" w:space="0" w:color="auto"/>
        <w:left w:val="none" w:sz="0" w:space="0" w:color="auto"/>
        <w:bottom w:val="none" w:sz="0" w:space="0" w:color="auto"/>
        <w:right w:val="none" w:sz="0" w:space="0" w:color="auto"/>
      </w:divBdr>
    </w:div>
    <w:div w:id="19397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132</cp:revision>
  <dcterms:created xsi:type="dcterms:W3CDTF">2023-08-30T09:21:00Z</dcterms:created>
  <dcterms:modified xsi:type="dcterms:W3CDTF">2025-07-19T13:27:00Z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