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804B2" w14:paraId="42221379" w14:textId="77777777" w:rsidTr="004847FF">
        <w:trPr>
          <w:trHeight w:val="450"/>
        </w:trPr>
        <w:tc>
          <w:tcPr>
            <w:tcW w:w="5000" w:type="pct"/>
            <w:gridSpan w:val="2"/>
            <w:tcBorders>
              <w:top w:val="nil"/>
              <w:left w:val="nil"/>
              <w:right w:val="nil"/>
            </w:tcBorders>
          </w:tcPr>
          <w:p w14:paraId="7B3F3004" w14:textId="77777777" w:rsidR="00602F7D" w:rsidRPr="00D804B2" w:rsidRDefault="00602F7D" w:rsidP="00F2643C">
            <w:pPr>
              <w:pStyle w:val="Heading2"/>
              <w:jc w:val="left"/>
              <w:rPr>
                <w:rFonts w:ascii="Arial" w:hAnsi="Arial" w:cs="Arial"/>
                <w:b w:val="0"/>
                <w:bCs w:val="0"/>
                <w:lang w:val="en-US"/>
              </w:rPr>
            </w:pPr>
          </w:p>
        </w:tc>
      </w:tr>
      <w:tr w:rsidR="0000007A" w:rsidRPr="00D804B2" w14:paraId="1A748A3A" w14:textId="77777777" w:rsidTr="00F33C84">
        <w:trPr>
          <w:trHeight w:val="413"/>
        </w:trPr>
        <w:tc>
          <w:tcPr>
            <w:tcW w:w="1234" w:type="pct"/>
          </w:tcPr>
          <w:p w14:paraId="3051D2EA" w14:textId="77777777" w:rsidR="0000007A" w:rsidRPr="00D804B2" w:rsidRDefault="00D27A79" w:rsidP="00696CAD">
            <w:pPr>
              <w:pStyle w:val="BodyText"/>
              <w:ind w:left="90"/>
              <w:jc w:val="left"/>
              <w:rPr>
                <w:rFonts w:ascii="Arial" w:hAnsi="Arial" w:cs="Arial"/>
                <w:bCs/>
                <w:sz w:val="20"/>
                <w:szCs w:val="20"/>
                <w:lang w:val="en-GB"/>
              </w:rPr>
            </w:pPr>
            <w:r w:rsidRPr="00D804B2">
              <w:rPr>
                <w:rFonts w:ascii="Arial" w:hAnsi="Arial" w:cs="Arial"/>
                <w:bCs/>
                <w:sz w:val="20"/>
                <w:szCs w:val="20"/>
                <w:lang w:val="en-GB"/>
              </w:rPr>
              <w:t xml:space="preserve">Book </w:t>
            </w:r>
            <w:r w:rsidR="0000007A" w:rsidRPr="00D804B2">
              <w:rPr>
                <w:rFonts w:ascii="Arial" w:hAnsi="Arial" w:cs="Arial"/>
                <w:bCs/>
                <w:sz w:val="20"/>
                <w:szCs w:val="20"/>
                <w:lang w:val="en-GB"/>
              </w:rPr>
              <w:t>Name:</w:t>
            </w:r>
          </w:p>
        </w:tc>
        <w:tc>
          <w:tcPr>
            <w:tcW w:w="3766" w:type="pct"/>
            <w:tcMar>
              <w:top w:w="0" w:type="dxa"/>
              <w:left w:w="108" w:type="dxa"/>
              <w:bottom w:w="0" w:type="dxa"/>
              <w:right w:w="108" w:type="dxa"/>
            </w:tcMar>
            <w:vAlign w:val="center"/>
          </w:tcPr>
          <w:p w14:paraId="4E151933" w14:textId="77777777" w:rsidR="0000007A" w:rsidRPr="00D804B2" w:rsidRDefault="007C2E19" w:rsidP="00054BC4">
            <w:pPr>
              <w:pStyle w:val="NormalWeb"/>
              <w:rPr>
                <w:rFonts w:ascii="Arial" w:hAnsi="Arial" w:cs="Arial"/>
                <w:b/>
                <w:bCs/>
                <w:sz w:val="20"/>
                <w:szCs w:val="20"/>
                <w:u w:val="single"/>
              </w:rPr>
            </w:pPr>
            <w:hyperlink r:id="rId7" w:history="1">
              <w:r w:rsidRPr="00D804B2">
                <w:rPr>
                  <w:rStyle w:val="Hyperlink"/>
                  <w:rFonts w:ascii="Arial" w:hAnsi="Arial" w:cs="Arial"/>
                  <w:b/>
                  <w:bCs/>
                  <w:sz w:val="20"/>
                  <w:szCs w:val="20"/>
                </w:rPr>
                <w:t>Food Science and Agriculture: Research Highlights</w:t>
              </w:r>
            </w:hyperlink>
          </w:p>
        </w:tc>
      </w:tr>
      <w:tr w:rsidR="0000007A" w:rsidRPr="00D804B2" w14:paraId="39B153B3" w14:textId="77777777" w:rsidTr="002E7787">
        <w:trPr>
          <w:trHeight w:val="290"/>
        </w:trPr>
        <w:tc>
          <w:tcPr>
            <w:tcW w:w="1234" w:type="pct"/>
          </w:tcPr>
          <w:p w14:paraId="03E79E9A" w14:textId="77777777" w:rsidR="0000007A" w:rsidRPr="00D804B2" w:rsidRDefault="0000007A" w:rsidP="00696CAD">
            <w:pPr>
              <w:pStyle w:val="BodyText"/>
              <w:ind w:left="90"/>
              <w:jc w:val="left"/>
              <w:rPr>
                <w:rFonts w:ascii="Arial" w:hAnsi="Arial" w:cs="Arial"/>
                <w:bCs/>
                <w:sz w:val="20"/>
                <w:szCs w:val="20"/>
                <w:lang w:val="en-GB"/>
              </w:rPr>
            </w:pPr>
            <w:r w:rsidRPr="00D804B2">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67BC3104" w14:textId="77777777" w:rsidR="0000007A" w:rsidRPr="00D804B2" w:rsidRDefault="00E72A8E" w:rsidP="00F3669D">
            <w:pPr>
              <w:pStyle w:val="NormalWeb"/>
              <w:spacing w:before="0" w:beforeAutospacing="0" w:after="0" w:afterAutospacing="0"/>
              <w:rPr>
                <w:rFonts w:ascii="Arial" w:hAnsi="Arial" w:cs="Arial"/>
                <w:b/>
                <w:bCs/>
                <w:sz w:val="20"/>
                <w:szCs w:val="20"/>
                <w:highlight w:val="yellow"/>
                <w:lang w:val="en-GB"/>
              </w:rPr>
            </w:pPr>
            <w:r w:rsidRPr="00D804B2">
              <w:rPr>
                <w:rFonts w:ascii="Arial" w:hAnsi="Arial" w:cs="Arial"/>
                <w:b/>
                <w:bCs/>
                <w:sz w:val="20"/>
                <w:szCs w:val="20"/>
                <w:lang w:val="en-GB"/>
              </w:rPr>
              <w:t>Ms_BP</w:t>
            </w:r>
            <w:r w:rsidR="00FC432A" w:rsidRPr="00D804B2">
              <w:rPr>
                <w:rFonts w:ascii="Arial" w:hAnsi="Arial" w:cs="Arial"/>
                <w:b/>
                <w:bCs/>
                <w:sz w:val="20"/>
                <w:szCs w:val="20"/>
                <w:lang w:val="en-GB"/>
              </w:rPr>
              <w:t>R</w:t>
            </w:r>
            <w:r w:rsidRPr="00D804B2">
              <w:rPr>
                <w:rFonts w:ascii="Arial" w:hAnsi="Arial" w:cs="Arial"/>
                <w:b/>
                <w:bCs/>
                <w:sz w:val="20"/>
                <w:szCs w:val="20"/>
                <w:lang w:val="en-GB"/>
              </w:rPr>
              <w:t>_</w:t>
            </w:r>
            <w:r w:rsidR="00B818BD" w:rsidRPr="00D804B2">
              <w:rPr>
                <w:rFonts w:ascii="Arial" w:hAnsi="Arial" w:cs="Arial"/>
                <w:b/>
                <w:bCs/>
                <w:sz w:val="20"/>
                <w:szCs w:val="20"/>
                <w:lang w:val="en-GB"/>
              </w:rPr>
              <w:t>6036</w:t>
            </w:r>
          </w:p>
        </w:tc>
      </w:tr>
      <w:tr w:rsidR="0000007A" w:rsidRPr="00D804B2" w14:paraId="48E43995" w14:textId="77777777" w:rsidTr="002109D6">
        <w:trPr>
          <w:trHeight w:val="331"/>
        </w:trPr>
        <w:tc>
          <w:tcPr>
            <w:tcW w:w="1234" w:type="pct"/>
          </w:tcPr>
          <w:p w14:paraId="62E4CD6C" w14:textId="77777777" w:rsidR="0000007A" w:rsidRPr="00D804B2" w:rsidRDefault="0000007A" w:rsidP="00696CAD">
            <w:pPr>
              <w:pStyle w:val="BodyText"/>
              <w:ind w:left="90"/>
              <w:jc w:val="left"/>
              <w:rPr>
                <w:rFonts w:ascii="Arial" w:hAnsi="Arial" w:cs="Arial"/>
                <w:bCs/>
                <w:sz w:val="20"/>
                <w:szCs w:val="20"/>
                <w:lang w:val="en-GB"/>
              </w:rPr>
            </w:pPr>
            <w:r w:rsidRPr="00D804B2">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7EA98870" w14:textId="77777777" w:rsidR="0000007A" w:rsidRPr="00D804B2" w:rsidRDefault="00EB484C" w:rsidP="000450FC">
            <w:pPr>
              <w:pStyle w:val="NormalWeb"/>
              <w:spacing w:before="0" w:beforeAutospacing="0" w:after="0" w:afterAutospacing="0"/>
              <w:rPr>
                <w:rFonts w:ascii="Arial" w:hAnsi="Arial" w:cs="Arial"/>
                <w:b/>
                <w:sz w:val="20"/>
                <w:szCs w:val="20"/>
                <w:highlight w:val="yellow"/>
                <w:lang w:val="en-GB"/>
              </w:rPr>
            </w:pPr>
            <w:r w:rsidRPr="00D804B2">
              <w:rPr>
                <w:rFonts w:ascii="Arial" w:hAnsi="Arial" w:cs="Arial"/>
                <w:b/>
                <w:sz w:val="20"/>
                <w:szCs w:val="20"/>
                <w:lang w:val="en-GB"/>
              </w:rPr>
              <w:t>SQC for Better Biscuit Production</w:t>
            </w:r>
          </w:p>
        </w:tc>
      </w:tr>
      <w:tr w:rsidR="00CF0BBB" w:rsidRPr="00D804B2" w14:paraId="719B119D" w14:textId="77777777" w:rsidTr="002E7787">
        <w:trPr>
          <w:trHeight w:val="332"/>
        </w:trPr>
        <w:tc>
          <w:tcPr>
            <w:tcW w:w="1234" w:type="pct"/>
          </w:tcPr>
          <w:p w14:paraId="7681DD92" w14:textId="77777777" w:rsidR="00CF0BBB" w:rsidRPr="00D804B2" w:rsidRDefault="00CF0BBB" w:rsidP="00696CAD">
            <w:pPr>
              <w:pStyle w:val="BodyText"/>
              <w:ind w:left="90"/>
              <w:jc w:val="left"/>
              <w:rPr>
                <w:rFonts w:ascii="Arial" w:hAnsi="Arial" w:cs="Arial"/>
                <w:bCs/>
                <w:sz w:val="20"/>
                <w:szCs w:val="20"/>
                <w:lang w:val="en-GB"/>
              </w:rPr>
            </w:pPr>
            <w:r w:rsidRPr="00D804B2">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6F1E1F13" w14:textId="77777777" w:rsidR="00CF0BBB" w:rsidRPr="00D804B2" w:rsidRDefault="00B818BD" w:rsidP="000450FC">
            <w:pPr>
              <w:pStyle w:val="NormalWeb"/>
              <w:spacing w:before="0" w:beforeAutospacing="0" w:after="0" w:afterAutospacing="0"/>
              <w:rPr>
                <w:rFonts w:ascii="Arial" w:hAnsi="Arial" w:cs="Arial"/>
                <w:b/>
                <w:sz w:val="20"/>
                <w:szCs w:val="20"/>
                <w:lang w:val="en-GB"/>
              </w:rPr>
            </w:pPr>
            <w:r w:rsidRPr="00D804B2">
              <w:rPr>
                <w:rFonts w:ascii="Arial" w:hAnsi="Arial" w:cs="Arial"/>
                <w:b/>
                <w:sz w:val="20"/>
                <w:szCs w:val="20"/>
                <w:lang w:val="en-GB"/>
              </w:rPr>
              <w:t>Book Chapter</w:t>
            </w:r>
          </w:p>
        </w:tc>
      </w:tr>
    </w:tbl>
    <w:p w14:paraId="64FF9BA9" w14:textId="77777777" w:rsidR="00037D52" w:rsidRPr="00D804B2" w:rsidRDefault="00037D52" w:rsidP="0000007A">
      <w:pPr>
        <w:pStyle w:val="BodyText"/>
        <w:rPr>
          <w:rFonts w:ascii="Arial" w:hAnsi="Arial" w:cs="Arial"/>
          <w:b/>
          <w:bCs/>
          <w:sz w:val="20"/>
          <w:szCs w:val="20"/>
          <w:u w:val="single"/>
          <w:lang w:val="en-GB"/>
        </w:rPr>
      </w:pPr>
    </w:p>
    <w:p w14:paraId="3D038454" w14:textId="77777777" w:rsidR="00605952" w:rsidRPr="00D804B2" w:rsidRDefault="00605952" w:rsidP="0000007A">
      <w:pPr>
        <w:pStyle w:val="BodyText"/>
        <w:rPr>
          <w:rFonts w:ascii="Arial" w:hAnsi="Arial" w:cs="Arial"/>
          <w:b/>
          <w:bCs/>
          <w:sz w:val="20"/>
          <w:szCs w:val="20"/>
          <w:u w:val="single"/>
          <w:lang w:val="en-GB"/>
        </w:rPr>
      </w:pPr>
    </w:p>
    <w:p w14:paraId="4AF84D80" w14:textId="77777777" w:rsidR="00D27A79" w:rsidRPr="00D804B2"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D804B2" w14:paraId="6883BB88" w14:textId="77777777" w:rsidTr="007222C8">
        <w:tc>
          <w:tcPr>
            <w:tcW w:w="5000" w:type="pct"/>
            <w:gridSpan w:val="3"/>
            <w:tcBorders>
              <w:top w:val="nil"/>
              <w:left w:val="nil"/>
              <w:right w:val="nil"/>
            </w:tcBorders>
            <w:noWrap/>
          </w:tcPr>
          <w:p w14:paraId="32C2102D" w14:textId="77777777" w:rsidR="00F1171E" w:rsidRPr="00D804B2" w:rsidRDefault="00F1171E" w:rsidP="007222C8">
            <w:pPr>
              <w:pStyle w:val="Heading2"/>
              <w:jc w:val="left"/>
              <w:rPr>
                <w:rFonts w:ascii="Arial" w:hAnsi="Arial" w:cs="Arial"/>
                <w:lang w:val="en-GB"/>
              </w:rPr>
            </w:pPr>
            <w:r w:rsidRPr="00D804B2">
              <w:rPr>
                <w:rFonts w:ascii="Arial" w:hAnsi="Arial" w:cs="Arial"/>
                <w:highlight w:val="yellow"/>
                <w:lang w:val="en-GB"/>
              </w:rPr>
              <w:t>PART  1:</w:t>
            </w:r>
            <w:r w:rsidRPr="00D804B2">
              <w:rPr>
                <w:rFonts w:ascii="Arial" w:hAnsi="Arial" w:cs="Arial"/>
                <w:lang w:val="en-GB"/>
              </w:rPr>
              <w:t xml:space="preserve"> Comments</w:t>
            </w:r>
          </w:p>
          <w:p w14:paraId="59F35EAB" w14:textId="77777777" w:rsidR="00F1171E" w:rsidRPr="00D804B2" w:rsidRDefault="00F1171E" w:rsidP="007222C8">
            <w:pPr>
              <w:rPr>
                <w:rFonts w:ascii="Arial" w:hAnsi="Arial" w:cs="Arial"/>
                <w:sz w:val="20"/>
                <w:szCs w:val="20"/>
                <w:lang w:val="en-GB"/>
              </w:rPr>
            </w:pPr>
          </w:p>
        </w:tc>
      </w:tr>
      <w:tr w:rsidR="00F1171E" w:rsidRPr="00D804B2" w14:paraId="6347C042" w14:textId="77777777" w:rsidTr="007222C8">
        <w:tc>
          <w:tcPr>
            <w:tcW w:w="1265" w:type="pct"/>
            <w:noWrap/>
          </w:tcPr>
          <w:p w14:paraId="20BE4273" w14:textId="77777777" w:rsidR="00F1171E" w:rsidRPr="00D804B2" w:rsidRDefault="00F1171E" w:rsidP="007222C8">
            <w:pPr>
              <w:pStyle w:val="Heading2"/>
              <w:jc w:val="left"/>
              <w:rPr>
                <w:rFonts w:ascii="Arial" w:hAnsi="Arial" w:cs="Arial"/>
                <w:lang w:val="en-GB"/>
              </w:rPr>
            </w:pPr>
          </w:p>
        </w:tc>
        <w:tc>
          <w:tcPr>
            <w:tcW w:w="2212" w:type="pct"/>
          </w:tcPr>
          <w:p w14:paraId="3E07FAC9" w14:textId="77777777" w:rsidR="00F1171E" w:rsidRPr="00D804B2" w:rsidRDefault="00F1171E" w:rsidP="007222C8">
            <w:pPr>
              <w:pStyle w:val="Heading2"/>
              <w:jc w:val="left"/>
              <w:rPr>
                <w:rFonts w:ascii="Arial" w:hAnsi="Arial" w:cs="Arial"/>
                <w:lang w:val="en-GB"/>
              </w:rPr>
            </w:pPr>
            <w:r w:rsidRPr="00D804B2">
              <w:rPr>
                <w:rFonts w:ascii="Arial" w:hAnsi="Arial" w:cs="Arial"/>
                <w:lang w:val="en-GB"/>
              </w:rPr>
              <w:t>Reviewer’s comment</w:t>
            </w:r>
          </w:p>
          <w:p w14:paraId="532CD606" w14:textId="77777777" w:rsidR="00421DBF" w:rsidRPr="00D804B2" w:rsidRDefault="00421DBF" w:rsidP="00421DBF">
            <w:pPr>
              <w:rPr>
                <w:rFonts w:ascii="Arial" w:hAnsi="Arial" w:cs="Arial"/>
                <w:b/>
                <w:bCs/>
                <w:sz w:val="20"/>
                <w:szCs w:val="20"/>
              </w:rPr>
            </w:pPr>
            <w:r w:rsidRPr="00D804B2">
              <w:rPr>
                <w:rFonts w:ascii="Arial" w:hAnsi="Arial" w:cs="Arial"/>
                <w:b/>
                <w:bCs/>
                <w:sz w:val="20"/>
                <w:szCs w:val="20"/>
                <w:highlight w:val="yellow"/>
              </w:rPr>
              <w:t>Artificial Intelligence (AI) generated or assisted review comments are strictly prohibited during peer review.</w:t>
            </w:r>
          </w:p>
          <w:p w14:paraId="7A1B7852" w14:textId="77777777" w:rsidR="00421DBF" w:rsidRPr="00D804B2" w:rsidRDefault="00421DBF" w:rsidP="00421DBF">
            <w:pPr>
              <w:rPr>
                <w:rFonts w:ascii="Arial" w:hAnsi="Arial" w:cs="Arial"/>
                <w:sz w:val="20"/>
                <w:szCs w:val="20"/>
                <w:lang w:val="en-GB"/>
              </w:rPr>
            </w:pPr>
          </w:p>
        </w:tc>
        <w:tc>
          <w:tcPr>
            <w:tcW w:w="1523" w:type="pct"/>
          </w:tcPr>
          <w:p w14:paraId="0AE3E152" w14:textId="77777777" w:rsidR="00F1171E" w:rsidRPr="00D804B2" w:rsidRDefault="00F1171E" w:rsidP="007222C8">
            <w:pPr>
              <w:pStyle w:val="Heading2"/>
              <w:jc w:val="left"/>
              <w:rPr>
                <w:rFonts w:ascii="Arial" w:hAnsi="Arial" w:cs="Arial"/>
                <w:b w:val="0"/>
                <w:lang w:val="en-GB"/>
              </w:rPr>
            </w:pPr>
            <w:r w:rsidRPr="00D804B2">
              <w:rPr>
                <w:rFonts w:ascii="Arial" w:hAnsi="Arial" w:cs="Arial"/>
                <w:lang w:val="en-GB"/>
              </w:rPr>
              <w:t xml:space="preserve">Author’s </w:t>
            </w:r>
            <w:proofErr w:type="gramStart"/>
            <w:r w:rsidRPr="00D804B2">
              <w:rPr>
                <w:rFonts w:ascii="Arial" w:hAnsi="Arial" w:cs="Arial"/>
                <w:lang w:val="en-GB"/>
              </w:rPr>
              <w:t>Feedback</w:t>
            </w:r>
            <w:r w:rsidRPr="00D804B2">
              <w:rPr>
                <w:rFonts w:ascii="Arial" w:hAnsi="Arial" w:cs="Arial"/>
                <w:b w:val="0"/>
                <w:i/>
                <w:lang w:val="en-GB"/>
              </w:rPr>
              <w:t>(</w:t>
            </w:r>
            <w:proofErr w:type="gramEnd"/>
            <w:r w:rsidRPr="00D804B2">
              <w:rPr>
                <w:rFonts w:ascii="Arial" w:hAnsi="Arial" w:cs="Arial"/>
                <w:b w:val="0"/>
                <w:i/>
                <w:lang w:val="en-GB"/>
              </w:rPr>
              <w:t>Please correct the manuscript and highlight that part in the manuscript. It is mandatory that authors should write his/her feedback here)</w:t>
            </w:r>
          </w:p>
        </w:tc>
      </w:tr>
      <w:tr w:rsidR="00F1171E" w:rsidRPr="00D804B2" w14:paraId="71BA4CD6" w14:textId="77777777" w:rsidTr="007222C8">
        <w:trPr>
          <w:trHeight w:val="1264"/>
        </w:trPr>
        <w:tc>
          <w:tcPr>
            <w:tcW w:w="1265" w:type="pct"/>
            <w:noWrap/>
          </w:tcPr>
          <w:p w14:paraId="52A78A07" w14:textId="77777777" w:rsidR="00F1171E" w:rsidRPr="00D804B2" w:rsidRDefault="00F1171E" w:rsidP="007222C8">
            <w:pPr>
              <w:ind w:left="360"/>
              <w:rPr>
                <w:rFonts w:ascii="Arial" w:hAnsi="Arial" w:cs="Arial"/>
                <w:b/>
                <w:bCs/>
                <w:sz w:val="20"/>
                <w:szCs w:val="20"/>
                <w:lang w:val="en-GB"/>
              </w:rPr>
            </w:pPr>
            <w:r w:rsidRPr="00D804B2">
              <w:rPr>
                <w:rFonts w:ascii="Arial" w:hAnsi="Arial" w:cs="Arial"/>
                <w:b/>
                <w:bCs/>
                <w:sz w:val="20"/>
                <w:szCs w:val="20"/>
                <w:lang w:val="en-GB"/>
              </w:rPr>
              <w:t xml:space="preserve">Please write a few sentences regarding the importance of this manuscript for the scientific community. A </w:t>
            </w:r>
            <w:proofErr w:type="spellStart"/>
            <w:r w:rsidRPr="00D804B2">
              <w:rPr>
                <w:rFonts w:ascii="Arial" w:hAnsi="Arial" w:cs="Arial"/>
                <w:b/>
                <w:bCs/>
                <w:sz w:val="20"/>
                <w:szCs w:val="20"/>
                <w:lang w:val="en-GB"/>
              </w:rPr>
              <w:t>minimumof</w:t>
            </w:r>
            <w:proofErr w:type="spellEnd"/>
            <w:r w:rsidRPr="00D804B2">
              <w:rPr>
                <w:rFonts w:ascii="Arial" w:hAnsi="Arial" w:cs="Arial"/>
                <w:b/>
                <w:bCs/>
                <w:sz w:val="20"/>
                <w:szCs w:val="20"/>
                <w:lang w:val="en-GB"/>
              </w:rPr>
              <w:t xml:space="preserve"> 3-4 sentences may be required for this part.</w:t>
            </w:r>
          </w:p>
          <w:p w14:paraId="00671786" w14:textId="77777777" w:rsidR="00F1171E" w:rsidRPr="00D804B2" w:rsidRDefault="00F1171E" w:rsidP="007222C8">
            <w:pPr>
              <w:ind w:left="360"/>
              <w:rPr>
                <w:rFonts w:ascii="Arial" w:eastAsia="MS Mincho" w:hAnsi="Arial" w:cs="Arial"/>
                <w:b/>
                <w:bCs/>
                <w:sz w:val="20"/>
                <w:szCs w:val="20"/>
                <w:lang w:val="en-GB"/>
              </w:rPr>
            </w:pPr>
          </w:p>
        </w:tc>
        <w:tc>
          <w:tcPr>
            <w:tcW w:w="2212" w:type="pct"/>
          </w:tcPr>
          <w:p w14:paraId="0DFE0F27" w14:textId="77777777" w:rsidR="00F1171E" w:rsidRPr="00D804B2" w:rsidRDefault="00830DEA" w:rsidP="00830DEA">
            <w:pPr>
              <w:pStyle w:val="ListParagraph"/>
              <w:ind w:left="0"/>
              <w:jc w:val="both"/>
              <w:rPr>
                <w:rFonts w:ascii="Arial" w:hAnsi="Arial" w:cs="Arial"/>
                <w:b/>
                <w:bCs/>
                <w:sz w:val="20"/>
                <w:szCs w:val="20"/>
                <w:lang w:val="en-GB"/>
              </w:rPr>
            </w:pPr>
            <w:r w:rsidRPr="00D804B2">
              <w:rPr>
                <w:rFonts w:ascii="Arial" w:hAnsi="Arial" w:cs="Arial"/>
                <w:color w:val="000000"/>
                <w:sz w:val="20"/>
                <w:szCs w:val="20"/>
                <w:shd w:val="clear" w:color="auto" w:fill="F4F5F6"/>
              </w:rPr>
              <w:t>This research aims to evaluate the effectiveness of quality control measures in the biscuit manufacturing and packaging processes. The study includes daily inspections of randomly chosen finished products to assess quality levels. The main goal is to apply Statistical Quality Control (SQC) techniques within the production department, particularly through the utilization of control charts that feature established Lower Control Limits (LCL) and Upper Control Limits (UCL) to identify and minimize production defects.</w:t>
            </w:r>
          </w:p>
        </w:tc>
        <w:tc>
          <w:tcPr>
            <w:tcW w:w="1523" w:type="pct"/>
          </w:tcPr>
          <w:p w14:paraId="669809BC" w14:textId="77777777" w:rsidR="00F1171E" w:rsidRPr="00D804B2" w:rsidRDefault="00F1171E" w:rsidP="007222C8">
            <w:pPr>
              <w:pStyle w:val="Heading2"/>
              <w:jc w:val="left"/>
              <w:rPr>
                <w:rFonts w:ascii="Arial" w:hAnsi="Arial" w:cs="Arial"/>
                <w:b w:val="0"/>
                <w:lang w:val="en-GB"/>
              </w:rPr>
            </w:pPr>
          </w:p>
        </w:tc>
      </w:tr>
      <w:tr w:rsidR="00261453" w:rsidRPr="00D804B2" w14:paraId="4167C1E4" w14:textId="77777777" w:rsidTr="007222C8">
        <w:trPr>
          <w:trHeight w:val="1262"/>
        </w:trPr>
        <w:tc>
          <w:tcPr>
            <w:tcW w:w="1265" w:type="pct"/>
            <w:noWrap/>
          </w:tcPr>
          <w:p w14:paraId="1322B477" w14:textId="77777777" w:rsidR="00261453" w:rsidRPr="00D804B2" w:rsidRDefault="00261453" w:rsidP="007222C8">
            <w:pPr>
              <w:ind w:left="360"/>
              <w:rPr>
                <w:rFonts w:ascii="Arial" w:hAnsi="Arial" w:cs="Arial"/>
                <w:b/>
                <w:bCs/>
                <w:sz w:val="20"/>
                <w:szCs w:val="20"/>
                <w:lang w:val="en-GB"/>
              </w:rPr>
            </w:pPr>
            <w:r w:rsidRPr="00D804B2">
              <w:rPr>
                <w:rFonts w:ascii="Arial" w:hAnsi="Arial" w:cs="Arial"/>
                <w:b/>
                <w:bCs/>
                <w:sz w:val="20"/>
                <w:szCs w:val="20"/>
                <w:lang w:val="en-GB"/>
              </w:rPr>
              <w:t>Is the title of the article suitable?</w:t>
            </w:r>
          </w:p>
          <w:p w14:paraId="3572037C" w14:textId="77777777" w:rsidR="00261453" w:rsidRPr="00D804B2" w:rsidRDefault="00261453" w:rsidP="007222C8">
            <w:pPr>
              <w:ind w:left="360"/>
              <w:rPr>
                <w:rFonts w:ascii="Arial" w:hAnsi="Arial" w:cs="Arial"/>
                <w:b/>
                <w:bCs/>
                <w:sz w:val="20"/>
                <w:szCs w:val="20"/>
                <w:lang w:val="en-GB"/>
              </w:rPr>
            </w:pPr>
            <w:r w:rsidRPr="00D804B2">
              <w:rPr>
                <w:rFonts w:ascii="Arial" w:hAnsi="Arial" w:cs="Arial"/>
                <w:b/>
                <w:bCs/>
                <w:sz w:val="20"/>
                <w:szCs w:val="20"/>
                <w:lang w:val="en-GB"/>
              </w:rPr>
              <w:t>(If not please suggest an alternative title)</w:t>
            </w:r>
          </w:p>
          <w:p w14:paraId="71FC861C" w14:textId="77777777" w:rsidR="00261453" w:rsidRPr="00D804B2" w:rsidRDefault="00261453" w:rsidP="007222C8">
            <w:pPr>
              <w:pStyle w:val="Heading2"/>
              <w:jc w:val="left"/>
              <w:rPr>
                <w:rFonts w:ascii="Arial" w:hAnsi="Arial" w:cs="Arial"/>
                <w:u w:val="single"/>
                <w:lang w:val="en-GB"/>
              </w:rPr>
            </w:pPr>
          </w:p>
        </w:tc>
        <w:tc>
          <w:tcPr>
            <w:tcW w:w="2212" w:type="pct"/>
          </w:tcPr>
          <w:p w14:paraId="7FB1C6BF" w14:textId="77777777" w:rsidR="00261453" w:rsidRPr="00D804B2" w:rsidRDefault="00780B0C" w:rsidP="00BA2DD0">
            <w:pPr>
              <w:ind w:left="73"/>
              <w:jc w:val="both"/>
              <w:rPr>
                <w:rFonts w:ascii="Arial" w:hAnsi="Arial" w:cs="Arial"/>
                <w:b/>
                <w:sz w:val="20"/>
                <w:szCs w:val="20"/>
                <w:lang w:val="en-GB"/>
              </w:rPr>
            </w:pPr>
            <w:r w:rsidRPr="00D804B2">
              <w:rPr>
                <w:rFonts w:ascii="Arial" w:hAnsi="Arial" w:cs="Arial"/>
                <w:sz w:val="20"/>
                <w:szCs w:val="20"/>
                <w:lang w:val="en-GB"/>
              </w:rPr>
              <w:t>Present</w:t>
            </w:r>
            <w:r w:rsidR="00261453" w:rsidRPr="00D804B2">
              <w:rPr>
                <w:rFonts w:ascii="Arial" w:hAnsi="Arial" w:cs="Arial"/>
                <w:sz w:val="20"/>
                <w:szCs w:val="20"/>
                <w:lang w:val="en-GB"/>
              </w:rPr>
              <w:t xml:space="preserve"> Title of research article is </w:t>
            </w:r>
            <w:r w:rsidRPr="00D804B2">
              <w:rPr>
                <w:rFonts w:ascii="Arial" w:hAnsi="Arial" w:cs="Arial"/>
                <w:b/>
                <w:sz w:val="20"/>
                <w:szCs w:val="20"/>
                <w:lang w:val="en-GB"/>
              </w:rPr>
              <w:t>“SQC for Better Biscuit Production”</w:t>
            </w:r>
            <w:r w:rsidRPr="00D804B2">
              <w:rPr>
                <w:rFonts w:ascii="Arial" w:hAnsi="Arial" w:cs="Arial"/>
                <w:sz w:val="20"/>
                <w:szCs w:val="20"/>
                <w:lang w:val="en-GB"/>
              </w:rPr>
              <w:t xml:space="preserve"> It can be re-phrased as “</w:t>
            </w:r>
            <w:r w:rsidRPr="00D804B2">
              <w:rPr>
                <w:rFonts w:ascii="Arial" w:hAnsi="Arial" w:cs="Arial"/>
                <w:b/>
                <w:sz w:val="20"/>
                <w:szCs w:val="20"/>
                <w:lang w:val="en-GB"/>
              </w:rPr>
              <w:t>SQC – A Tool for ensuring Good Quality Biscuit Production”</w:t>
            </w:r>
          </w:p>
          <w:p w14:paraId="622280D9" w14:textId="77777777" w:rsidR="00261453" w:rsidRPr="00D804B2" w:rsidRDefault="00261453" w:rsidP="00BA2DD0">
            <w:pPr>
              <w:ind w:left="360"/>
              <w:jc w:val="both"/>
              <w:rPr>
                <w:rFonts w:ascii="Arial" w:hAnsi="Arial" w:cs="Arial"/>
                <w:b/>
                <w:bCs/>
                <w:sz w:val="20"/>
                <w:szCs w:val="20"/>
                <w:lang w:val="en-GB"/>
              </w:rPr>
            </w:pPr>
          </w:p>
        </w:tc>
        <w:tc>
          <w:tcPr>
            <w:tcW w:w="1523" w:type="pct"/>
          </w:tcPr>
          <w:p w14:paraId="60B60196" w14:textId="77777777" w:rsidR="00261453" w:rsidRPr="00D804B2" w:rsidRDefault="00261453" w:rsidP="007222C8">
            <w:pPr>
              <w:pStyle w:val="Heading2"/>
              <w:jc w:val="left"/>
              <w:rPr>
                <w:rFonts w:ascii="Arial" w:hAnsi="Arial" w:cs="Arial"/>
                <w:b w:val="0"/>
                <w:lang w:val="en-GB"/>
              </w:rPr>
            </w:pPr>
          </w:p>
        </w:tc>
      </w:tr>
      <w:tr w:rsidR="00261453" w:rsidRPr="00D804B2" w14:paraId="6D1B4BAE" w14:textId="77777777" w:rsidTr="007222C8">
        <w:trPr>
          <w:trHeight w:val="1262"/>
        </w:trPr>
        <w:tc>
          <w:tcPr>
            <w:tcW w:w="1265" w:type="pct"/>
            <w:noWrap/>
          </w:tcPr>
          <w:p w14:paraId="44861EF8" w14:textId="77777777" w:rsidR="00261453" w:rsidRPr="00D804B2" w:rsidRDefault="00261453" w:rsidP="007222C8">
            <w:pPr>
              <w:pStyle w:val="Heading2"/>
              <w:ind w:left="360"/>
              <w:jc w:val="left"/>
              <w:rPr>
                <w:rFonts w:ascii="Arial" w:hAnsi="Arial" w:cs="Arial"/>
                <w:lang w:val="en-GB"/>
              </w:rPr>
            </w:pPr>
            <w:r w:rsidRPr="00D804B2">
              <w:rPr>
                <w:rFonts w:ascii="Arial" w:hAnsi="Arial" w:cs="Arial"/>
                <w:lang w:val="en-GB"/>
              </w:rPr>
              <w:t>Is the abstract of the article comprehensive? Do you suggest the addition (or deletion) of some points in this section? Please write your suggestions here.</w:t>
            </w:r>
          </w:p>
          <w:p w14:paraId="685EF372" w14:textId="77777777" w:rsidR="00261453" w:rsidRPr="00D804B2" w:rsidRDefault="00261453" w:rsidP="007222C8">
            <w:pPr>
              <w:pStyle w:val="Heading2"/>
              <w:jc w:val="left"/>
              <w:rPr>
                <w:rFonts w:ascii="Arial" w:hAnsi="Arial" w:cs="Arial"/>
                <w:u w:val="single"/>
                <w:lang w:val="en-GB"/>
              </w:rPr>
            </w:pPr>
          </w:p>
        </w:tc>
        <w:tc>
          <w:tcPr>
            <w:tcW w:w="2212" w:type="pct"/>
          </w:tcPr>
          <w:p w14:paraId="1DAE5713" w14:textId="77777777" w:rsidR="00261453" w:rsidRPr="00D804B2" w:rsidRDefault="00261453" w:rsidP="00BA2DD0">
            <w:pPr>
              <w:ind w:left="73"/>
              <w:jc w:val="both"/>
              <w:rPr>
                <w:rFonts w:ascii="Arial" w:hAnsi="Arial" w:cs="Arial"/>
                <w:bCs/>
                <w:sz w:val="20"/>
                <w:szCs w:val="20"/>
                <w:lang w:val="en-GB"/>
              </w:rPr>
            </w:pPr>
            <w:r w:rsidRPr="00D804B2">
              <w:rPr>
                <w:rFonts w:ascii="Arial" w:hAnsi="Arial" w:cs="Arial"/>
                <w:bCs/>
                <w:sz w:val="20"/>
                <w:szCs w:val="20"/>
                <w:lang w:val="en-GB"/>
              </w:rPr>
              <w:t>The Abstract of research article is comprehensive and easy to understand. No changes are recommended in the abstract.</w:t>
            </w:r>
          </w:p>
          <w:p w14:paraId="444F34A4" w14:textId="77777777" w:rsidR="00261453" w:rsidRPr="00D804B2" w:rsidRDefault="00261453" w:rsidP="00BA2DD0">
            <w:pPr>
              <w:ind w:left="360"/>
              <w:jc w:val="both"/>
              <w:rPr>
                <w:rFonts w:ascii="Arial" w:hAnsi="Arial" w:cs="Arial"/>
                <w:b/>
                <w:bCs/>
                <w:sz w:val="20"/>
                <w:szCs w:val="20"/>
                <w:lang w:val="en-GB"/>
              </w:rPr>
            </w:pPr>
          </w:p>
        </w:tc>
        <w:tc>
          <w:tcPr>
            <w:tcW w:w="1523" w:type="pct"/>
          </w:tcPr>
          <w:p w14:paraId="2DA34F05" w14:textId="77777777" w:rsidR="00261453" w:rsidRPr="00D804B2" w:rsidRDefault="00261453" w:rsidP="007222C8">
            <w:pPr>
              <w:pStyle w:val="Heading2"/>
              <w:jc w:val="left"/>
              <w:rPr>
                <w:rFonts w:ascii="Arial" w:hAnsi="Arial" w:cs="Arial"/>
                <w:b w:val="0"/>
                <w:lang w:val="en-GB"/>
              </w:rPr>
            </w:pPr>
          </w:p>
        </w:tc>
      </w:tr>
      <w:tr w:rsidR="00261453" w:rsidRPr="00D804B2" w14:paraId="043836F5" w14:textId="77777777" w:rsidTr="007222C8">
        <w:trPr>
          <w:trHeight w:val="859"/>
        </w:trPr>
        <w:tc>
          <w:tcPr>
            <w:tcW w:w="1265" w:type="pct"/>
            <w:noWrap/>
          </w:tcPr>
          <w:p w14:paraId="4B333C62" w14:textId="77777777" w:rsidR="00261453" w:rsidRPr="00D804B2" w:rsidRDefault="00261453" w:rsidP="007222C8">
            <w:pPr>
              <w:ind w:left="360"/>
              <w:rPr>
                <w:rFonts w:ascii="Arial" w:hAnsi="Arial" w:cs="Arial"/>
                <w:b/>
                <w:bCs/>
                <w:sz w:val="20"/>
                <w:szCs w:val="20"/>
                <w:u w:val="single"/>
                <w:lang w:val="en-GB"/>
              </w:rPr>
            </w:pPr>
            <w:r w:rsidRPr="00D804B2">
              <w:rPr>
                <w:rFonts w:ascii="Arial" w:hAnsi="Arial" w:cs="Arial"/>
                <w:b/>
                <w:bCs/>
                <w:sz w:val="20"/>
                <w:szCs w:val="20"/>
                <w:lang w:val="en-GB"/>
              </w:rPr>
              <w:t>Is the manuscript scientifically, correct? Please write here.</w:t>
            </w:r>
          </w:p>
        </w:tc>
        <w:tc>
          <w:tcPr>
            <w:tcW w:w="2212" w:type="pct"/>
          </w:tcPr>
          <w:p w14:paraId="07A06448" w14:textId="77777777" w:rsidR="00261453" w:rsidRPr="00D804B2" w:rsidRDefault="00261453" w:rsidP="00BA2DD0">
            <w:pPr>
              <w:ind w:left="73"/>
              <w:jc w:val="both"/>
              <w:rPr>
                <w:rFonts w:ascii="Arial" w:hAnsi="Arial" w:cs="Arial"/>
                <w:bCs/>
                <w:sz w:val="20"/>
                <w:szCs w:val="20"/>
                <w:lang w:val="en-GB"/>
              </w:rPr>
            </w:pPr>
            <w:r w:rsidRPr="00D804B2">
              <w:rPr>
                <w:rFonts w:ascii="Arial" w:hAnsi="Arial" w:cs="Arial"/>
                <w:bCs/>
                <w:sz w:val="20"/>
                <w:szCs w:val="20"/>
                <w:lang w:val="en-GB"/>
              </w:rPr>
              <w:t>The subsections and structure of manuscript of research article is scientifically correct and appropriate.</w:t>
            </w:r>
          </w:p>
          <w:p w14:paraId="2F33C81E" w14:textId="77777777" w:rsidR="00261453" w:rsidRPr="00D804B2" w:rsidRDefault="00261453" w:rsidP="00BA2DD0">
            <w:pPr>
              <w:ind w:left="73"/>
              <w:jc w:val="both"/>
              <w:rPr>
                <w:rFonts w:ascii="Arial" w:hAnsi="Arial" w:cs="Arial"/>
                <w:b/>
                <w:bCs/>
                <w:sz w:val="20"/>
                <w:szCs w:val="20"/>
                <w:lang w:val="en-GB"/>
              </w:rPr>
            </w:pPr>
          </w:p>
        </w:tc>
        <w:tc>
          <w:tcPr>
            <w:tcW w:w="1523" w:type="pct"/>
          </w:tcPr>
          <w:p w14:paraId="7090F5F2" w14:textId="77777777" w:rsidR="00261453" w:rsidRPr="00D804B2" w:rsidRDefault="00261453" w:rsidP="007222C8">
            <w:pPr>
              <w:pStyle w:val="Heading2"/>
              <w:jc w:val="left"/>
              <w:rPr>
                <w:rFonts w:ascii="Arial" w:hAnsi="Arial" w:cs="Arial"/>
                <w:b w:val="0"/>
                <w:lang w:val="en-GB"/>
              </w:rPr>
            </w:pPr>
          </w:p>
        </w:tc>
      </w:tr>
      <w:tr w:rsidR="00261453" w:rsidRPr="00D804B2" w14:paraId="26EBF6DA" w14:textId="77777777" w:rsidTr="007222C8">
        <w:trPr>
          <w:trHeight w:val="703"/>
        </w:trPr>
        <w:tc>
          <w:tcPr>
            <w:tcW w:w="1265" w:type="pct"/>
            <w:noWrap/>
          </w:tcPr>
          <w:p w14:paraId="7BA11A29" w14:textId="77777777" w:rsidR="00261453" w:rsidRPr="00D804B2" w:rsidRDefault="00261453" w:rsidP="007222C8">
            <w:pPr>
              <w:ind w:left="360"/>
              <w:rPr>
                <w:rFonts w:ascii="Arial" w:hAnsi="Arial" w:cs="Arial"/>
                <w:b/>
                <w:bCs/>
                <w:sz w:val="20"/>
                <w:szCs w:val="20"/>
                <w:lang w:val="en-GB"/>
              </w:rPr>
            </w:pPr>
            <w:r w:rsidRPr="00D804B2">
              <w:rPr>
                <w:rFonts w:ascii="Arial" w:hAnsi="Arial" w:cs="Arial"/>
                <w:b/>
                <w:bCs/>
                <w:sz w:val="20"/>
                <w:szCs w:val="20"/>
                <w:lang w:val="en-GB"/>
              </w:rPr>
              <w:t>Are the references sufficient and recent? If you have suggestions of additional references, please mention them in the review form.</w:t>
            </w:r>
          </w:p>
          <w:p w14:paraId="6E7589D5" w14:textId="77777777" w:rsidR="00261453" w:rsidRPr="00D804B2" w:rsidRDefault="00261453" w:rsidP="007222C8">
            <w:pPr>
              <w:ind w:left="360"/>
              <w:rPr>
                <w:rFonts w:ascii="Arial" w:hAnsi="Arial" w:cs="Arial"/>
                <w:b/>
                <w:bCs/>
                <w:sz w:val="20"/>
                <w:szCs w:val="20"/>
                <w:u w:val="single"/>
                <w:lang w:val="en-GB"/>
              </w:rPr>
            </w:pPr>
            <w:r w:rsidRPr="00D804B2">
              <w:rPr>
                <w:rFonts w:ascii="Arial" w:hAnsi="Arial" w:cs="Arial"/>
                <w:b/>
                <w:bCs/>
                <w:sz w:val="20"/>
                <w:szCs w:val="20"/>
                <w:u w:val="single"/>
                <w:lang w:val="en-GB"/>
              </w:rPr>
              <w:t>-</w:t>
            </w:r>
          </w:p>
        </w:tc>
        <w:tc>
          <w:tcPr>
            <w:tcW w:w="2212" w:type="pct"/>
          </w:tcPr>
          <w:p w14:paraId="2E35A2CC" w14:textId="77777777" w:rsidR="00261453" w:rsidRPr="00D804B2" w:rsidRDefault="00261453" w:rsidP="006944CA">
            <w:pPr>
              <w:jc w:val="both"/>
              <w:rPr>
                <w:rFonts w:ascii="Arial" w:hAnsi="Arial" w:cs="Arial"/>
                <w:b/>
                <w:bCs/>
                <w:sz w:val="20"/>
                <w:szCs w:val="20"/>
                <w:lang w:val="en-GB"/>
              </w:rPr>
            </w:pPr>
            <w:r w:rsidRPr="00D804B2">
              <w:rPr>
                <w:rFonts w:ascii="Arial" w:hAnsi="Arial" w:cs="Arial"/>
                <w:bCs/>
                <w:sz w:val="20"/>
                <w:szCs w:val="20"/>
                <w:lang w:val="en-GB"/>
              </w:rPr>
              <w:t>The references in the manuscript are proper, recent and sufficient. Additional references are not required</w:t>
            </w:r>
            <w:r w:rsidR="006944CA" w:rsidRPr="00D804B2">
              <w:rPr>
                <w:rFonts w:ascii="Arial" w:hAnsi="Arial" w:cs="Arial"/>
                <w:bCs/>
                <w:sz w:val="20"/>
                <w:szCs w:val="20"/>
                <w:lang w:val="en-GB"/>
              </w:rPr>
              <w:t xml:space="preserve">. </w:t>
            </w:r>
            <w:r w:rsidR="006944CA" w:rsidRPr="00D804B2">
              <w:rPr>
                <w:rFonts w:ascii="Arial" w:hAnsi="Arial" w:cs="Arial"/>
                <w:b/>
                <w:bCs/>
                <w:sz w:val="20"/>
                <w:szCs w:val="20"/>
                <w:lang w:val="en-GB"/>
              </w:rPr>
              <w:t>Only reference No. 5 and 10 are appearing in the manuscript and remaining references are mentioned at the end of research paper, but not appearing in the manuscript.</w:t>
            </w:r>
          </w:p>
        </w:tc>
        <w:tc>
          <w:tcPr>
            <w:tcW w:w="1523" w:type="pct"/>
          </w:tcPr>
          <w:p w14:paraId="5AB32DAC" w14:textId="77777777" w:rsidR="00261453" w:rsidRPr="00D804B2" w:rsidRDefault="00261453" w:rsidP="007222C8">
            <w:pPr>
              <w:pStyle w:val="Heading2"/>
              <w:jc w:val="left"/>
              <w:rPr>
                <w:rFonts w:ascii="Arial" w:hAnsi="Arial" w:cs="Arial"/>
                <w:b w:val="0"/>
                <w:lang w:val="en-GB"/>
              </w:rPr>
            </w:pPr>
          </w:p>
        </w:tc>
      </w:tr>
      <w:tr w:rsidR="00261453" w:rsidRPr="00D804B2" w14:paraId="19B1FA4D" w14:textId="77777777" w:rsidTr="007222C8">
        <w:trPr>
          <w:trHeight w:val="386"/>
        </w:trPr>
        <w:tc>
          <w:tcPr>
            <w:tcW w:w="1265" w:type="pct"/>
            <w:noWrap/>
          </w:tcPr>
          <w:p w14:paraId="4569DB18" w14:textId="77777777" w:rsidR="00261453" w:rsidRPr="00D804B2" w:rsidRDefault="00261453" w:rsidP="007222C8">
            <w:pPr>
              <w:pStyle w:val="Heading2"/>
              <w:jc w:val="left"/>
              <w:rPr>
                <w:rFonts w:ascii="Arial" w:hAnsi="Arial" w:cs="Arial"/>
                <w:b w:val="0"/>
                <w:lang w:val="en-GB"/>
              </w:rPr>
            </w:pPr>
          </w:p>
          <w:p w14:paraId="0906EFA7" w14:textId="77777777" w:rsidR="00261453" w:rsidRPr="00D804B2" w:rsidRDefault="00261453" w:rsidP="007222C8">
            <w:pPr>
              <w:pStyle w:val="Heading2"/>
              <w:ind w:left="360"/>
              <w:jc w:val="left"/>
              <w:rPr>
                <w:rFonts w:ascii="Arial" w:hAnsi="Arial" w:cs="Arial"/>
                <w:bCs w:val="0"/>
                <w:lang w:val="en-GB"/>
              </w:rPr>
            </w:pPr>
            <w:r w:rsidRPr="00D804B2">
              <w:rPr>
                <w:rFonts w:ascii="Arial" w:hAnsi="Arial" w:cs="Arial"/>
                <w:bCs w:val="0"/>
                <w:lang w:val="en-GB"/>
              </w:rPr>
              <w:t>Is the language/English quality of the article suitable for scholarly communications?</w:t>
            </w:r>
          </w:p>
          <w:p w14:paraId="6A249B87" w14:textId="77777777" w:rsidR="00261453" w:rsidRPr="00D804B2" w:rsidRDefault="00261453" w:rsidP="007222C8">
            <w:pPr>
              <w:rPr>
                <w:rFonts w:ascii="Arial" w:hAnsi="Arial" w:cs="Arial"/>
                <w:sz w:val="20"/>
                <w:szCs w:val="20"/>
                <w:lang w:val="en-GB"/>
              </w:rPr>
            </w:pPr>
          </w:p>
        </w:tc>
        <w:tc>
          <w:tcPr>
            <w:tcW w:w="2212" w:type="pct"/>
          </w:tcPr>
          <w:p w14:paraId="196F7D49" w14:textId="77777777" w:rsidR="00261453" w:rsidRPr="00D804B2" w:rsidRDefault="00261453" w:rsidP="00BA2DD0">
            <w:pPr>
              <w:jc w:val="both"/>
              <w:rPr>
                <w:rFonts w:ascii="Arial" w:hAnsi="Arial" w:cs="Arial"/>
                <w:sz w:val="20"/>
                <w:szCs w:val="20"/>
                <w:lang w:val="en-GB"/>
              </w:rPr>
            </w:pPr>
            <w:r w:rsidRPr="00D804B2">
              <w:rPr>
                <w:rFonts w:ascii="Arial" w:hAnsi="Arial" w:cs="Arial"/>
                <w:sz w:val="20"/>
                <w:szCs w:val="20"/>
                <w:lang w:val="en-GB"/>
              </w:rPr>
              <w:t>The quality of the English language used in the research article is good and suitable for scholarly communications.</w:t>
            </w:r>
          </w:p>
          <w:p w14:paraId="65261AEE" w14:textId="77777777" w:rsidR="00261453" w:rsidRPr="00D804B2" w:rsidRDefault="00261453" w:rsidP="00BA2DD0">
            <w:pPr>
              <w:jc w:val="both"/>
              <w:rPr>
                <w:rFonts w:ascii="Arial" w:hAnsi="Arial" w:cs="Arial"/>
                <w:sz w:val="20"/>
                <w:szCs w:val="20"/>
                <w:lang w:val="en-GB"/>
              </w:rPr>
            </w:pPr>
          </w:p>
          <w:p w14:paraId="01E40C42" w14:textId="77777777" w:rsidR="00261453" w:rsidRPr="00D804B2" w:rsidRDefault="00261453" w:rsidP="00BA2DD0">
            <w:pPr>
              <w:pStyle w:val="ListParagraph"/>
              <w:ind w:left="0"/>
              <w:jc w:val="both"/>
              <w:rPr>
                <w:rFonts w:ascii="Arial" w:hAnsi="Arial" w:cs="Arial"/>
                <w:b/>
                <w:bCs/>
                <w:sz w:val="20"/>
                <w:szCs w:val="20"/>
                <w:lang w:val="en-GB"/>
              </w:rPr>
            </w:pPr>
          </w:p>
        </w:tc>
        <w:tc>
          <w:tcPr>
            <w:tcW w:w="1523" w:type="pct"/>
          </w:tcPr>
          <w:p w14:paraId="24B6F3C1" w14:textId="77777777" w:rsidR="00261453" w:rsidRPr="00D804B2" w:rsidRDefault="00261453" w:rsidP="007222C8">
            <w:pPr>
              <w:rPr>
                <w:rFonts w:ascii="Arial" w:hAnsi="Arial" w:cs="Arial"/>
                <w:sz w:val="20"/>
                <w:szCs w:val="20"/>
                <w:lang w:val="en-GB"/>
              </w:rPr>
            </w:pPr>
          </w:p>
        </w:tc>
      </w:tr>
      <w:tr w:rsidR="00F1171E" w:rsidRPr="00D804B2" w14:paraId="3037A59D" w14:textId="77777777" w:rsidTr="007222C8">
        <w:trPr>
          <w:trHeight w:val="1178"/>
        </w:trPr>
        <w:tc>
          <w:tcPr>
            <w:tcW w:w="1265" w:type="pct"/>
            <w:noWrap/>
          </w:tcPr>
          <w:p w14:paraId="5BDC1584" w14:textId="77777777" w:rsidR="00F1171E" w:rsidRPr="00D804B2" w:rsidRDefault="00F1171E" w:rsidP="007222C8">
            <w:pPr>
              <w:pStyle w:val="Heading2"/>
              <w:jc w:val="left"/>
              <w:rPr>
                <w:rFonts w:ascii="Arial" w:hAnsi="Arial" w:cs="Arial"/>
                <w:b w:val="0"/>
                <w:bCs w:val="0"/>
                <w:lang w:val="en-GB"/>
              </w:rPr>
            </w:pPr>
            <w:r w:rsidRPr="00D804B2">
              <w:rPr>
                <w:rFonts w:ascii="Arial" w:hAnsi="Arial" w:cs="Arial"/>
                <w:bCs w:val="0"/>
                <w:u w:val="single"/>
                <w:lang w:val="en-GB"/>
              </w:rPr>
              <w:t>Optional/</w:t>
            </w:r>
            <w:proofErr w:type="spellStart"/>
            <w:r w:rsidRPr="00D804B2">
              <w:rPr>
                <w:rFonts w:ascii="Arial" w:hAnsi="Arial" w:cs="Arial"/>
                <w:bCs w:val="0"/>
                <w:u w:val="single"/>
                <w:lang w:val="en-GB"/>
              </w:rPr>
              <w:t>General</w:t>
            </w:r>
            <w:r w:rsidRPr="00D804B2">
              <w:rPr>
                <w:rFonts w:ascii="Arial" w:hAnsi="Arial" w:cs="Arial"/>
                <w:b w:val="0"/>
                <w:bCs w:val="0"/>
                <w:lang w:val="en-GB"/>
              </w:rPr>
              <w:t>comments</w:t>
            </w:r>
            <w:proofErr w:type="spellEnd"/>
          </w:p>
          <w:p w14:paraId="253255FA" w14:textId="77777777" w:rsidR="00F1171E" w:rsidRPr="00D804B2" w:rsidRDefault="00F1171E" w:rsidP="007222C8">
            <w:pPr>
              <w:pStyle w:val="Heading2"/>
              <w:jc w:val="left"/>
              <w:rPr>
                <w:rFonts w:ascii="Arial" w:hAnsi="Arial" w:cs="Arial"/>
                <w:b w:val="0"/>
                <w:lang w:val="en-GB"/>
              </w:rPr>
            </w:pPr>
          </w:p>
        </w:tc>
        <w:tc>
          <w:tcPr>
            <w:tcW w:w="2212" w:type="pct"/>
          </w:tcPr>
          <w:p w14:paraId="17191650" w14:textId="77777777" w:rsidR="00F1171E" w:rsidRPr="00D804B2" w:rsidRDefault="00F1171E" w:rsidP="007222C8">
            <w:pPr>
              <w:rPr>
                <w:rFonts w:ascii="Arial" w:hAnsi="Arial" w:cs="Arial"/>
                <w:sz w:val="20"/>
                <w:szCs w:val="20"/>
                <w:lang w:val="en-GB"/>
              </w:rPr>
            </w:pPr>
          </w:p>
          <w:p w14:paraId="3879C145" w14:textId="77777777" w:rsidR="00F1171E" w:rsidRPr="00D804B2" w:rsidRDefault="00780B0C" w:rsidP="00376573">
            <w:pPr>
              <w:pStyle w:val="ListParagraph"/>
              <w:numPr>
                <w:ilvl w:val="0"/>
                <w:numId w:val="11"/>
              </w:numPr>
              <w:ind w:left="409" w:hanging="450"/>
              <w:jc w:val="both"/>
              <w:rPr>
                <w:rFonts w:ascii="Arial" w:hAnsi="Arial" w:cs="Arial"/>
                <w:sz w:val="20"/>
                <w:szCs w:val="20"/>
                <w:lang w:val="en-GB"/>
              </w:rPr>
            </w:pPr>
            <w:r w:rsidRPr="00D804B2">
              <w:rPr>
                <w:rFonts w:ascii="Arial" w:hAnsi="Arial" w:cs="Arial"/>
                <w:sz w:val="20"/>
                <w:szCs w:val="20"/>
              </w:rPr>
              <w:t>Key words below abstract and review of related literature in the manuscript</w:t>
            </w:r>
            <w:r w:rsidRPr="00D804B2">
              <w:rPr>
                <w:rFonts w:ascii="Arial" w:hAnsi="Arial" w:cs="Arial"/>
                <w:sz w:val="20"/>
                <w:szCs w:val="20"/>
                <w:lang w:val="en-GB"/>
              </w:rPr>
              <w:t xml:space="preserve"> is missing right now and should be incorporated at appropriate place as suggested.</w:t>
            </w:r>
          </w:p>
          <w:p w14:paraId="31F85579" w14:textId="77777777" w:rsidR="006944CA" w:rsidRPr="00D804B2" w:rsidRDefault="006944CA" w:rsidP="00376573">
            <w:pPr>
              <w:pStyle w:val="ListParagraph"/>
              <w:numPr>
                <w:ilvl w:val="0"/>
                <w:numId w:val="11"/>
              </w:numPr>
              <w:ind w:left="409" w:hanging="450"/>
              <w:jc w:val="both"/>
              <w:rPr>
                <w:rFonts w:ascii="Arial" w:hAnsi="Arial" w:cs="Arial"/>
                <w:sz w:val="20"/>
                <w:szCs w:val="20"/>
                <w:lang w:val="en-GB"/>
              </w:rPr>
            </w:pPr>
            <w:r w:rsidRPr="00D804B2">
              <w:rPr>
                <w:rFonts w:ascii="Arial" w:hAnsi="Arial" w:cs="Arial"/>
                <w:sz w:val="20"/>
                <w:szCs w:val="20"/>
                <w:lang w:val="en-GB"/>
              </w:rPr>
              <w:t xml:space="preserve">All the references mentioned at the end of manuscript should appear in the manuscript at appropriate places. Right </w:t>
            </w:r>
            <w:proofErr w:type="gramStart"/>
            <w:r w:rsidRPr="00D804B2">
              <w:rPr>
                <w:rFonts w:ascii="Arial" w:hAnsi="Arial" w:cs="Arial"/>
                <w:sz w:val="20"/>
                <w:szCs w:val="20"/>
                <w:lang w:val="en-GB"/>
              </w:rPr>
              <w:t>now</w:t>
            </w:r>
            <w:proofErr w:type="gramEnd"/>
            <w:r w:rsidRPr="00D804B2">
              <w:rPr>
                <w:rFonts w:ascii="Arial" w:hAnsi="Arial" w:cs="Arial"/>
                <w:sz w:val="20"/>
                <w:szCs w:val="20"/>
                <w:lang w:val="en-GB"/>
              </w:rPr>
              <w:t xml:space="preserve"> only reference No. 5 &amp; 10 are appearing in the manuscript.</w:t>
            </w:r>
          </w:p>
          <w:p w14:paraId="1EF3E1E5" w14:textId="77777777" w:rsidR="00F1171E" w:rsidRPr="00D804B2" w:rsidRDefault="00F1171E" w:rsidP="007222C8">
            <w:pPr>
              <w:rPr>
                <w:rFonts w:ascii="Arial" w:hAnsi="Arial" w:cs="Arial"/>
                <w:sz w:val="20"/>
                <w:szCs w:val="20"/>
                <w:lang w:val="en-GB"/>
              </w:rPr>
            </w:pPr>
          </w:p>
        </w:tc>
        <w:tc>
          <w:tcPr>
            <w:tcW w:w="1523" w:type="pct"/>
          </w:tcPr>
          <w:p w14:paraId="0D2DC6FE" w14:textId="77777777" w:rsidR="00F1171E" w:rsidRPr="00D804B2" w:rsidRDefault="00F1171E" w:rsidP="007222C8">
            <w:pPr>
              <w:rPr>
                <w:rFonts w:ascii="Arial" w:hAnsi="Arial" w:cs="Arial"/>
                <w:sz w:val="20"/>
                <w:szCs w:val="20"/>
                <w:lang w:val="en-GB"/>
              </w:rPr>
            </w:pPr>
          </w:p>
        </w:tc>
      </w:tr>
    </w:tbl>
    <w:p w14:paraId="61D9395F" w14:textId="77777777" w:rsidR="00F1171E" w:rsidRPr="00D804B2" w:rsidRDefault="00F1171E" w:rsidP="00F1171E">
      <w:pPr>
        <w:pStyle w:val="BodyText"/>
        <w:rPr>
          <w:rFonts w:ascii="Arial" w:hAnsi="Arial" w:cs="Arial"/>
          <w:b/>
          <w:bCs/>
          <w:sz w:val="20"/>
          <w:szCs w:val="20"/>
          <w:u w:val="single"/>
          <w:lang w:val="en-GB"/>
        </w:rPr>
      </w:pPr>
    </w:p>
    <w:p w14:paraId="657ADA56" w14:textId="77777777" w:rsidR="00F1171E" w:rsidRPr="00D804B2" w:rsidRDefault="00F1171E" w:rsidP="00F1171E">
      <w:pPr>
        <w:pStyle w:val="BodyText"/>
        <w:rPr>
          <w:rFonts w:ascii="Arial" w:hAnsi="Arial" w:cs="Arial"/>
          <w:b/>
          <w:bCs/>
          <w:sz w:val="20"/>
          <w:szCs w:val="20"/>
          <w:u w:val="single"/>
          <w:lang w:val="en-GB"/>
        </w:rPr>
      </w:pPr>
    </w:p>
    <w:p w14:paraId="3516F381" w14:textId="77777777" w:rsidR="00F1171E" w:rsidRDefault="00F1171E" w:rsidP="00F1171E">
      <w:pPr>
        <w:pStyle w:val="BodyText"/>
        <w:rPr>
          <w:rFonts w:ascii="Arial" w:hAnsi="Arial" w:cs="Arial"/>
          <w:b/>
          <w:bCs/>
          <w:sz w:val="20"/>
          <w:szCs w:val="20"/>
          <w:u w:val="single"/>
          <w:lang w:val="en-GB"/>
        </w:rPr>
      </w:pPr>
    </w:p>
    <w:p w14:paraId="369FBD5E" w14:textId="77777777" w:rsidR="00D804B2" w:rsidRPr="00D804B2" w:rsidRDefault="00D804B2" w:rsidP="00F1171E">
      <w:pPr>
        <w:pStyle w:val="BodyText"/>
        <w:rPr>
          <w:rFonts w:ascii="Arial" w:hAnsi="Arial" w:cs="Arial"/>
          <w:b/>
          <w:bCs/>
          <w:sz w:val="20"/>
          <w:szCs w:val="20"/>
          <w:u w:val="single"/>
          <w:lang w:val="en-GB"/>
        </w:rPr>
      </w:pPr>
    </w:p>
    <w:tbl>
      <w:tblPr>
        <w:tblpPr w:leftFromText="180" w:rightFromText="180" w:vertAnchor="text" w:horzAnchor="margin" w:tblpY="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E97CA2" w:rsidRPr="00D804B2" w14:paraId="174DCAFA" w14:textId="77777777" w:rsidTr="003E58FE">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4C8862AC" w14:textId="77777777" w:rsidR="00E97CA2" w:rsidRPr="00D804B2" w:rsidRDefault="00E97CA2" w:rsidP="003E58FE">
            <w:pPr>
              <w:rPr>
                <w:rFonts w:ascii="Arial" w:eastAsia="Arial Unicode MS" w:hAnsi="Arial" w:cs="Arial"/>
                <w:b/>
                <w:sz w:val="20"/>
                <w:szCs w:val="20"/>
                <w:u w:val="single"/>
                <w:lang w:val="en-GB"/>
              </w:rPr>
            </w:pPr>
            <w:bookmarkStart w:id="0" w:name="_Hlk156057883"/>
            <w:bookmarkStart w:id="1" w:name="_Hlk156057704"/>
            <w:r w:rsidRPr="00D804B2">
              <w:rPr>
                <w:rFonts w:ascii="Arial" w:eastAsia="Arial Unicode MS" w:hAnsi="Arial" w:cs="Arial"/>
                <w:b/>
                <w:sz w:val="20"/>
                <w:szCs w:val="20"/>
                <w:highlight w:val="yellow"/>
                <w:u w:val="single"/>
                <w:lang w:val="en-GB"/>
              </w:rPr>
              <w:lastRenderedPageBreak/>
              <w:t>PART  2:</w:t>
            </w:r>
            <w:r w:rsidRPr="00D804B2">
              <w:rPr>
                <w:rFonts w:ascii="Arial" w:eastAsia="Arial Unicode MS" w:hAnsi="Arial" w:cs="Arial"/>
                <w:b/>
                <w:sz w:val="20"/>
                <w:szCs w:val="20"/>
                <w:u w:val="single"/>
                <w:lang w:val="en-GB"/>
              </w:rPr>
              <w:t xml:space="preserve"> </w:t>
            </w:r>
          </w:p>
          <w:p w14:paraId="273E2CEA" w14:textId="77777777" w:rsidR="00E97CA2" w:rsidRPr="00D804B2" w:rsidRDefault="00E97CA2" w:rsidP="003E58FE">
            <w:pPr>
              <w:rPr>
                <w:rFonts w:ascii="Arial" w:eastAsia="Arial Unicode MS" w:hAnsi="Arial" w:cs="Arial"/>
                <w:b/>
                <w:sz w:val="20"/>
                <w:szCs w:val="20"/>
                <w:u w:val="single"/>
                <w:lang w:val="en-GB"/>
              </w:rPr>
            </w:pPr>
          </w:p>
        </w:tc>
      </w:tr>
      <w:tr w:rsidR="00E97CA2" w:rsidRPr="00D804B2" w14:paraId="7CB61F97" w14:textId="77777777" w:rsidTr="003E58FE">
        <w:tc>
          <w:tcPr>
            <w:tcW w:w="1615" w:type="pct"/>
            <w:shd w:val="clear" w:color="auto" w:fill="auto"/>
            <w:noWrap/>
            <w:tcMar>
              <w:top w:w="0" w:type="dxa"/>
              <w:left w:w="108" w:type="dxa"/>
              <w:bottom w:w="0" w:type="dxa"/>
              <w:right w:w="108" w:type="dxa"/>
            </w:tcMar>
            <w:vAlign w:val="center"/>
          </w:tcPr>
          <w:p w14:paraId="1E70949E" w14:textId="77777777" w:rsidR="00E97CA2" w:rsidRPr="00D804B2" w:rsidRDefault="00E97CA2" w:rsidP="003E58FE">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600222ED" w14:textId="77777777" w:rsidR="00E97CA2" w:rsidRPr="00D804B2" w:rsidRDefault="00E97CA2" w:rsidP="003E58FE">
            <w:pPr>
              <w:keepNext/>
              <w:outlineLvl w:val="1"/>
              <w:rPr>
                <w:rFonts w:ascii="Arial" w:eastAsia="MS Mincho" w:hAnsi="Arial" w:cs="Arial"/>
                <w:b/>
                <w:bCs/>
                <w:sz w:val="20"/>
                <w:szCs w:val="20"/>
                <w:lang w:val="en-GB"/>
              </w:rPr>
            </w:pPr>
            <w:r w:rsidRPr="00D804B2">
              <w:rPr>
                <w:rFonts w:ascii="Arial" w:eastAsia="MS Mincho" w:hAnsi="Arial" w:cs="Arial"/>
                <w:b/>
                <w:bCs/>
                <w:sz w:val="20"/>
                <w:szCs w:val="20"/>
                <w:lang w:val="en-GB"/>
              </w:rPr>
              <w:t>Reviewer’s comment</w:t>
            </w:r>
          </w:p>
        </w:tc>
        <w:tc>
          <w:tcPr>
            <w:tcW w:w="1691" w:type="pct"/>
            <w:shd w:val="clear" w:color="auto" w:fill="auto"/>
          </w:tcPr>
          <w:p w14:paraId="4D02BA69" w14:textId="77777777" w:rsidR="00E97CA2" w:rsidRPr="00D804B2" w:rsidRDefault="00E97CA2" w:rsidP="003E58FE">
            <w:pPr>
              <w:keepNext/>
              <w:outlineLvl w:val="1"/>
              <w:rPr>
                <w:rFonts w:ascii="Arial" w:eastAsia="MS Mincho" w:hAnsi="Arial" w:cs="Arial"/>
                <w:bCs/>
                <w:sz w:val="20"/>
                <w:szCs w:val="20"/>
                <w:lang w:val="en-GB"/>
              </w:rPr>
            </w:pPr>
            <w:r w:rsidRPr="00D804B2">
              <w:rPr>
                <w:rFonts w:ascii="Arial" w:eastAsia="MS Mincho" w:hAnsi="Arial" w:cs="Arial"/>
                <w:b/>
                <w:bCs/>
                <w:sz w:val="20"/>
                <w:szCs w:val="20"/>
                <w:lang w:val="en-GB"/>
              </w:rPr>
              <w:t>Author’s comment</w:t>
            </w:r>
            <w:r w:rsidRPr="00D804B2">
              <w:rPr>
                <w:rFonts w:ascii="Arial" w:eastAsia="MS Mincho" w:hAnsi="Arial" w:cs="Arial"/>
                <w:bCs/>
                <w:sz w:val="20"/>
                <w:szCs w:val="20"/>
                <w:lang w:val="en-GB"/>
              </w:rPr>
              <w:t xml:space="preserve"> </w:t>
            </w:r>
            <w:r w:rsidRPr="00D804B2">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E97CA2" w:rsidRPr="00D804B2" w14:paraId="6CAC1F7A" w14:textId="77777777" w:rsidTr="003E58FE">
        <w:trPr>
          <w:trHeight w:val="890"/>
        </w:trPr>
        <w:tc>
          <w:tcPr>
            <w:tcW w:w="1615" w:type="pct"/>
            <w:shd w:val="clear" w:color="auto" w:fill="auto"/>
            <w:noWrap/>
            <w:tcMar>
              <w:top w:w="0" w:type="dxa"/>
              <w:left w:w="108" w:type="dxa"/>
              <w:bottom w:w="0" w:type="dxa"/>
              <w:right w:w="108" w:type="dxa"/>
            </w:tcMar>
            <w:vAlign w:val="center"/>
          </w:tcPr>
          <w:p w14:paraId="71E6CEB3" w14:textId="77777777" w:rsidR="00E97CA2" w:rsidRPr="00D804B2" w:rsidRDefault="00E97CA2" w:rsidP="003E58FE">
            <w:pPr>
              <w:rPr>
                <w:rFonts w:ascii="Arial" w:eastAsia="Arial Unicode MS" w:hAnsi="Arial" w:cs="Arial"/>
                <w:b/>
                <w:sz w:val="20"/>
                <w:szCs w:val="20"/>
                <w:lang w:val="en-GB"/>
              </w:rPr>
            </w:pPr>
            <w:r w:rsidRPr="00D804B2">
              <w:rPr>
                <w:rFonts w:ascii="Arial" w:eastAsia="Arial Unicode MS" w:hAnsi="Arial" w:cs="Arial"/>
                <w:b/>
                <w:sz w:val="20"/>
                <w:szCs w:val="20"/>
                <w:lang w:val="en-GB"/>
              </w:rPr>
              <w:t xml:space="preserve">Are there ethical issues in this manuscript? </w:t>
            </w:r>
          </w:p>
          <w:p w14:paraId="3E94AA21" w14:textId="77777777" w:rsidR="00E97CA2" w:rsidRPr="00D804B2" w:rsidRDefault="00E97CA2" w:rsidP="003E58FE">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684F8CA0" w14:textId="77777777" w:rsidR="00E97CA2" w:rsidRPr="00D804B2" w:rsidRDefault="00E97CA2" w:rsidP="003E58FE">
            <w:pPr>
              <w:rPr>
                <w:rFonts w:ascii="Arial" w:eastAsia="Arial Unicode MS" w:hAnsi="Arial" w:cs="Arial"/>
                <w:i/>
                <w:iCs/>
                <w:sz w:val="20"/>
                <w:szCs w:val="20"/>
                <w:u w:val="single"/>
                <w:lang w:val="en-GB"/>
              </w:rPr>
            </w:pPr>
            <w:r w:rsidRPr="00D804B2">
              <w:rPr>
                <w:rFonts w:ascii="Arial" w:eastAsia="Arial Unicode MS" w:hAnsi="Arial" w:cs="Arial"/>
                <w:i/>
                <w:iCs/>
                <w:sz w:val="20"/>
                <w:szCs w:val="20"/>
                <w:u w:val="single"/>
                <w:lang w:val="en-GB"/>
              </w:rPr>
              <w:t xml:space="preserve">(If yes, </w:t>
            </w:r>
            <w:proofErr w:type="gramStart"/>
            <w:r w:rsidRPr="00D804B2">
              <w:rPr>
                <w:rFonts w:ascii="Arial" w:eastAsia="Arial Unicode MS" w:hAnsi="Arial" w:cs="Arial"/>
                <w:i/>
                <w:iCs/>
                <w:sz w:val="20"/>
                <w:szCs w:val="20"/>
                <w:u w:val="single"/>
                <w:lang w:val="en-GB"/>
              </w:rPr>
              <w:t>Kindly</w:t>
            </w:r>
            <w:proofErr w:type="gramEnd"/>
            <w:r w:rsidRPr="00D804B2">
              <w:rPr>
                <w:rFonts w:ascii="Arial" w:eastAsia="Arial Unicode MS" w:hAnsi="Arial" w:cs="Arial"/>
                <w:i/>
                <w:iCs/>
                <w:sz w:val="20"/>
                <w:szCs w:val="20"/>
                <w:u w:val="single"/>
                <w:lang w:val="en-GB"/>
              </w:rPr>
              <w:t xml:space="preserve"> please write down the ethical issues here in details)</w:t>
            </w:r>
          </w:p>
          <w:p w14:paraId="4ED2D1C2" w14:textId="77777777" w:rsidR="00E97CA2" w:rsidRPr="00D804B2" w:rsidRDefault="00E97CA2" w:rsidP="003E58FE">
            <w:pPr>
              <w:rPr>
                <w:rFonts w:ascii="Arial" w:eastAsia="Arial Unicode MS" w:hAnsi="Arial" w:cs="Arial"/>
                <w:sz w:val="20"/>
                <w:szCs w:val="20"/>
                <w:lang w:val="en-GB"/>
              </w:rPr>
            </w:pPr>
          </w:p>
          <w:p w14:paraId="08C5CE14" w14:textId="77777777" w:rsidR="00E97CA2" w:rsidRPr="00D804B2" w:rsidRDefault="00E97CA2" w:rsidP="003E58FE">
            <w:pPr>
              <w:rPr>
                <w:rFonts w:ascii="Arial" w:eastAsia="Arial Unicode MS" w:hAnsi="Arial" w:cs="Arial"/>
                <w:sz w:val="20"/>
                <w:szCs w:val="20"/>
                <w:lang w:val="en-GB"/>
              </w:rPr>
            </w:pPr>
          </w:p>
        </w:tc>
        <w:tc>
          <w:tcPr>
            <w:tcW w:w="1691" w:type="pct"/>
            <w:shd w:val="clear" w:color="auto" w:fill="auto"/>
            <w:vAlign w:val="center"/>
          </w:tcPr>
          <w:p w14:paraId="277F9D80" w14:textId="77777777" w:rsidR="00E97CA2" w:rsidRPr="00D804B2" w:rsidRDefault="00E97CA2" w:rsidP="003E58FE">
            <w:pPr>
              <w:rPr>
                <w:rFonts w:ascii="Arial" w:eastAsia="Arial Unicode MS" w:hAnsi="Arial" w:cs="Arial"/>
                <w:sz w:val="20"/>
                <w:szCs w:val="20"/>
                <w:lang w:val="en-GB"/>
              </w:rPr>
            </w:pPr>
          </w:p>
          <w:p w14:paraId="65C9EEDF" w14:textId="77777777" w:rsidR="00E97CA2" w:rsidRPr="00D804B2" w:rsidRDefault="00E97CA2" w:rsidP="003E58FE">
            <w:pPr>
              <w:rPr>
                <w:rFonts w:ascii="Arial" w:eastAsia="Arial Unicode MS" w:hAnsi="Arial" w:cs="Arial"/>
                <w:sz w:val="20"/>
                <w:szCs w:val="20"/>
                <w:lang w:val="en-GB"/>
              </w:rPr>
            </w:pPr>
          </w:p>
          <w:p w14:paraId="0EDDC3C5" w14:textId="77777777" w:rsidR="00E97CA2" w:rsidRPr="00D804B2" w:rsidRDefault="00E97CA2" w:rsidP="003E58FE">
            <w:pPr>
              <w:rPr>
                <w:rFonts w:ascii="Arial" w:eastAsia="Arial Unicode MS" w:hAnsi="Arial" w:cs="Arial"/>
                <w:sz w:val="20"/>
                <w:szCs w:val="20"/>
                <w:lang w:val="en-GB"/>
              </w:rPr>
            </w:pPr>
          </w:p>
        </w:tc>
      </w:tr>
      <w:bookmarkEnd w:id="0"/>
    </w:tbl>
    <w:p w14:paraId="22406D07" w14:textId="77777777" w:rsidR="00E97CA2" w:rsidRPr="00D804B2" w:rsidRDefault="00E97CA2" w:rsidP="00E97CA2">
      <w:pPr>
        <w:rPr>
          <w:rFonts w:ascii="Arial" w:hAnsi="Arial" w:cs="Arial"/>
          <w:sz w:val="20"/>
          <w:szCs w:val="20"/>
        </w:rPr>
      </w:pPr>
    </w:p>
    <w:bookmarkEnd w:id="1"/>
    <w:p w14:paraId="1C551E7B" w14:textId="77777777" w:rsidR="00D804B2" w:rsidRPr="006062C8" w:rsidRDefault="00D804B2" w:rsidP="00D804B2">
      <w:pPr>
        <w:pStyle w:val="Affiliation"/>
        <w:spacing w:after="0" w:line="240" w:lineRule="auto"/>
        <w:jc w:val="left"/>
        <w:rPr>
          <w:rFonts w:ascii="Arial" w:hAnsi="Arial" w:cs="Arial"/>
          <w:b/>
          <w:u w:val="single"/>
        </w:rPr>
      </w:pPr>
      <w:r w:rsidRPr="006062C8">
        <w:rPr>
          <w:rFonts w:ascii="Arial" w:hAnsi="Arial" w:cs="Arial"/>
          <w:b/>
          <w:u w:val="single"/>
        </w:rPr>
        <w:t>Reviewer details:</w:t>
      </w:r>
    </w:p>
    <w:p w14:paraId="087F08FD" w14:textId="77777777" w:rsidR="00D804B2" w:rsidRPr="006062C8" w:rsidRDefault="00D804B2" w:rsidP="00D804B2">
      <w:pPr>
        <w:pStyle w:val="Affiliation"/>
        <w:spacing w:after="0" w:line="240" w:lineRule="auto"/>
        <w:jc w:val="left"/>
        <w:rPr>
          <w:rFonts w:ascii="Arial" w:hAnsi="Arial" w:cs="Arial"/>
          <w:b/>
        </w:rPr>
      </w:pPr>
      <w:r w:rsidRPr="006062C8">
        <w:rPr>
          <w:rFonts w:ascii="Arial" w:hAnsi="Arial" w:cs="Arial"/>
          <w:b/>
          <w:color w:val="000000"/>
        </w:rPr>
        <w:t>Alok Mittal, St. Paul Institute of Professional Studies, India</w:t>
      </w:r>
    </w:p>
    <w:p w14:paraId="468BAD96" w14:textId="77777777" w:rsidR="00F1171E" w:rsidRPr="00D804B2" w:rsidRDefault="00F1171E" w:rsidP="00F1171E">
      <w:pPr>
        <w:pStyle w:val="BodyText"/>
        <w:rPr>
          <w:rFonts w:ascii="Arial" w:hAnsi="Arial" w:cs="Arial"/>
          <w:b/>
          <w:bCs/>
          <w:sz w:val="20"/>
          <w:szCs w:val="20"/>
          <w:u w:val="single"/>
          <w:lang w:val="en-US"/>
        </w:rPr>
      </w:pPr>
    </w:p>
    <w:sectPr w:rsidR="00F1171E" w:rsidRPr="00D804B2"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7D1FB" w14:textId="77777777" w:rsidR="00BF5404" w:rsidRPr="0000007A" w:rsidRDefault="00BF5404" w:rsidP="0099583E">
      <w:r>
        <w:separator/>
      </w:r>
    </w:p>
  </w:endnote>
  <w:endnote w:type="continuationSeparator" w:id="0">
    <w:p w14:paraId="0D1CE67F" w14:textId="77777777" w:rsidR="00BF5404" w:rsidRPr="0000007A" w:rsidRDefault="00BF540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B850B" w14:textId="77777777"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proofErr w:type="spellStart"/>
    <w:r w:rsidR="00005319">
      <w:rPr>
        <w:sz w:val="16"/>
      </w:rPr>
      <w:t>PM</w:t>
    </w:r>
    <w:r w:rsidR="00B62F41">
      <w:rPr>
        <w:sz w:val="16"/>
      </w:rPr>
      <w:t>Approved</w:t>
    </w:r>
    <w:proofErr w:type="spellEnd"/>
    <w:r w:rsidR="00B62F41">
      <w:rPr>
        <w:sz w:val="16"/>
      </w:rPr>
      <w:t xml:space="preserve"> by: </w:t>
    </w:r>
    <w:r w:rsidR="00005319">
      <w:rPr>
        <w:sz w:val="16"/>
      </w:rPr>
      <w:t>MBM</w:t>
    </w:r>
    <w:r w:rsidR="00B62F41">
      <w:rPr>
        <w:sz w:val="16"/>
      </w:rPr>
      <w:tab/>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345F3" w14:textId="77777777" w:rsidR="00BF5404" w:rsidRPr="0000007A" w:rsidRDefault="00BF5404" w:rsidP="0099583E">
      <w:r>
        <w:separator/>
      </w:r>
    </w:p>
  </w:footnote>
  <w:footnote w:type="continuationSeparator" w:id="0">
    <w:p w14:paraId="33C95F35" w14:textId="77777777" w:rsidR="00BF5404" w:rsidRPr="0000007A" w:rsidRDefault="00BF540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EDB5"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40B342D9"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38184FAE" w14:textId="77777777"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D63C53"/>
    <w:multiLevelType w:val="hybridMultilevel"/>
    <w:tmpl w:val="B6C08ED0"/>
    <w:lvl w:ilvl="0" w:tplc="2B20B3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C21998"/>
    <w:multiLevelType w:val="hybridMultilevel"/>
    <w:tmpl w:val="7F7677A2"/>
    <w:lvl w:ilvl="0" w:tplc="7EFC21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DD2129"/>
    <w:multiLevelType w:val="hybridMultilevel"/>
    <w:tmpl w:val="98CC63CC"/>
    <w:lvl w:ilvl="0" w:tplc="7EFC2130">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73426166">
    <w:abstractNumId w:val="4"/>
  </w:num>
  <w:num w:numId="2" w16cid:durableId="1044335331">
    <w:abstractNumId w:val="8"/>
  </w:num>
  <w:num w:numId="3" w16cid:durableId="1490053968">
    <w:abstractNumId w:val="7"/>
  </w:num>
  <w:num w:numId="4" w16cid:durableId="908540305">
    <w:abstractNumId w:val="9"/>
  </w:num>
  <w:num w:numId="5" w16cid:durableId="1728604683">
    <w:abstractNumId w:val="6"/>
  </w:num>
  <w:num w:numId="6" w16cid:durableId="1326589184">
    <w:abstractNumId w:val="0"/>
  </w:num>
  <w:num w:numId="7" w16cid:durableId="895554475">
    <w:abstractNumId w:val="2"/>
  </w:num>
  <w:num w:numId="8" w16cid:durableId="1582523962">
    <w:abstractNumId w:val="12"/>
  </w:num>
  <w:num w:numId="9" w16cid:durableId="94328522">
    <w:abstractNumId w:val="11"/>
  </w:num>
  <w:num w:numId="10" w16cid:durableId="706762766">
    <w:abstractNumId w:val="3"/>
  </w:num>
  <w:num w:numId="11" w16cid:durableId="792871555">
    <w:abstractNumId w:val="5"/>
  </w:num>
  <w:num w:numId="12" w16cid:durableId="876624823">
    <w:abstractNumId w:val="1"/>
  </w:num>
  <w:num w:numId="13" w16cid:durableId="15702616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1453"/>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657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B5E72"/>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10D6"/>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44CA"/>
    <w:rsid w:val="00696CAD"/>
    <w:rsid w:val="006A5E0B"/>
    <w:rsid w:val="006A7405"/>
    <w:rsid w:val="006C3797"/>
    <w:rsid w:val="006D467C"/>
    <w:rsid w:val="006E01EE"/>
    <w:rsid w:val="006E6014"/>
    <w:rsid w:val="006E7D6E"/>
    <w:rsid w:val="00700788"/>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0C"/>
    <w:rsid w:val="00780B67"/>
    <w:rsid w:val="00781D07"/>
    <w:rsid w:val="007A62F8"/>
    <w:rsid w:val="007B1099"/>
    <w:rsid w:val="007B54A4"/>
    <w:rsid w:val="007C2E19"/>
    <w:rsid w:val="007C6CDF"/>
    <w:rsid w:val="007D0246"/>
    <w:rsid w:val="007F5873"/>
    <w:rsid w:val="008126B7"/>
    <w:rsid w:val="00815F94"/>
    <w:rsid w:val="008224E2"/>
    <w:rsid w:val="00825DC9"/>
    <w:rsid w:val="0082676D"/>
    <w:rsid w:val="00830DEA"/>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41B7"/>
    <w:rsid w:val="00AD6C51"/>
    <w:rsid w:val="00AE0E9B"/>
    <w:rsid w:val="00AE54CD"/>
    <w:rsid w:val="00AF3016"/>
    <w:rsid w:val="00B03A45"/>
    <w:rsid w:val="00B213F8"/>
    <w:rsid w:val="00B2236C"/>
    <w:rsid w:val="00B22FE6"/>
    <w:rsid w:val="00B3033D"/>
    <w:rsid w:val="00B334D9"/>
    <w:rsid w:val="00B53059"/>
    <w:rsid w:val="00B562D2"/>
    <w:rsid w:val="00B62087"/>
    <w:rsid w:val="00B62F41"/>
    <w:rsid w:val="00B63782"/>
    <w:rsid w:val="00B66599"/>
    <w:rsid w:val="00B760E1"/>
    <w:rsid w:val="00B818BD"/>
    <w:rsid w:val="00B82FFC"/>
    <w:rsid w:val="00BA1AB3"/>
    <w:rsid w:val="00BA55B7"/>
    <w:rsid w:val="00BA6421"/>
    <w:rsid w:val="00BB21AB"/>
    <w:rsid w:val="00BB4FEC"/>
    <w:rsid w:val="00BC402F"/>
    <w:rsid w:val="00BD0DF5"/>
    <w:rsid w:val="00BD6447"/>
    <w:rsid w:val="00BD7527"/>
    <w:rsid w:val="00BE13EF"/>
    <w:rsid w:val="00BE40A5"/>
    <w:rsid w:val="00BE6454"/>
    <w:rsid w:val="00BF540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876F6"/>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04F0C"/>
    <w:rsid w:val="00D1283A"/>
    <w:rsid w:val="00D12970"/>
    <w:rsid w:val="00D17979"/>
    <w:rsid w:val="00D2075F"/>
    <w:rsid w:val="00D24CBE"/>
    <w:rsid w:val="00D27A79"/>
    <w:rsid w:val="00D32AC2"/>
    <w:rsid w:val="00D32DAC"/>
    <w:rsid w:val="00D36930"/>
    <w:rsid w:val="00D40416"/>
    <w:rsid w:val="00D430AB"/>
    <w:rsid w:val="00D4782A"/>
    <w:rsid w:val="00D709EB"/>
    <w:rsid w:val="00D7603E"/>
    <w:rsid w:val="00D804B2"/>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97CA2"/>
    <w:rsid w:val="00EA2839"/>
    <w:rsid w:val="00EB3E91"/>
    <w:rsid w:val="00EB484C"/>
    <w:rsid w:val="00EB4A48"/>
    <w:rsid w:val="00EB6E15"/>
    <w:rsid w:val="00EC6894"/>
    <w:rsid w:val="00ED6B12"/>
    <w:rsid w:val="00ED7400"/>
    <w:rsid w:val="00EF326D"/>
    <w:rsid w:val="00EF53FE"/>
    <w:rsid w:val="00F1171E"/>
    <w:rsid w:val="00F13071"/>
    <w:rsid w:val="00F2643C"/>
    <w:rsid w:val="00F30B87"/>
    <w:rsid w:val="00F32717"/>
    <w:rsid w:val="00F3295A"/>
    <w:rsid w:val="00F32A9A"/>
    <w:rsid w:val="00F33C84"/>
    <w:rsid w:val="00F345B8"/>
    <w:rsid w:val="00F3669D"/>
    <w:rsid w:val="00F405F8"/>
    <w:rsid w:val="00F4700F"/>
    <w:rsid w:val="00F52B15"/>
    <w:rsid w:val="00F573EA"/>
    <w:rsid w:val="00F57E9D"/>
    <w:rsid w:val="00F73CF2"/>
    <w:rsid w:val="00F80C14"/>
    <w:rsid w:val="00F96F54"/>
    <w:rsid w:val="00F978B8"/>
    <w:rsid w:val="00FA0E93"/>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E15E82"/>
  <w15:docId w15:val="{E8C1B72C-C501-48CC-A743-469DD7887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D804B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food-science-and-agriculture-research-highlight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3387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112</cp:revision>
  <dcterms:created xsi:type="dcterms:W3CDTF">2023-08-30T09:21:00Z</dcterms:created>
  <dcterms:modified xsi:type="dcterms:W3CDTF">2025-07-23T12:32:00Z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