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F2F7A76" w14:textId="77777777" w:rsidR="00380D42" w:rsidRPr="00380D42" w:rsidRDefault="00380D42" w:rsidP="00380D4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380D42">
        <w:rPr>
          <w:rFonts w:ascii="Arial" w:hAnsi="Arial" w:cs="Arial"/>
          <w:b/>
          <w:bCs/>
          <w:sz w:val="20"/>
          <w:szCs w:val="20"/>
        </w:rPr>
        <w:t xml:space="preserve">Prof. Koji Nagata </w:t>
      </w:r>
    </w:p>
    <w:p w14:paraId="19251059" w14:textId="37FC1F3D" w:rsidR="00E52660" w:rsidRPr="006250C4" w:rsidRDefault="00380D42" w:rsidP="00380D4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380D42">
        <w:rPr>
          <w:rFonts w:ascii="Arial" w:hAnsi="Arial" w:cs="Arial"/>
          <w:bCs/>
          <w:sz w:val="20"/>
          <w:szCs w:val="20"/>
        </w:rPr>
        <w:t>Korea Advanced Institute of Science and Technology, Korea</w:t>
      </w:r>
      <w:r w:rsidR="00213A09"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26</cp:revision>
  <dcterms:created xsi:type="dcterms:W3CDTF">2025-04-07T07:22:00Z</dcterms:created>
  <dcterms:modified xsi:type="dcterms:W3CDTF">2025-08-16T05:33:00Z</dcterms:modified>
</cp:coreProperties>
</file>