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EB21E3" w14:paraId="1643A4CA" w14:textId="77777777" w:rsidTr="004847FF">
        <w:trPr>
          <w:trHeight w:val="450"/>
        </w:trPr>
        <w:tc>
          <w:tcPr>
            <w:tcW w:w="5000" w:type="pct"/>
            <w:gridSpan w:val="2"/>
            <w:tcBorders>
              <w:top w:val="nil"/>
              <w:left w:val="nil"/>
              <w:right w:val="nil"/>
            </w:tcBorders>
          </w:tcPr>
          <w:p w14:paraId="4C55E51F" w14:textId="77777777" w:rsidR="00602F7D" w:rsidRPr="00EB21E3" w:rsidRDefault="00602F7D" w:rsidP="00F2643C">
            <w:pPr>
              <w:pStyle w:val="Heading2"/>
              <w:jc w:val="left"/>
              <w:rPr>
                <w:rFonts w:ascii="Arial" w:hAnsi="Arial" w:cs="Arial"/>
                <w:b w:val="0"/>
                <w:bCs w:val="0"/>
                <w:lang w:val="en-US"/>
              </w:rPr>
            </w:pPr>
          </w:p>
        </w:tc>
      </w:tr>
      <w:tr w:rsidR="0000007A" w:rsidRPr="00EB21E3" w14:paraId="127EAD7E" w14:textId="77777777" w:rsidTr="00F33C84">
        <w:trPr>
          <w:trHeight w:val="413"/>
        </w:trPr>
        <w:tc>
          <w:tcPr>
            <w:tcW w:w="1234" w:type="pct"/>
          </w:tcPr>
          <w:p w14:paraId="3C159AA5" w14:textId="77777777" w:rsidR="0000007A" w:rsidRPr="00EB21E3" w:rsidRDefault="00D27A79" w:rsidP="00696CAD">
            <w:pPr>
              <w:pStyle w:val="BodyText"/>
              <w:ind w:left="90"/>
              <w:jc w:val="left"/>
              <w:rPr>
                <w:rFonts w:ascii="Arial" w:hAnsi="Arial" w:cs="Arial"/>
                <w:bCs/>
                <w:sz w:val="20"/>
                <w:szCs w:val="20"/>
                <w:lang w:val="en-GB"/>
              </w:rPr>
            </w:pPr>
            <w:r w:rsidRPr="00EB21E3">
              <w:rPr>
                <w:rFonts w:ascii="Arial" w:hAnsi="Arial" w:cs="Arial"/>
                <w:bCs/>
                <w:sz w:val="20"/>
                <w:szCs w:val="20"/>
                <w:lang w:val="en-GB"/>
              </w:rPr>
              <w:t xml:space="preserve">Book </w:t>
            </w:r>
            <w:r w:rsidR="0000007A" w:rsidRPr="00EB21E3">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3DA8DCD" w14:textId="78931342" w:rsidR="0000007A" w:rsidRPr="00EB21E3" w:rsidRDefault="00490AAE" w:rsidP="00054BC4">
            <w:pPr>
              <w:pStyle w:val="NormalWeb"/>
              <w:rPr>
                <w:rFonts w:ascii="Arial" w:hAnsi="Arial" w:cs="Arial"/>
                <w:b/>
                <w:bCs/>
                <w:sz w:val="20"/>
                <w:szCs w:val="20"/>
                <w:u w:val="single"/>
              </w:rPr>
            </w:pPr>
            <w:hyperlink r:id="rId7" w:history="1">
              <w:r w:rsidRPr="00EB21E3">
                <w:rPr>
                  <w:rStyle w:val="Hyperlink"/>
                  <w:rFonts w:ascii="Arial" w:hAnsi="Arial" w:cs="Arial"/>
                  <w:b/>
                  <w:bCs/>
                  <w:sz w:val="20"/>
                  <w:szCs w:val="20"/>
                </w:rPr>
                <w:t>Medical Science: Recent Advances and Applications</w:t>
              </w:r>
            </w:hyperlink>
          </w:p>
        </w:tc>
      </w:tr>
      <w:tr w:rsidR="0000007A" w:rsidRPr="00EB21E3" w14:paraId="73C90375" w14:textId="77777777" w:rsidTr="002E7787">
        <w:trPr>
          <w:trHeight w:val="290"/>
        </w:trPr>
        <w:tc>
          <w:tcPr>
            <w:tcW w:w="1234" w:type="pct"/>
          </w:tcPr>
          <w:p w14:paraId="20D28135" w14:textId="77777777" w:rsidR="0000007A" w:rsidRPr="00EB21E3" w:rsidRDefault="0000007A" w:rsidP="00696CAD">
            <w:pPr>
              <w:pStyle w:val="BodyText"/>
              <w:ind w:left="90"/>
              <w:jc w:val="left"/>
              <w:rPr>
                <w:rFonts w:ascii="Arial" w:hAnsi="Arial" w:cs="Arial"/>
                <w:bCs/>
                <w:sz w:val="20"/>
                <w:szCs w:val="20"/>
                <w:lang w:val="en-GB"/>
              </w:rPr>
            </w:pPr>
            <w:r w:rsidRPr="00EB21E3">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1F9DF35F" w:rsidR="0000007A" w:rsidRPr="00EB21E3" w:rsidRDefault="00E72A8E" w:rsidP="00F3669D">
            <w:pPr>
              <w:pStyle w:val="NormalWeb"/>
              <w:spacing w:before="0" w:beforeAutospacing="0" w:after="0" w:afterAutospacing="0"/>
              <w:rPr>
                <w:rFonts w:ascii="Arial" w:hAnsi="Arial" w:cs="Arial"/>
                <w:b/>
                <w:bCs/>
                <w:sz w:val="20"/>
                <w:szCs w:val="20"/>
                <w:highlight w:val="yellow"/>
                <w:lang w:val="en-GB"/>
              </w:rPr>
            </w:pPr>
            <w:r w:rsidRPr="00EB21E3">
              <w:rPr>
                <w:rFonts w:ascii="Arial" w:hAnsi="Arial" w:cs="Arial"/>
                <w:b/>
                <w:bCs/>
                <w:sz w:val="20"/>
                <w:szCs w:val="20"/>
                <w:lang w:val="en-GB"/>
              </w:rPr>
              <w:t>Ms_BP</w:t>
            </w:r>
            <w:r w:rsidR="00FC432A" w:rsidRPr="00EB21E3">
              <w:rPr>
                <w:rFonts w:ascii="Arial" w:hAnsi="Arial" w:cs="Arial"/>
                <w:b/>
                <w:bCs/>
                <w:sz w:val="20"/>
                <w:szCs w:val="20"/>
                <w:lang w:val="en-GB"/>
              </w:rPr>
              <w:t>R</w:t>
            </w:r>
            <w:r w:rsidRPr="00EB21E3">
              <w:rPr>
                <w:rFonts w:ascii="Arial" w:hAnsi="Arial" w:cs="Arial"/>
                <w:b/>
                <w:bCs/>
                <w:sz w:val="20"/>
                <w:szCs w:val="20"/>
                <w:lang w:val="en-GB"/>
              </w:rPr>
              <w:t>_</w:t>
            </w:r>
            <w:r w:rsidR="00810537" w:rsidRPr="00EB21E3">
              <w:rPr>
                <w:rFonts w:ascii="Arial" w:hAnsi="Arial" w:cs="Arial"/>
                <w:b/>
                <w:bCs/>
                <w:sz w:val="20"/>
                <w:szCs w:val="20"/>
                <w:lang w:val="en-GB"/>
              </w:rPr>
              <w:t>5927</w:t>
            </w:r>
          </w:p>
        </w:tc>
      </w:tr>
      <w:tr w:rsidR="0000007A" w:rsidRPr="00EB21E3" w14:paraId="05B60576" w14:textId="77777777" w:rsidTr="002109D6">
        <w:trPr>
          <w:trHeight w:val="331"/>
        </w:trPr>
        <w:tc>
          <w:tcPr>
            <w:tcW w:w="1234" w:type="pct"/>
          </w:tcPr>
          <w:p w14:paraId="0196A627" w14:textId="77777777" w:rsidR="0000007A" w:rsidRPr="00EB21E3" w:rsidRDefault="0000007A" w:rsidP="00696CAD">
            <w:pPr>
              <w:pStyle w:val="BodyText"/>
              <w:ind w:left="90"/>
              <w:jc w:val="left"/>
              <w:rPr>
                <w:rFonts w:ascii="Arial" w:hAnsi="Arial" w:cs="Arial"/>
                <w:bCs/>
                <w:sz w:val="20"/>
                <w:szCs w:val="20"/>
                <w:lang w:val="en-GB"/>
              </w:rPr>
            </w:pPr>
            <w:r w:rsidRPr="00EB21E3">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60DFF4FD" w:rsidR="0000007A" w:rsidRPr="00EB21E3" w:rsidRDefault="00D11E54" w:rsidP="000450FC">
            <w:pPr>
              <w:pStyle w:val="NormalWeb"/>
              <w:spacing w:before="0" w:beforeAutospacing="0" w:after="0" w:afterAutospacing="0"/>
              <w:rPr>
                <w:rFonts w:ascii="Arial" w:hAnsi="Arial" w:cs="Arial"/>
                <w:b/>
                <w:sz w:val="20"/>
                <w:szCs w:val="20"/>
                <w:highlight w:val="yellow"/>
                <w:lang w:val="en-GB"/>
              </w:rPr>
            </w:pPr>
            <w:r w:rsidRPr="00EB21E3">
              <w:rPr>
                <w:rFonts w:ascii="Arial" w:hAnsi="Arial" w:cs="Arial"/>
                <w:b/>
                <w:sz w:val="20"/>
                <w:szCs w:val="20"/>
                <w:lang w:val="en-GB"/>
              </w:rPr>
              <w:t>The counselling and psychotherapy room as a healer space</w:t>
            </w:r>
          </w:p>
        </w:tc>
      </w:tr>
      <w:tr w:rsidR="00CF0BBB" w:rsidRPr="00EB21E3" w14:paraId="6D508B1C" w14:textId="77777777" w:rsidTr="002E7787">
        <w:trPr>
          <w:trHeight w:val="332"/>
        </w:trPr>
        <w:tc>
          <w:tcPr>
            <w:tcW w:w="1234" w:type="pct"/>
          </w:tcPr>
          <w:p w14:paraId="32FC28F7" w14:textId="77777777" w:rsidR="00CF0BBB" w:rsidRPr="00EB21E3" w:rsidRDefault="00CF0BBB" w:rsidP="00696CAD">
            <w:pPr>
              <w:pStyle w:val="BodyText"/>
              <w:ind w:left="90"/>
              <w:jc w:val="left"/>
              <w:rPr>
                <w:rFonts w:ascii="Arial" w:hAnsi="Arial" w:cs="Arial"/>
                <w:bCs/>
                <w:sz w:val="20"/>
                <w:szCs w:val="20"/>
                <w:lang w:val="en-GB"/>
              </w:rPr>
            </w:pPr>
            <w:r w:rsidRPr="00EB21E3">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29D9A28B" w:rsidR="00CF0BBB" w:rsidRPr="00EB21E3" w:rsidRDefault="00810537" w:rsidP="000450FC">
            <w:pPr>
              <w:pStyle w:val="NormalWeb"/>
              <w:spacing w:before="0" w:beforeAutospacing="0" w:after="0" w:afterAutospacing="0"/>
              <w:rPr>
                <w:rFonts w:ascii="Arial" w:hAnsi="Arial" w:cs="Arial"/>
                <w:b/>
                <w:sz w:val="20"/>
                <w:szCs w:val="20"/>
                <w:lang w:val="en-GB"/>
              </w:rPr>
            </w:pPr>
            <w:r w:rsidRPr="00EB21E3">
              <w:rPr>
                <w:rFonts w:ascii="Arial" w:hAnsi="Arial" w:cs="Arial"/>
                <w:b/>
                <w:sz w:val="20"/>
                <w:szCs w:val="20"/>
                <w:lang w:val="en-GB"/>
              </w:rPr>
              <w:t>Book Chapter</w:t>
            </w:r>
          </w:p>
        </w:tc>
      </w:tr>
    </w:tbl>
    <w:p w14:paraId="45F5983C" w14:textId="77777777" w:rsidR="00037D52" w:rsidRPr="00EB21E3" w:rsidRDefault="00037D52" w:rsidP="0000007A">
      <w:pPr>
        <w:pStyle w:val="BodyText"/>
        <w:rPr>
          <w:rFonts w:ascii="Arial" w:hAnsi="Arial" w:cs="Arial"/>
          <w:b/>
          <w:bCs/>
          <w:sz w:val="20"/>
          <w:szCs w:val="20"/>
          <w:u w:val="single"/>
          <w:lang w:val="en-GB"/>
        </w:rPr>
      </w:pPr>
    </w:p>
    <w:p w14:paraId="37E43B60" w14:textId="77777777" w:rsidR="0086369B" w:rsidRPr="00EB21E3" w:rsidRDefault="0086369B" w:rsidP="00626025">
      <w:pPr>
        <w:pStyle w:val="BodyText"/>
        <w:rPr>
          <w:rFonts w:ascii="Arial" w:hAnsi="Arial" w:cs="Arial"/>
          <w:b/>
          <w:color w:val="222222"/>
          <w:sz w:val="20"/>
          <w:szCs w:val="20"/>
          <w:u w:val="single"/>
          <w:lang w:val="en-US"/>
        </w:rPr>
      </w:pPr>
    </w:p>
    <w:p w14:paraId="63CD6BCB" w14:textId="0FFEAA9E" w:rsidR="00626025" w:rsidRPr="00EB21E3" w:rsidRDefault="00640538" w:rsidP="00626025">
      <w:pPr>
        <w:pStyle w:val="BodyText"/>
        <w:rPr>
          <w:rFonts w:ascii="Arial" w:hAnsi="Arial" w:cs="Arial"/>
          <w:b/>
          <w:color w:val="222222"/>
          <w:sz w:val="20"/>
          <w:szCs w:val="20"/>
          <w:u w:val="single"/>
          <w:lang w:val="en-US"/>
        </w:rPr>
      </w:pPr>
      <w:r w:rsidRPr="00EB21E3">
        <w:rPr>
          <w:rFonts w:ascii="Arial" w:hAnsi="Arial" w:cs="Arial"/>
          <w:b/>
          <w:color w:val="222222"/>
          <w:sz w:val="20"/>
          <w:szCs w:val="20"/>
          <w:u w:val="single"/>
          <w:lang w:val="en-US"/>
        </w:rPr>
        <w:t>Special note:</w:t>
      </w:r>
    </w:p>
    <w:p w14:paraId="1AC448A2" w14:textId="77777777" w:rsidR="007B54A4" w:rsidRPr="00EB21E3" w:rsidRDefault="007B54A4" w:rsidP="00626025">
      <w:pPr>
        <w:pStyle w:val="BodyText"/>
        <w:rPr>
          <w:rFonts w:ascii="Arial" w:hAnsi="Arial" w:cs="Arial"/>
          <w:b/>
          <w:color w:val="222222"/>
          <w:sz w:val="20"/>
          <w:szCs w:val="20"/>
          <w:u w:val="single"/>
          <w:lang w:val="en-US"/>
        </w:rPr>
      </w:pPr>
    </w:p>
    <w:p w14:paraId="7F950B43" w14:textId="3CFD7BBC" w:rsidR="007B54A4" w:rsidRPr="00EB21E3" w:rsidRDefault="00955E45" w:rsidP="00626025">
      <w:pPr>
        <w:pStyle w:val="BodyText"/>
        <w:rPr>
          <w:rFonts w:ascii="Arial" w:hAnsi="Arial" w:cs="Arial"/>
          <w:b/>
          <w:color w:val="222222"/>
          <w:sz w:val="20"/>
          <w:szCs w:val="20"/>
          <w:lang w:val="en-US"/>
        </w:rPr>
      </w:pPr>
      <w:r w:rsidRPr="00EB21E3">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EB21E3" w:rsidRDefault="00000000" w:rsidP="00626025">
      <w:pPr>
        <w:pStyle w:val="BodyText"/>
        <w:rPr>
          <w:rFonts w:ascii="Arial" w:hAnsi="Arial" w:cs="Arial"/>
          <w:b/>
          <w:color w:val="222222"/>
          <w:sz w:val="20"/>
          <w:szCs w:val="20"/>
          <w:u w:val="single"/>
          <w:lang w:val="en-US"/>
        </w:rPr>
      </w:pPr>
      <w:r w:rsidRPr="00EB21E3">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6F757CB2" w:rsidR="00E03C32" w:rsidRDefault="000C27F3" w:rsidP="00E03C32">
                  <w:pPr>
                    <w:pStyle w:val="BodyText"/>
                    <w:jc w:val="left"/>
                    <w:rPr>
                      <w:rFonts w:ascii="Arial" w:hAnsi="Arial" w:cs="Arial"/>
                      <w:b/>
                      <w:color w:val="222222"/>
                      <w:sz w:val="32"/>
                      <w:lang w:val="en-US"/>
                    </w:rPr>
                  </w:pPr>
                  <w:r w:rsidRPr="000C27F3">
                    <w:rPr>
                      <w:rFonts w:ascii="Arial" w:hAnsi="Arial" w:cs="Arial"/>
                      <w:b/>
                      <w:color w:val="222222"/>
                      <w:sz w:val="32"/>
                      <w:lang w:val="en-US"/>
                    </w:rPr>
                    <w:t>Journal of Psychology and Clinical Psychiatry</w:t>
                  </w:r>
                  <w:r w:rsidR="00E03C32" w:rsidRPr="00640538">
                    <w:rPr>
                      <w:rFonts w:ascii="Arial" w:hAnsi="Arial" w:cs="Arial"/>
                      <w:b/>
                      <w:color w:val="222222"/>
                      <w:sz w:val="32"/>
                      <w:lang w:val="en-US"/>
                    </w:rPr>
                    <w:t xml:space="preserve">, </w:t>
                  </w:r>
                  <w:r w:rsidRPr="000C27F3">
                    <w:rPr>
                      <w:rFonts w:ascii="Arial" w:hAnsi="Arial" w:cs="Arial"/>
                      <w:b/>
                      <w:color w:val="222222"/>
                      <w:sz w:val="32"/>
                      <w:lang w:val="en-US"/>
                    </w:rPr>
                    <w:t>9(1):14‒12</w:t>
                  </w:r>
                  <w:r w:rsidR="009245E3">
                    <w:rPr>
                      <w:rFonts w:ascii="Arial" w:hAnsi="Arial" w:cs="Arial"/>
                      <w:b/>
                      <w:color w:val="222222"/>
                      <w:sz w:val="32"/>
                      <w:lang w:val="en-US"/>
                    </w:rPr>
                    <w:t xml:space="preserve">, </w:t>
                  </w:r>
                  <w:r>
                    <w:rPr>
                      <w:rFonts w:ascii="Arial" w:hAnsi="Arial" w:cs="Arial"/>
                      <w:b/>
                      <w:color w:val="222222"/>
                      <w:sz w:val="32"/>
                      <w:lang w:val="en-US"/>
                    </w:rPr>
                    <w:t>2018</w:t>
                  </w:r>
                  <w:r w:rsidR="00E03C32" w:rsidRPr="00640538">
                    <w:rPr>
                      <w:rFonts w:ascii="Arial" w:hAnsi="Arial" w:cs="Arial"/>
                      <w:b/>
                      <w:color w:val="222222"/>
                      <w:sz w:val="32"/>
                      <w:lang w:val="en-US"/>
                    </w:rPr>
                    <w:t>.</w:t>
                  </w:r>
                </w:p>
                <w:p w14:paraId="57E24C8C" w14:textId="2B294A1C" w:rsidR="00E03C32" w:rsidRPr="007B54A4" w:rsidRDefault="000C27F3" w:rsidP="000C27F3">
                  <w:pPr>
                    <w:pStyle w:val="BodyText"/>
                    <w:jc w:val="left"/>
                    <w:rPr>
                      <w:rFonts w:ascii="Arial" w:hAnsi="Arial" w:cs="Arial"/>
                      <w:b/>
                      <w:color w:val="222222"/>
                      <w:sz w:val="32"/>
                      <w:lang w:val="en-US"/>
                    </w:rPr>
                  </w:pPr>
                  <w:r w:rsidRPr="000C27F3">
                    <w:rPr>
                      <w:rFonts w:ascii="Arial" w:hAnsi="Arial" w:cs="Arial"/>
                      <w:b/>
                      <w:color w:val="222222"/>
                      <w:sz w:val="32"/>
                      <w:lang w:val="en-US"/>
                    </w:rPr>
                    <w:t>DOI: 10.15406/jpcpy.2018.09.00499</w:t>
                  </w:r>
                  <w:r>
                    <w:rPr>
                      <w:rFonts w:ascii="Arial" w:hAnsi="Arial" w:cs="Arial"/>
                      <w:b/>
                      <w:color w:val="222222"/>
                      <w:sz w:val="32"/>
                      <w:lang w:val="en-US"/>
                    </w:rPr>
                    <w:t xml:space="preserve"> </w:t>
                  </w:r>
                </w:p>
              </w:txbxContent>
            </v:textbox>
          </v:rect>
        </w:pict>
      </w:r>
    </w:p>
    <w:p w14:paraId="40641486" w14:textId="77777777" w:rsidR="00D9392F" w:rsidRPr="00EB21E3" w:rsidRDefault="002A3D7C" w:rsidP="00626025">
      <w:pPr>
        <w:pStyle w:val="BodyText"/>
        <w:jc w:val="left"/>
        <w:rPr>
          <w:rFonts w:ascii="Arial" w:hAnsi="Arial" w:cs="Arial"/>
          <w:color w:val="222222"/>
          <w:sz w:val="20"/>
          <w:szCs w:val="20"/>
          <w:lang w:val="en-IN"/>
        </w:rPr>
      </w:pPr>
      <w:r w:rsidRPr="00EB21E3">
        <w:rPr>
          <w:rFonts w:ascii="Arial" w:hAnsi="Arial" w:cs="Arial"/>
          <w:color w:val="222222"/>
          <w:sz w:val="20"/>
          <w:szCs w:val="20"/>
          <w:lang w:val="en-IN"/>
        </w:rPr>
        <w:br w:type="page"/>
      </w:r>
    </w:p>
    <w:p w14:paraId="5A743ECE" w14:textId="77777777" w:rsidR="00D27A79" w:rsidRPr="00EB21E3"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EB21E3" w14:paraId="71A94C1F" w14:textId="77777777" w:rsidTr="007222C8">
        <w:tc>
          <w:tcPr>
            <w:tcW w:w="5000" w:type="pct"/>
            <w:gridSpan w:val="3"/>
            <w:tcBorders>
              <w:top w:val="nil"/>
              <w:left w:val="nil"/>
              <w:right w:val="nil"/>
            </w:tcBorders>
            <w:noWrap/>
          </w:tcPr>
          <w:p w14:paraId="0BC15285" w14:textId="75BEB51F" w:rsidR="00F1171E" w:rsidRPr="00EB21E3" w:rsidRDefault="00F1171E" w:rsidP="007222C8">
            <w:pPr>
              <w:pStyle w:val="Heading2"/>
              <w:jc w:val="left"/>
              <w:rPr>
                <w:rFonts w:ascii="Arial" w:hAnsi="Arial" w:cs="Arial"/>
                <w:lang w:val="en-GB"/>
              </w:rPr>
            </w:pPr>
            <w:r w:rsidRPr="00EB21E3">
              <w:rPr>
                <w:rFonts w:ascii="Arial" w:hAnsi="Arial" w:cs="Arial"/>
                <w:highlight w:val="yellow"/>
                <w:lang w:val="en-GB"/>
              </w:rPr>
              <w:t>PART  1:</w:t>
            </w:r>
            <w:r w:rsidRPr="00EB21E3">
              <w:rPr>
                <w:rFonts w:ascii="Arial" w:hAnsi="Arial" w:cs="Arial"/>
                <w:lang w:val="en-GB"/>
              </w:rPr>
              <w:t xml:space="preserve"> Comments</w:t>
            </w:r>
          </w:p>
          <w:p w14:paraId="1287753C" w14:textId="77777777" w:rsidR="00F1171E" w:rsidRPr="00EB21E3" w:rsidRDefault="00F1171E" w:rsidP="007222C8">
            <w:pPr>
              <w:rPr>
                <w:rFonts w:ascii="Arial" w:hAnsi="Arial" w:cs="Arial"/>
                <w:sz w:val="20"/>
                <w:szCs w:val="20"/>
                <w:lang w:val="en-GB"/>
              </w:rPr>
            </w:pPr>
          </w:p>
        </w:tc>
      </w:tr>
      <w:tr w:rsidR="00F1171E" w:rsidRPr="00EB21E3" w14:paraId="5EA12279" w14:textId="77777777" w:rsidTr="007222C8">
        <w:tc>
          <w:tcPr>
            <w:tcW w:w="1265" w:type="pct"/>
            <w:noWrap/>
          </w:tcPr>
          <w:p w14:paraId="7AE9682F" w14:textId="77777777" w:rsidR="00F1171E" w:rsidRPr="00EB21E3" w:rsidRDefault="00F1171E" w:rsidP="007222C8">
            <w:pPr>
              <w:pStyle w:val="Heading2"/>
              <w:jc w:val="left"/>
              <w:rPr>
                <w:rFonts w:ascii="Arial" w:hAnsi="Arial" w:cs="Arial"/>
                <w:lang w:val="en-GB"/>
              </w:rPr>
            </w:pPr>
          </w:p>
        </w:tc>
        <w:tc>
          <w:tcPr>
            <w:tcW w:w="2212" w:type="pct"/>
          </w:tcPr>
          <w:p w14:paraId="5B8DBE06" w14:textId="77777777" w:rsidR="00F1171E" w:rsidRPr="00EB21E3" w:rsidRDefault="00F1171E" w:rsidP="007222C8">
            <w:pPr>
              <w:pStyle w:val="Heading2"/>
              <w:jc w:val="left"/>
              <w:rPr>
                <w:rFonts w:ascii="Arial" w:hAnsi="Arial" w:cs="Arial"/>
                <w:lang w:val="en-GB"/>
              </w:rPr>
            </w:pPr>
            <w:r w:rsidRPr="00EB21E3">
              <w:rPr>
                <w:rFonts w:ascii="Arial" w:hAnsi="Arial" w:cs="Arial"/>
                <w:lang w:val="en-GB"/>
              </w:rPr>
              <w:t>Reviewer’s comment</w:t>
            </w:r>
          </w:p>
          <w:p w14:paraId="693A9C4D" w14:textId="77777777" w:rsidR="00421DBF" w:rsidRPr="00EB21E3" w:rsidRDefault="00421DBF" w:rsidP="00421DBF">
            <w:pPr>
              <w:rPr>
                <w:rFonts w:ascii="Arial" w:hAnsi="Arial" w:cs="Arial"/>
                <w:b/>
                <w:bCs/>
                <w:sz w:val="20"/>
                <w:szCs w:val="20"/>
              </w:rPr>
            </w:pPr>
            <w:r w:rsidRPr="00EB21E3">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EB21E3" w:rsidRDefault="00421DBF" w:rsidP="00421DBF">
            <w:pPr>
              <w:rPr>
                <w:rFonts w:ascii="Arial" w:hAnsi="Arial" w:cs="Arial"/>
                <w:sz w:val="20"/>
                <w:szCs w:val="20"/>
                <w:lang w:val="en-GB"/>
              </w:rPr>
            </w:pPr>
          </w:p>
        </w:tc>
        <w:tc>
          <w:tcPr>
            <w:tcW w:w="1523" w:type="pct"/>
          </w:tcPr>
          <w:p w14:paraId="57792C30" w14:textId="77777777" w:rsidR="00F1171E" w:rsidRPr="00EB21E3" w:rsidRDefault="00F1171E" w:rsidP="007222C8">
            <w:pPr>
              <w:pStyle w:val="Heading2"/>
              <w:jc w:val="left"/>
              <w:rPr>
                <w:rFonts w:ascii="Arial" w:hAnsi="Arial" w:cs="Arial"/>
                <w:b w:val="0"/>
                <w:lang w:val="en-GB"/>
              </w:rPr>
            </w:pPr>
            <w:r w:rsidRPr="00EB21E3">
              <w:rPr>
                <w:rFonts w:ascii="Arial" w:hAnsi="Arial" w:cs="Arial"/>
                <w:lang w:val="en-GB"/>
              </w:rPr>
              <w:t>Author’s Feedback</w:t>
            </w:r>
            <w:r w:rsidRPr="00EB21E3">
              <w:rPr>
                <w:rFonts w:ascii="Arial" w:hAnsi="Arial" w:cs="Arial"/>
                <w:b w:val="0"/>
                <w:lang w:val="en-GB"/>
              </w:rPr>
              <w:t xml:space="preserve"> </w:t>
            </w:r>
            <w:r w:rsidRPr="00EB21E3">
              <w:rPr>
                <w:rFonts w:ascii="Arial" w:hAnsi="Arial" w:cs="Arial"/>
                <w:b w:val="0"/>
                <w:i/>
                <w:lang w:val="en-GB"/>
              </w:rPr>
              <w:t>(Please correct the manuscript and highlight that part in the manuscript. It is mandatory that authors should write his/her feedback here)</w:t>
            </w:r>
          </w:p>
        </w:tc>
      </w:tr>
      <w:tr w:rsidR="00F1171E" w:rsidRPr="00EB21E3" w14:paraId="5C0AB4EC" w14:textId="77777777" w:rsidTr="007222C8">
        <w:trPr>
          <w:trHeight w:val="1264"/>
        </w:trPr>
        <w:tc>
          <w:tcPr>
            <w:tcW w:w="1265" w:type="pct"/>
            <w:noWrap/>
          </w:tcPr>
          <w:p w14:paraId="66B47184" w14:textId="48030299" w:rsidR="00F1171E" w:rsidRPr="00EB21E3" w:rsidRDefault="00F1171E" w:rsidP="007222C8">
            <w:pPr>
              <w:ind w:left="360"/>
              <w:rPr>
                <w:rFonts w:ascii="Arial" w:hAnsi="Arial" w:cs="Arial"/>
                <w:b/>
                <w:bCs/>
                <w:sz w:val="20"/>
                <w:szCs w:val="20"/>
                <w:lang w:val="en-GB"/>
              </w:rPr>
            </w:pPr>
            <w:r w:rsidRPr="00EB21E3">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EB21E3" w:rsidRDefault="00F1171E" w:rsidP="007222C8">
            <w:pPr>
              <w:ind w:left="360"/>
              <w:rPr>
                <w:rFonts w:ascii="Arial" w:eastAsia="MS Mincho" w:hAnsi="Arial" w:cs="Arial"/>
                <w:b/>
                <w:bCs/>
                <w:sz w:val="20"/>
                <w:szCs w:val="20"/>
                <w:lang w:val="en-GB"/>
              </w:rPr>
            </w:pPr>
          </w:p>
        </w:tc>
        <w:tc>
          <w:tcPr>
            <w:tcW w:w="2212" w:type="pct"/>
          </w:tcPr>
          <w:p w14:paraId="7DBC9196" w14:textId="6E8A56B9" w:rsidR="00F1171E" w:rsidRPr="00EB21E3" w:rsidRDefault="005510A3" w:rsidP="00275E08">
            <w:pPr>
              <w:pStyle w:val="ListParagraph"/>
              <w:spacing w:line="360" w:lineRule="auto"/>
              <w:ind w:left="0"/>
              <w:jc w:val="both"/>
              <w:rPr>
                <w:rFonts w:ascii="Arial" w:hAnsi="Arial" w:cs="Arial"/>
                <w:sz w:val="20"/>
                <w:szCs w:val="20"/>
                <w:lang w:val="en-GB"/>
              </w:rPr>
            </w:pPr>
            <w:r w:rsidRPr="00EB21E3">
              <w:rPr>
                <w:rFonts w:ascii="Arial" w:hAnsi="Arial" w:cs="Arial"/>
                <w:sz w:val="20"/>
                <w:szCs w:val="20"/>
              </w:rPr>
              <w:t xml:space="preserve">This paper opens an important discussion on how the counselling and psychotherapy room can be </w:t>
            </w:r>
            <w:proofErr w:type="spellStart"/>
            <w:r w:rsidRPr="00EB21E3">
              <w:rPr>
                <w:rFonts w:ascii="Arial" w:hAnsi="Arial" w:cs="Arial"/>
                <w:sz w:val="20"/>
                <w:szCs w:val="20"/>
              </w:rPr>
              <w:t>reconceptualised</w:t>
            </w:r>
            <w:proofErr w:type="spellEnd"/>
            <w:r w:rsidRPr="00EB21E3">
              <w:rPr>
                <w:rFonts w:ascii="Arial" w:hAnsi="Arial" w:cs="Arial"/>
                <w:sz w:val="20"/>
                <w:szCs w:val="20"/>
              </w:rPr>
              <w:t xml:space="preserve"> as an inclusive healing space that </w:t>
            </w:r>
            <w:proofErr w:type="spellStart"/>
            <w:r w:rsidRPr="00EB21E3">
              <w:rPr>
                <w:rFonts w:ascii="Arial" w:hAnsi="Arial" w:cs="Arial"/>
                <w:sz w:val="20"/>
                <w:szCs w:val="20"/>
              </w:rPr>
              <w:t>recognises</w:t>
            </w:r>
            <w:proofErr w:type="spellEnd"/>
            <w:r w:rsidRPr="00EB21E3">
              <w:rPr>
                <w:rFonts w:ascii="Arial" w:hAnsi="Arial" w:cs="Arial"/>
                <w:sz w:val="20"/>
                <w:szCs w:val="20"/>
              </w:rPr>
              <w:t xml:space="preserve"> spirituality, intuition, and phenomenological awareness while also critiquing the tendency of modern science to over-</w:t>
            </w:r>
            <w:proofErr w:type="spellStart"/>
            <w:r w:rsidRPr="00EB21E3">
              <w:rPr>
                <w:rFonts w:ascii="Arial" w:hAnsi="Arial" w:cs="Arial"/>
                <w:sz w:val="20"/>
                <w:szCs w:val="20"/>
              </w:rPr>
              <w:t>pathologise</w:t>
            </w:r>
            <w:proofErr w:type="spellEnd"/>
            <w:r w:rsidRPr="00EB21E3">
              <w:rPr>
                <w:rFonts w:ascii="Arial" w:hAnsi="Arial" w:cs="Arial"/>
                <w:sz w:val="20"/>
                <w:szCs w:val="20"/>
              </w:rPr>
              <w:t xml:space="preserve"> extraordinary experiences. However, to communicate its intended contribution more clearly, the paper needs a focused objective stated explicitly at the beginning, stronger synthesis of ideas rather than descriptive reflection, and clear practical examples or recommendations that practitioners can apply in real counselling and psychotherapy contexts.</w:t>
            </w:r>
          </w:p>
        </w:tc>
        <w:tc>
          <w:tcPr>
            <w:tcW w:w="1523" w:type="pct"/>
          </w:tcPr>
          <w:p w14:paraId="462A339C" w14:textId="77777777" w:rsidR="00F1171E" w:rsidRPr="00EB21E3" w:rsidRDefault="00F1171E" w:rsidP="007222C8">
            <w:pPr>
              <w:pStyle w:val="Heading2"/>
              <w:jc w:val="left"/>
              <w:rPr>
                <w:rFonts w:ascii="Arial" w:hAnsi="Arial" w:cs="Arial"/>
                <w:b w:val="0"/>
                <w:lang w:val="en-GB"/>
              </w:rPr>
            </w:pPr>
          </w:p>
        </w:tc>
      </w:tr>
      <w:tr w:rsidR="00F1171E" w:rsidRPr="00EB21E3" w14:paraId="0D8B5B2C" w14:textId="77777777" w:rsidTr="005510A3">
        <w:trPr>
          <w:trHeight w:val="890"/>
        </w:trPr>
        <w:tc>
          <w:tcPr>
            <w:tcW w:w="1265" w:type="pct"/>
            <w:noWrap/>
          </w:tcPr>
          <w:p w14:paraId="21CBA5FE" w14:textId="77777777" w:rsidR="00F1171E" w:rsidRPr="00EB21E3" w:rsidRDefault="00F1171E" w:rsidP="007222C8">
            <w:pPr>
              <w:ind w:left="360"/>
              <w:rPr>
                <w:rFonts w:ascii="Arial" w:hAnsi="Arial" w:cs="Arial"/>
                <w:b/>
                <w:bCs/>
                <w:sz w:val="20"/>
                <w:szCs w:val="20"/>
                <w:lang w:val="en-GB"/>
              </w:rPr>
            </w:pPr>
            <w:r w:rsidRPr="00EB21E3">
              <w:rPr>
                <w:rFonts w:ascii="Arial" w:hAnsi="Arial" w:cs="Arial"/>
                <w:b/>
                <w:bCs/>
                <w:sz w:val="20"/>
                <w:szCs w:val="20"/>
                <w:lang w:val="en-GB"/>
              </w:rPr>
              <w:t>Is the title of the article suitable?</w:t>
            </w:r>
          </w:p>
          <w:p w14:paraId="1CABB61A" w14:textId="77777777" w:rsidR="00F1171E" w:rsidRPr="00EB21E3" w:rsidRDefault="00F1171E" w:rsidP="007222C8">
            <w:pPr>
              <w:ind w:left="360"/>
              <w:rPr>
                <w:rFonts w:ascii="Arial" w:hAnsi="Arial" w:cs="Arial"/>
                <w:b/>
                <w:bCs/>
                <w:sz w:val="20"/>
                <w:szCs w:val="20"/>
                <w:lang w:val="en-GB"/>
              </w:rPr>
            </w:pPr>
            <w:r w:rsidRPr="00EB21E3">
              <w:rPr>
                <w:rFonts w:ascii="Arial" w:hAnsi="Arial" w:cs="Arial"/>
                <w:b/>
                <w:bCs/>
                <w:sz w:val="20"/>
                <w:szCs w:val="20"/>
                <w:lang w:val="en-GB"/>
              </w:rPr>
              <w:t>(If not please suggest an alternative title)</w:t>
            </w:r>
          </w:p>
          <w:p w14:paraId="0275B919" w14:textId="77777777" w:rsidR="00F1171E" w:rsidRPr="00EB21E3" w:rsidRDefault="00F1171E" w:rsidP="007222C8">
            <w:pPr>
              <w:pStyle w:val="Heading2"/>
              <w:jc w:val="left"/>
              <w:rPr>
                <w:rFonts w:ascii="Arial" w:hAnsi="Arial" w:cs="Arial"/>
                <w:u w:val="single"/>
                <w:lang w:val="en-GB"/>
              </w:rPr>
            </w:pPr>
          </w:p>
        </w:tc>
        <w:tc>
          <w:tcPr>
            <w:tcW w:w="2212" w:type="pct"/>
          </w:tcPr>
          <w:p w14:paraId="794AA9A7" w14:textId="0D7DB132" w:rsidR="00F1171E" w:rsidRPr="00EB21E3" w:rsidRDefault="002C7E09" w:rsidP="00275E08">
            <w:pPr>
              <w:spacing w:line="360" w:lineRule="auto"/>
              <w:jc w:val="both"/>
              <w:rPr>
                <w:rFonts w:ascii="Arial" w:hAnsi="Arial" w:cs="Arial"/>
                <w:sz w:val="20"/>
                <w:szCs w:val="20"/>
                <w:lang w:val="en-GB"/>
              </w:rPr>
            </w:pPr>
            <w:r w:rsidRPr="00EB21E3">
              <w:rPr>
                <w:rFonts w:ascii="Arial" w:hAnsi="Arial" w:cs="Arial"/>
                <w:sz w:val="20"/>
                <w:szCs w:val="20"/>
              </w:rPr>
              <w:t xml:space="preserve">The current use of </w:t>
            </w:r>
            <w:r w:rsidRPr="00EB21E3">
              <w:rPr>
                <w:rFonts w:ascii="Arial" w:hAnsi="Arial" w:cs="Arial"/>
                <w:i/>
                <w:iCs/>
                <w:sz w:val="20"/>
                <w:szCs w:val="20"/>
              </w:rPr>
              <w:t>“as a Healer Space”</w:t>
            </w:r>
            <w:r w:rsidRPr="00EB21E3">
              <w:rPr>
                <w:rFonts w:ascii="Arial" w:hAnsi="Arial" w:cs="Arial"/>
                <w:sz w:val="20"/>
                <w:szCs w:val="20"/>
              </w:rPr>
              <w:t xml:space="preserve"> is not consistent with standard terminology commonly used by researchers and practitioners in counselling and psychotherapy studies. It would be clearer and more academically acceptable to rephrase the title as </w:t>
            </w:r>
            <w:r w:rsidRPr="00EB21E3">
              <w:rPr>
                <w:rFonts w:ascii="Arial" w:hAnsi="Arial" w:cs="Arial"/>
                <w:i/>
                <w:iCs/>
                <w:sz w:val="20"/>
                <w:szCs w:val="20"/>
              </w:rPr>
              <w:t>“The Counselling and Psychotherapy Room as a Healing Space”</w:t>
            </w:r>
            <w:r w:rsidRPr="00EB21E3">
              <w:rPr>
                <w:rFonts w:ascii="Arial" w:hAnsi="Arial" w:cs="Arial"/>
                <w:sz w:val="20"/>
                <w:szCs w:val="20"/>
              </w:rPr>
              <w:t>. This wording aligns better with established literature and conveys the intended meaning more precisely.</w:t>
            </w:r>
          </w:p>
        </w:tc>
        <w:tc>
          <w:tcPr>
            <w:tcW w:w="1523" w:type="pct"/>
          </w:tcPr>
          <w:p w14:paraId="405B6701" w14:textId="77777777" w:rsidR="00F1171E" w:rsidRPr="00EB21E3" w:rsidRDefault="00F1171E" w:rsidP="007222C8">
            <w:pPr>
              <w:pStyle w:val="Heading2"/>
              <w:jc w:val="left"/>
              <w:rPr>
                <w:rFonts w:ascii="Arial" w:hAnsi="Arial" w:cs="Arial"/>
                <w:b w:val="0"/>
                <w:lang w:val="en-GB"/>
              </w:rPr>
            </w:pPr>
          </w:p>
        </w:tc>
      </w:tr>
      <w:tr w:rsidR="00F1171E" w:rsidRPr="00EB21E3" w14:paraId="5604762A" w14:textId="77777777" w:rsidTr="007222C8">
        <w:trPr>
          <w:trHeight w:val="1262"/>
        </w:trPr>
        <w:tc>
          <w:tcPr>
            <w:tcW w:w="1265" w:type="pct"/>
            <w:noWrap/>
          </w:tcPr>
          <w:p w14:paraId="3760981A" w14:textId="605B61F4" w:rsidR="00F1171E" w:rsidRPr="00EB21E3" w:rsidRDefault="00F1171E" w:rsidP="002C7E09">
            <w:pPr>
              <w:pStyle w:val="Heading2"/>
              <w:ind w:left="360"/>
              <w:jc w:val="left"/>
              <w:rPr>
                <w:rFonts w:ascii="Arial" w:hAnsi="Arial" w:cs="Arial"/>
                <w:lang w:val="en-GB"/>
              </w:rPr>
            </w:pPr>
            <w:r w:rsidRPr="00EB21E3">
              <w:rPr>
                <w:rFonts w:ascii="Arial" w:hAnsi="Arial" w:cs="Arial"/>
                <w:lang w:val="en-GB"/>
              </w:rPr>
              <w:t>Is the abstract of the article comprehensive? Do you suggest the addition (or deletion) of some points in this section? Please write your suggestions here.</w:t>
            </w:r>
          </w:p>
        </w:tc>
        <w:tc>
          <w:tcPr>
            <w:tcW w:w="2212" w:type="pct"/>
          </w:tcPr>
          <w:p w14:paraId="235C2B59" w14:textId="77777777" w:rsidR="002C7E09" w:rsidRPr="00EB21E3" w:rsidRDefault="002C7E09" w:rsidP="00275E08">
            <w:pPr>
              <w:spacing w:line="360" w:lineRule="auto"/>
              <w:jc w:val="both"/>
              <w:rPr>
                <w:rFonts w:ascii="Arial" w:hAnsi="Arial" w:cs="Arial"/>
                <w:sz w:val="20"/>
                <w:szCs w:val="20"/>
              </w:rPr>
            </w:pPr>
            <w:r w:rsidRPr="00EB21E3">
              <w:rPr>
                <w:rFonts w:ascii="Arial" w:hAnsi="Arial" w:cs="Arial"/>
                <w:sz w:val="20"/>
                <w:szCs w:val="20"/>
              </w:rPr>
              <w:t>The abstract needs significant improvement in language clarity and academic focus. Some sentences are grammatically incorrect and unclear, for example, “which seems likely that psychotherapy and counseling is fulfilling a need” should be rephrased. Phrases like “it is hope to establish” should read “it is hoped to establish.”</w:t>
            </w:r>
          </w:p>
          <w:p w14:paraId="35DFF5B1" w14:textId="2455B74F" w:rsidR="002C7E09" w:rsidRPr="00EB21E3" w:rsidRDefault="002C7E09" w:rsidP="00275E08">
            <w:pPr>
              <w:spacing w:line="360" w:lineRule="auto"/>
              <w:jc w:val="both"/>
              <w:rPr>
                <w:rFonts w:ascii="Arial" w:hAnsi="Arial" w:cs="Arial"/>
                <w:sz w:val="20"/>
                <w:szCs w:val="20"/>
              </w:rPr>
            </w:pPr>
            <w:r w:rsidRPr="00EB21E3">
              <w:rPr>
                <w:rFonts w:ascii="Arial" w:hAnsi="Arial" w:cs="Arial"/>
                <w:sz w:val="20"/>
                <w:szCs w:val="20"/>
              </w:rPr>
              <w:t xml:space="preserve">The abstract lacks a clear research aim or question and does not explicitly state the knowledge gap or the new contribution this chapter offers. It remains overly descriptive, merely listing what will be covered, without explaining how or why these aspects are significant for contemporary counselling practice. Additionally, there is no statement highlighting key findings that could be applied in practice. The writing style is inconsistent (e.g., inconsistent use of </w:t>
            </w:r>
            <w:proofErr w:type="spellStart"/>
            <w:r w:rsidRPr="00EB21E3">
              <w:rPr>
                <w:rFonts w:ascii="Arial" w:hAnsi="Arial" w:cs="Arial"/>
                <w:sz w:val="20"/>
                <w:szCs w:val="20"/>
              </w:rPr>
              <w:t>capitalisation</w:t>
            </w:r>
            <w:proofErr w:type="spellEnd"/>
            <w:r w:rsidRPr="00EB21E3">
              <w:rPr>
                <w:rFonts w:ascii="Arial" w:hAnsi="Arial" w:cs="Arial"/>
                <w:sz w:val="20"/>
                <w:szCs w:val="20"/>
              </w:rPr>
              <w:t xml:space="preserve"> for “Literature review”) and some terms, such as “typological psychotic view,” are vague and need clearer explanation.</w:t>
            </w:r>
          </w:p>
          <w:p w14:paraId="118CC482" w14:textId="77777777" w:rsidR="002C7E09" w:rsidRPr="00EB21E3" w:rsidRDefault="002C7E09" w:rsidP="00275E08">
            <w:pPr>
              <w:spacing w:line="360" w:lineRule="auto"/>
              <w:jc w:val="both"/>
              <w:rPr>
                <w:rFonts w:ascii="Arial" w:hAnsi="Arial" w:cs="Arial"/>
                <w:sz w:val="20"/>
                <w:szCs w:val="20"/>
              </w:rPr>
            </w:pPr>
          </w:p>
          <w:p w14:paraId="0FB7E83A" w14:textId="199D1E87" w:rsidR="00F1171E" w:rsidRPr="00EB21E3" w:rsidRDefault="002C7E09" w:rsidP="00275E08">
            <w:pPr>
              <w:spacing w:line="360" w:lineRule="auto"/>
              <w:jc w:val="both"/>
              <w:rPr>
                <w:rFonts w:ascii="Arial" w:hAnsi="Arial" w:cs="Arial"/>
                <w:sz w:val="20"/>
                <w:szCs w:val="20"/>
              </w:rPr>
            </w:pPr>
            <w:r w:rsidRPr="00EB21E3">
              <w:rPr>
                <w:rFonts w:ascii="Arial" w:hAnsi="Arial" w:cs="Arial"/>
                <w:sz w:val="20"/>
                <w:szCs w:val="20"/>
              </w:rPr>
              <w:t>Overall, the abstract should be rewritten to clearly communicate the background, aim, approach, main contribution, and practical implications.</w:t>
            </w:r>
          </w:p>
        </w:tc>
        <w:tc>
          <w:tcPr>
            <w:tcW w:w="1523" w:type="pct"/>
          </w:tcPr>
          <w:p w14:paraId="1D54B730" w14:textId="77777777" w:rsidR="00F1171E" w:rsidRPr="00EB21E3" w:rsidRDefault="00F1171E" w:rsidP="007222C8">
            <w:pPr>
              <w:pStyle w:val="Heading2"/>
              <w:jc w:val="left"/>
              <w:rPr>
                <w:rFonts w:ascii="Arial" w:hAnsi="Arial" w:cs="Arial"/>
                <w:b w:val="0"/>
                <w:lang w:val="en-GB"/>
              </w:rPr>
            </w:pPr>
          </w:p>
        </w:tc>
      </w:tr>
      <w:tr w:rsidR="00F1171E" w:rsidRPr="00EB21E3" w14:paraId="2F579F54" w14:textId="77777777" w:rsidTr="007222C8">
        <w:trPr>
          <w:trHeight w:val="859"/>
        </w:trPr>
        <w:tc>
          <w:tcPr>
            <w:tcW w:w="1265" w:type="pct"/>
            <w:noWrap/>
          </w:tcPr>
          <w:p w14:paraId="04361F46" w14:textId="368783AB" w:rsidR="00F1171E" w:rsidRPr="00EB21E3" w:rsidRDefault="00DC6FED" w:rsidP="007222C8">
            <w:pPr>
              <w:ind w:left="360"/>
              <w:rPr>
                <w:rFonts w:ascii="Arial" w:hAnsi="Arial" w:cs="Arial"/>
                <w:b/>
                <w:bCs/>
                <w:sz w:val="20"/>
                <w:szCs w:val="20"/>
                <w:u w:val="single"/>
                <w:lang w:val="en-GB"/>
              </w:rPr>
            </w:pPr>
            <w:r w:rsidRPr="00EB21E3">
              <w:rPr>
                <w:rFonts w:ascii="Arial" w:hAnsi="Arial" w:cs="Arial"/>
                <w:b/>
                <w:bCs/>
                <w:sz w:val="20"/>
                <w:szCs w:val="20"/>
                <w:lang w:val="en-GB"/>
              </w:rPr>
              <w:t xml:space="preserve">Is the manuscript scientifically, correct? Please write here. </w:t>
            </w:r>
          </w:p>
        </w:tc>
        <w:tc>
          <w:tcPr>
            <w:tcW w:w="2212" w:type="pct"/>
          </w:tcPr>
          <w:p w14:paraId="09EC06D4" w14:textId="77777777" w:rsidR="005510A3" w:rsidRPr="00EB21E3" w:rsidRDefault="005510A3" w:rsidP="00275E08">
            <w:pPr>
              <w:spacing w:line="360" w:lineRule="auto"/>
              <w:jc w:val="both"/>
              <w:rPr>
                <w:rFonts w:ascii="Arial" w:hAnsi="Arial" w:cs="Arial"/>
                <w:sz w:val="20"/>
                <w:szCs w:val="20"/>
              </w:rPr>
            </w:pPr>
            <w:r w:rsidRPr="00EB21E3">
              <w:rPr>
                <w:rFonts w:ascii="Arial" w:hAnsi="Arial" w:cs="Arial"/>
                <w:sz w:val="20"/>
                <w:szCs w:val="20"/>
              </w:rPr>
              <w:t>The author refers to the views and insights of various scholars throughout this paper, so from an academic perspective, this aspect is sound and well-grounded.</w:t>
            </w:r>
          </w:p>
          <w:p w14:paraId="2B5A7721" w14:textId="77777777" w:rsidR="00F1171E" w:rsidRPr="00EB21E3" w:rsidRDefault="00F1171E" w:rsidP="00275E08">
            <w:pPr>
              <w:pStyle w:val="ListParagraph"/>
              <w:spacing w:line="360" w:lineRule="auto"/>
              <w:ind w:left="0"/>
              <w:jc w:val="both"/>
              <w:rPr>
                <w:rFonts w:ascii="Arial" w:hAnsi="Arial" w:cs="Arial"/>
                <w:sz w:val="20"/>
                <w:szCs w:val="20"/>
              </w:rPr>
            </w:pPr>
          </w:p>
        </w:tc>
        <w:tc>
          <w:tcPr>
            <w:tcW w:w="1523" w:type="pct"/>
          </w:tcPr>
          <w:p w14:paraId="4898F764" w14:textId="77777777" w:rsidR="00F1171E" w:rsidRPr="00EB21E3" w:rsidRDefault="00F1171E" w:rsidP="007222C8">
            <w:pPr>
              <w:pStyle w:val="Heading2"/>
              <w:jc w:val="left"/>
              <w:rPr>
                <w:rFonts w:ascii="Arial" w:hAnsi="Arial" w:cs="Arial"/>
                <w:b w:val="0"/>
                <w:lang w:val="en-GB"/>
              </w:rPr>
            </w:pPr>
          </w:p>
        </w:tc>
      </w:tr>
      <w:tr w:rsidR="00F1171E" w:rsidRPr="00EB21E3" w14:paraId="73739464" w14:textId="77777777" w:rsidTr="007222C8">
        <w:trPr>
          <w:trHeight w:val="703"/>
        </w:trPr>
        <w:tc>
          <w:tcPr>
            <w:tcW w:w="1265" w:type="pct"/>
            <w:noWrap/>
          </w:tcPr>
          <w:p w14:paraId="09C25322" w14:textId="77777777" w:rsidR="00F1171E" w:rsidRPr="00EB21E3" w:rsidRDefault="00F1171E" w:rsidP="007222C8">
            <w:pPr>
              <w:ind w:left="360"/>
              <w:rPr>
                <w:rFonts w:ascii="Arial" w:hAnsi="Arial" w:cs="Arial"/>
                <w:b/>
                <w:bCs/>
                <w:sz w:val="20"/>
                <w:szCs w:val="20"/>
                <w:lang w:val="en-GB"/>
              </w:rPr>
            </w:pPr>
            <w:r w:rsidRPr="00EB21E3">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EB21E3" w:rsidRDefault="00F1171E" w:rsidP="007222C8">
            <w:pPr>
              <w:ind w:left="360"/>
              <w:rPr>
                <w:rFonts w:ascii="Arial" w:hAnsi="Arial" w:cs="Arial"/>
                <w:b/>
                <w:bCs/>
                <w:sz w:val="20"/>
                <w:szCs w:val="20"/>
                <w:u w:val="single"/>
                <w:lang w:val="en-GB"/>
              </w:rPr>
            </w:pPr>
            <w:r w:rsidRPr="00EB21E3">
              <w:rPr>
                <w:rFonts w:ascii="Arial" w:hAnsi="Arial" w:cs="Arial"/>
                <w:b/>
                <w:bCs/>
                <w:sz w:val="20"/>
                <w:szCs w:val="20"/>
                <w:u w:val="single"/>
                <w:lang w:val="en-GB"/>
              </w:rPr>
              <w:t>-</w:t>
            </w:r>
          </w:p>
        </w:tc>
        <w:tc>
          <w:tcPr>
            <w:tcW w:w="2212" w:type="pct"/>
          </w:tcPr>
          <w:p w14:paraId="24FE0567" w14:textId="7EB23A8B" w:rsidR="00F1171E" w:rsidRPr="00EB21E3" w:rsidRDefault="005510A3" w:rsidP="00275E08">
            <w:pPr>
              <w:pStyle w:val="ListParagraph"/>
              <w:spacing w:line="360" w:lineRule="auto"/>
              <w:ind w:left="0"/>
              <w:jc w:val="both"/>
              <w:rPr>
                <w:rFonts w:ascii="Arial" w:hAnsi="Arial" w:cs="Arial"/>
                <w:sz w:val="20"/>
                <w:szCs w:val="20"/>
                <w:lang w:val="en-GB"/>
              </w:rPr>
            </w:pPr>
            <w:r w:rsidRPr="00EB21E3">
              <w:rPr>
                <w:rFonts w:ascii="Arial" w:hAnsi="Arial" w:cs="Arial"/>
                <w:sz w:val="20"/>
                <w:szCs w:val="20"/>
                <w:lang w:val="en-GB"/>
              </w:rPr>
              <w:t>Sufficient.</w:t>
            </w:r>
          </w:p>
        </w:tc>
        <w:tc>
          <w:tcPr>
            <w:tcW w:w="1523" w:type="pct"/>
          </w:tcPr>
          <w:p w14:paraId="40220055" w14:textId="77777777" w:rsidR="00F1171E" w:rsidRPr="00EB21E3" w:rsidRDefault="00F1171E" w:rsidP="007222C8">
            <w:pPr>
              <w:pStyle w:val="Heading2"/>
              <w:jc w:val="left"/>
              <w:rPr>
                <w:rFonts w:ascii="Arial" w:hAnsi="Arial" w:cs="Arial"/>
                <w:b w:val="0"/>
                <w:lang w:val="en-GB"/>
              </w:rPr>
            </w:pPr>
          </w:p>
        </w:tc>
      </w:tr>
      <w:tr w:rsidR="00F1171E" w:rsidRPr="00EB21E3" w14:paraId="73CC4A50" w14:textId="77777777" w:rsidTr="007222C8">
        <w:trPr>
          <w:trHeight w:val="386"/>
        </w:trPr>
        <w:tc>
          <w:tcPr>
            <w:tcW w:w="1265" w:type="pct"/>
            <w:noWrap/>
          </w:tcPr>
          <w:p w14:paraId="029CE8D0" w14:textId="77777777" w:rsidR="00F1171E" w:rsidRPr="00EB21E3" w:rsidRDefault="00F1171E" w:rsidP="007222C8">
            <w:pPr>
              <w:pStyle w:val="Heading2"/>
              <w:jc w:val="left"/>
              <w:rPr>
                <w:rFonts w:ascii="Arial" w:hAnsi="Arial" w:cs="Arial"/>
                <w:b w:val="0"/>
                <w:lang w:val="en-GB"/>
              </w:rPr>
            </w:pPr>
          </w:p>
          <w:p w14:paraId="589C16C7" w14:textId="77777777" w:rsidR="00F1171E" w:rsidRPr="00EB21E3" w:rsidRDefault="00F1171E" w:rsidP="007222C8">
            <w:pPr>
              <w:pStyle w:val="Heading2"/>
              <w:ind w:left="360"/>
              <w:jc w:val="left"/>
              <w:rPr>
                <w:rFonts w:ascii="Arial" w:hAnsi="Arial" w:cs="Arial"/>
                <w:bCs w:val="0"/>
                <w:lang w:val="en-GB"/>
              </w:rPr>
            </w:pPr>
            <w:r w:rsidRPr="00EB21E3">
              <w:rPr>
                <w:rFonts w:ascii="Arial" w:hAnsi="Arial" w:cs="Arial"/>
                <w:bCs w:val="0"/>
                <w:lang w:val="en-GB"/>
              </w:rPr>
              <w:t>Is the language/English quality of the article suitable for scholarly communications?</w:t>
            </w:r>
          </w:p>
          <w:p w14:paraId="7722B85E" w14:textId="77777777" w:rsidR="00F1171E" w:rsidRPr="00EB21E3" w:rsidRDefault="00F1171E" w:rsidP="007222C8">
            <w:pPr>
              <w:rPr>
                <w:rFonts w:ascii="Arial" w:hAnsi="Arial" w:cs="Arial"/>
                <w:sz w:val="20"/>
                <w:szCs w:val="20"/>
                <w:lang w:val="en-GB"/>
              </w:rPr>
            </w:pPr>
          </w:p>
        </w:tc>
        <w:tc>
          <w:tcPr>
            <w:tcW w:w="2212" w:type="pct"/>
          </w:tcPr>
          <w:p w14:paraId="297F52DB" w14:textId="4EAD2CED" w:rsidR="00F1171E" w:rsidRPr="00EB21E3" w:rsidRDefault="005510A3" w:rsidP="00275E08">
            <w:pPr>
              <w:spacing w:line="360" w:lineRule="auto"/>
              <w:jc w:val="both"/>
              <w:rPr>
                <w:rFonts w:ascii="Arial" w:hAnsi="Arial" w:cs="Arial"/>
                <w:sz w:val="20"/>
                <w:szCs w:val="20"/>
              </w:rPr>
            </w:pPr>
            <w:r w:rsidRPr="00EB21E3">
              <w:rPr>
                <w:rFonts w:ascii="Arial" w:hAnsi="Arial" w:cs="Arial"/>
                <w:sz w:val="20"/>
                <w:szCs w:val="20"/>
              </w:rPr>
              <w:t>The overall English language quality of the article needs improvement. While the ideas are clear in parts, there are many grammatical errors, awkward sentence structures, and repetitive phrasing that should be edited for clarity and academic tone to meet scholarly communication standards.</w:t>
            </w:r>
          </w:p>
          <w:p w14:paraId="149A6CEF" w14:textId="77777777" w:rsidR="00F1171E" w:rsidRPr="00EB21E3" w:rsidRDefault="00F1171E" w:rsidP="00275E08">
            <w:pPr>
              <w:spacing w:line="360" w:lineRule="auto"/>
              <w:jc w:val="both"/>
              <w:rPr>
                <w:rFonts w:ascii="Arial" w:hAnsi="Arial" w:cs="Arial"/>
                <w:sz w:val="20"/>
                <w:szCs w:val="20"/>
                <w:lang w:val="en-GB"/>
              </w:rPr>
            </w:pPr>
          </w:p>
        </w:tc>
        <w:tc>
          <w:tcPr>
            <w:tcW w:w="1523" w:type="pct"/>
          </w:tcPr>
          <w:p w14:paraId="0351CA58" w14:textId="77777777" w:rsidR="00F1171E" w:rsidRPr="00EB21E3" w:rsidRDefault="00F1171E" w:rsidP="007222C8">
            <w:pPr>
              <w:rPr>
                <w:rFonts w:ascii="Arial" w:hAnsi="Arial" w:cs="Arial"/>
                <w:sz w:val="20"/>
                <w:szCs w:val="20"/>
                <w:lang w:val="en-GB"/>
              </w:rPr>
            </w:pPr>
          </w:p>
        </w:tc>
      </w:tr>
      <w:tr w:rsidR="00F1171E" w:rsidRPr="00EB21E3" w14:paraId="20A16C0C" w14:textId="77777777" w:rsidTr="007222C8">
        <w:trPr>
          <w:trHeight w:val="1178"/>
        </w:trPr>
        <w:tc>
          <w:tcPr>
            <w:tcW w:w="1265" w:type="pct"/>
            <w:noWrap/>
          </w:tcPr>
          <w:p w14:paraId="7F4BCFAE" w14:textId="77777777" w:rsidR="00F1171E" w:rsidRPr="00EB21E3" w:rsidRDefault="00F1171E" w:rsidP="007222C8">
            <w:pPr>
              <w:pStyle w:val="Heading2"/>
              <w:jc w:val="left"/>
              <w:rPr>
                <w:rFonts w:ascii="Arial" w:hAnsi="Arial" w:cs="Arial"/>
                <w:b w:val="0"/>
                <w:bCs w:val="0"/>
                <w:lang w:val="en-GB"/>
              </w:rPr>
            </w:pPr>
            <w:r w:rsidRPr="00EB21E3">
              <w:rPr>
                <w:rFonts w:ascii="Arial" w:hAnsi="Arial" w:cs="Arial"/>
                <w:bCs w:val="0"/>
                <w:u w:val="single"/>
                <w:lang w:val="en-GB"/>
              </w:rPr>
              <w:t>Optional/General</w:t>
            </w:r>
            <w:r w:rsidRPr="00EB21E3">
              <w:rPr>
                <w:rFonts w:ascii="Arial" w:hAnsi="Arial" w:cs="Arial"/>
                <w:bCs w:val="0"/>
                <w:lang w:val="en-GB"/>
              </w:rPr>
              <w:t xml:space="preserve"> </w:t>
            </w:r>
            <w:r w:rsidRPr="00EB21E3">
              <w:rPr>
                <w:rFonts w:ascii="Arial" w:hAnsi="Arial" w:cs="Arial"/>
                <w:b w:val="0"/>
                <w:bCs w:val="0"/>
                <w:lang w:val="en-GB"/>
              </w:rPr>
              <w:t>comments</w:t>
            </w:r>
          </w:p>
          <w:p w14:paraId="1A6B3748" w14:textId="77777777" w:rsidR="00F1171E" w:rsidRPr="00EB21E3" w:rsidRDefault="00F1171E" w:rsidP="007222C8">
            <w:pPr>
              <w:pStyle w:val="Heading2"/>
              <w:jc w:val="left"/>
              <w:rPr>
                <w:rFonts w:ascii="Arial" w:hAnsi="Arial" w:cs="Arial"/>
                <w:b w:val="0"/>
                <w:lang w:val="en-GB"/>
              </w:rPr>
            </w:pPr>
          </w:p>
        </w:tc>
        <w:tc>
          <w:tcPr>
            <w:tcW w:w="2212" w:type="pct"/>
          </w:tcPr>
          <w:p w14:paraId="15DFD0E8" w14:textId="7719EDD7" w:rsidR="00F1171E" w:rsidRPr="00EB21E3" w:rsidRDefault="00F4545C" w:rsidP="00275E08">
            <w:pPr>
              <w:spacing w:line="360" w:lineRule="auto"/>
              <w:jc w:val="both"/>
              <w:rPr>
                <w:rFonts w:ascii="Arial" w:hAnsi="Arial" w:cs="Arial"/>
                <w:sz w:val="20"/>
                <w:szCs w:val="20"/>
                <w:lang w:val="en-GB"/>
              </w:rPr>
            </w:pPr>
            <w:r w:rsidRPr="00EB21E3">
              <w:rPr>
                <w:rFonts w:ascii="Arial" w:hAnsi="Arial" w:cs="Arial"/>
                <w:sz w:val="20"/>
                <w:szCs w:val="20"/>
                <w:lang w:val="en-GB"/>
              </w:rPr>
              <w:t>Please refer to the comments in the manuscript.</w:t>
            </w:r>
          </w:p>
        </w:tc>
        <w:tc>
          <w:tcPr>
            <w:tcW w:w="1523" w:type="pct"/>
          </w:tcPr>
          <w:p w14:paraId="465E098E" w14:textId="77777777" w:rsidR="00F1171E" w:rsidRPr="00EB21E3" w:rsidRDefault="00F1171E" w:rsidP="007222C8">
            <w:pPr>
              <w:rPr>
                <w:rFonts w:ascii="Arial" w:hAnsi="Arial" w:cs="Arial"/>
                <w:sz w:val="20"/>
                <w:szCs w:val="20"/>
                <w:lang w:val="en-GB"/>
              </w:rPr>
            </w:pPr>
          </w:p>
        </w:tc>
      </w:tr>
    </w:tbl>
    <w:p w14:paraId="0821307F" w14:textId="77777777" w:rsidR="00F1171E" w:rsidRPr="00EB21E3"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EB21E3"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EB21E3" w:rsidRDefault="00F1171E" w:rsidP="007222C8">
            <w:pPr>
              <w:pStyle w:val="NormalWeb"/>
              <w:spacing w:before="0" w:beforeAutospacing="0" w:after="0" w:afterAutospacing="0"/>
              <w:rPr>
                <w:rFonts w:ascii="Arial" w:hAnsi="Arial" w:cs="Arial"/>
                <w:b/>
                <w:sz w:val="20"/>
                <w:szCs w:val="20"/>
                <w:u w:val="single"/>
                <w:lang w:val="en-GB"/>
              </w:rPr>
            </w:pPr>
            <w:r w:rsidRPr="00EB21E3">
              <w:rPr>
                <w:rFonts w:ascii="Arial" w:hAnsi="Arial" w:cs="Arial"/>
                <w:b/>
                <w:sz w:val="20"/>
                <w:szCs w:val="20"/>
                <w:highlight w:val="yellow"/>
                <w:u w:val="single"/>
                <w:lang w:val="en-GB"/>
              </w:rPr>
              <w:t>PART  2:</w:t>
            </w:r>
            <w:r w:rsidRPr="00EB21E3">
              <w:rPr>
                <w:rFonts w:ascii="Arial" w:hAnsi="Arial" w:cs="Arial"/>
                <w:b/>
                <w:sz w:val="20"/>
                <w:szCs w:val="20"/>
                <w:u w:val="single"/>
                <w:lang w:val="en-GB"/>
              </w:rPr>
              <w:t xml:space="preserve"> </w:t>
            </w:r>
          </w:p>
          <w:p w14:paraId="5B767407" w14:textId="77777777" w:rsidR="00F1171E" w:rsidRPr="00EB21E3"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EB21E3"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EB21E3"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EB21E3" w:rsidRDefault="00F1171E" w:rsidP="007222C8">
            <w:pPr>
              <w:pStyle w:val="Heading2"/>
              <w:jc w:val="left"/>
              <w:rPr>
                <w:rFonts w:ascii="Arial" w:hAnsi="Arial" w:cs="Arial"/>
                <w:lang w:val="en-GB"/>
              </w:rPr>
            </w:pPr>
            <w:r w:rsidRPr="00EB21E3">
              <w:rPr>
                <w:rFonts w:ascii="Arial" w:hAnsi="Arial" w:cs="Arial"/>
                <w:lang w:val="en-GB"/>
              </w:rPr>
              <w:t>Reviewer’s comment</w:t>
            </w:r>
          </w:p>
        </w:tc>
        <w:tc>
          <w:tcPr>
            <w:tcW w:w="1342" w:type="pct"/>
            <w:shd w:val="clear" w:color="auto" w:fill="auto"/>
          </w:tcPr>
          <w:p w14:paraId="6F48B50B" w14:textId="77777777" w:rsidR="00F1171E" w:rsidRPr="00EB21E3" w:rsidRDefault="00F1171E" w:rsidP="007222C8">
            <w:pPr>
              <w:pStyle w:val="Heading2"/>
              <w:jc w:val="left"/>
              <w:rPr>
                <w:rFonts w:ascii="Arial" w:hAnsi="Arial" w:cs="Arial"/>
                <w:b w:val="0"/>
                <w:lang w:val="en-GB"/>
              </w:rPr>
            </w:pPr>
            <w:r w:rsidRPr="00EB21E3">
              <w:rPr>
                <w:rFonts w:ascii="Arial" w:hAnsi="Arial" w:cs="Arial"/>
                <w:lang w:val="en-GB"/>
              </w:rPr>
              <w:t>Author’s comment</w:t>
            </w:r>
            <w:r w:rsidRPr="00EB21E3">
              <w:rPr>
                <w:rFonts w:ascii="Arial" w:hAnsi="Arial" w:cs="Arial"/>
                <w:b w:val="0"/>
                <w:lang w:val="en-GB"/>
              </w:rPr>
              <w:t xml:space="preserve"> </w:t>
            </w:r>
            <w:r w:rsidRPr="00EB21E3">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EB21E3"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EB21E3" w:rsidRDefault="00F1171E" w:rsidP="007222C8">
            <w:pPr>
              <w:pStyle w:val="NormalWeb"/>
              <w:spacing w:before="0" w:beforeAutospacing="0" w:after="0" w:afterAutospacing="0"/>
              <w:rPr>
                <w:rFonts w:ascii="Arial" w:hAnsi="Arial" w:cs="Arial"/>
                <w:b/>
                <w:sz w:val="20"/>
                <w:szCs w:val="20"/>
                <w:lang w:val="en-GB"/>
              </w:rPr>
            </w:pPr>
            <w:r w:rsidRPr="00EB21E3">
              <w:rPr>
                <w:rFonts w:ascii="Arial" w:hAnsi="Arial" w:cs="Arial"/>
                <w:b/>
                <w:sz w:val="20"/>
                <w:szCs w:val="20"/>
                <w:lang w:val="en-GB"/>
              </w:rPr>
              <w:t xml:space="preserve">Are there ethical issues in this manuscript? </w:t>
            </w:r>
          </w:p>
          <w:p w14:paraId="6034B476" w14:textId="77777777" w:rsidR="00F1171E" w:rsidRPr="00EB21E3"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EB21E3" w:rsidRDefault="00F1171E" w:rsidP="007222C8">
            <w:pPr>
              <w:pStyle w:val="NormalWeb"/>
              <w:spacing w:before="0" w:beforeAutospacing="0" w:after="0" w:afterAutospacing="0"/>
              <w:rPr>
                <w:rFonts w:ascii="Arial" w:hAnsi="Arial" w:cs="Arial"/>
                <w:i/>
                <w:iCs/>
                <w:sz w:val="20"/>
                <w:szCs w:val="20"/>
                <w:u w:val="single"/>
                <w:lang w:val="en-GB"/>
              </w:rPr>
            </w:pPr>
            <w:r w:rsidRPr="00EB21E3">
              <w:rPr>
                <w:rFonts w:ascii="Arial" w:hAnsi="Arial" w:cs="Arial"/>
                <w:i/>
                <w:iCs/>
                <w:sz w:val="20"/>
                <w:szCs w:val="20"/>
                <w:u w:val="single"/>
                <w:lang w:val="en-GB"/>
              </w:rPr>
              <w:t xml:space="preserve">(If yes, </w:t>
            </w:r>
            <w:proofErr w:type="gramStart"/>
            <w:r w:rsidRPr="00EB21E3">
              <w:rPr>
                <w:rFonts w:ascii="Arial" w:hAnsi="Arial" w:cs="Arial"/>
                <w:i/>
                <w:iCs/>
                <w:sz w:val="20"/>
                <w:szCs w:val="20"/>
                <w:u w:val="single"/>
                <w:lang w:val="en-GB"/>
              </w:rPr>
              <w:t>Kindly</w:t>
            </w:r>
            <w:proofErr w:type="gramEnd"/>
            <w:r w:rsidRPr="00EB21E3">
              <w:rPr>
                <w:rFonts w:ascii="Arial" w:hAnsi="Arial" w:cs="Arial"/>
                <w:i/>
                <w:iCs/>
                <w:sz w:val="20"/>
                <w:szCs w:val="20"/>
                <w:u w:val="single"/>
                <w:lang w:val="en-GB"/>
              </w:rPr>
              <w:t xml:space="preserve"> please write down the ethical issues here in detail)</w:t>
            </w:r>
          </w:p>
          <w:p w14:paraId="7B654B67" w14:textId="1E1366EC" w:rsidR="00F1171E" w:rsidRPr="00EB21E3"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EB21E3" w:rsidRDefault="00F1171E" w:rsidP="007222C8">
            <w:pPr>
              <w:rPr>
                <w:rFonts w:ascii="Arial" w:eastAsia="Arial Unicode MS" w:hAnsi="Arial" w:cs="Arial"/>
                <w:sz w:val="20"/>
                <w:szCs w:val="20"/>
                <w:lang w:val="en-GB"/>
              </w:rPr>
            </w:pPr>
          </w:p>
          <w:p w14:paraId="4A981594" w14:textId="77777777" w:rsidR="00F1171E" w:rsidRPr="00EB21E3" w:rsidRDefault="00F1171E" w:rsidP="007222C8">
            <w:pPr>
              <w:rPr>
                <w:rFonts w:ascii="Arial" w:eastAsia="Arial Unicode MS" w:hAnsi="Arial" w:cs="Arial"/>
                <w:sz w:val="20"/>
                <w:szCs w:val="20"/>
                <w:lang w:val="en-GB"/>
              </w:rPr>
            </w:pPr>
          </w:p>
          <w:p w14:paraId="4780A682" w14:textId="77777777" w:rsidR="00F1171E" w:rsidRPr="00EB21E3" w:rsidRDefault="00F1171E" w:rsidP="007222C8">
            <w:pPr>
              <w:rPr>
                <w:rFonts w:ascii="Arial" w:eastAsia="Arial Unicode MS" w:hAnsi="Arial" w:cs="Arial"/>
                <w:sz w:val="20"/>
                <w:szCs w:val="20"/>
                <w:lang w:val="en-GB"/>
              </w:rPr>
            </w:pPr>
          </w:p>
          <w:p w14:paraId="2D80979A" w14:textId="77777777" w:rsidR="00F1171E" w:rsidRPr="00EB21E3"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2960F731" w14:textId="77777777" w:rsidR="00EB21E3" w:rsidRPr="00F80FA4" w:rsidRDefault="00EB21E3" w:rsidP="00EB21E3">
      <w:pPr>
        <w:pStyle w:val="Affiliation"/>
        <w:spacing w:after="0" w:line="240" w:lineRule="auto"/>
        <w:jc w:val="left"/>
        <w:rPr>
          <w:rFonts w:ascii="Arial" w:hAnsi="Arial" w:cs="Arial"/>
          <w:b/>
          <w:u w:val="single"/>
        </w:rPr>
      </w:pPr>
      <w:r w:rsidRPr="00F80FA4">
        <w:rPr>
          <w:rFonts w:ascii="Arial" w:hAnsi="Arial" w:cs="Arial"/>
          <w:b/>
          <w:u w:val="single"/>
        </w:rPr>
        <w:t>Reviewer details:</w:t>
      </w:r>
    </w:p>
    <w:p w14:paraId="07F7E154" w14:textId="77777777" w:rsidR="00EB21E3" w:rsidRPr="00F80FA4" w:rsidRDefault="00EB21E3" w:rsidP="00EB21E3">
      <w:pPr>
        <w:pStyle w:val="Affiliation"/>
        <w:spacing w:after="0" w:line="240" w:lineRule="auto"/>
        <w:jc w:val="left"/>
        <w:rPr>
          <w:rFonts w:ascii="Arial" w:hAnsi="Arial" w:cs="Arial"/>
          <w:b/>
        </w:rPr>
      </w:pPr>
      <w:proofErr w:type="spellStart"/>
      <w:r w:rsidRPr="00F80FA4">
        <w:rPr>
          <w:rFonts w:ascii="Arial" w:hAnsi="Arial" w:cs="Arial"/>
          <w:b/>
          <w:color w:val="000000"/>
        </w:rPr>
        <w:t>Dzulfaidhi</w:t>
      </w:r>
      <w:proofErr w:type="spellEnd"/>
      <w:r w:rsidRPr="00F80FA4">
        <w:rPr>
          <w:rFonts w:ascii="Arial" w:hAnsi="Arial" w:cs="Arial"/>
          <w:b/>
          <w:color w:val="000000"/>
        </w:rPr>
        <w:t xml:space="preserve"> </w:t>
      </w:r>
      <w:proofErr w:type="spellStart"/>
      <w:r w:rsidRPr="00F80FA4">
        <w:rPr>
          <w:rFonts w:ascii="Arial" w:hAnsi="Arial" w:cs="Arial"/>
          <w:b/>
          <w:color w:val="000000"/>
        </w:rPr>
        <w:t>Hakimie</w:t>
      </w:r>
      <w:proofErr w:type="spellEnd"/>
      <w:r w:rsidRPr="00F80FA4">
        <w:rPr>
          <w:rFonts w:ascii="Arial" w:hAnsi="Arial" w:cs="Arial"/>
          <w:b/>
          <w:color w:val="000000"/>
        </w:rPr>
        <w:t xml:space="preserve"> </w:t>
      </w:r>
      <w:proofErr w:type="spellStart"/>
      <w:r w:rsidRPr="00F80FA4">
        <w:rPr>
          <w:rFonts w:ascii="Arial" w:hAnsi="Arial" w:cs="Arial"/>
          <w:b/>
          <w:color w:val="000000"/>
        </w:rPr>
        <w:t>Dzulraidi</w:t>
      </w:r>
      <w:proofErr w:type="spellEnd"/>
      <w:r w:rsidRPr="00F80FA4">
        <w:rPr>
          <w:rFonts w:ascii="Arial" w:hAnsi="Arial" w:cs="Arial"/>
          <w:b/>
          <w:color w:val="000000"/>
        </w:rPr>
        <w:t>, Malaysia</w:t>
      </w:r>
    </w:p>
    <w:p w14:paraId="3C6B072E" w14:textId="77777777" w:rsidR="00EB21E3" w:rsidRPr="00EB21E3" w:rsidRDefault="00EB21E3">
      <w:pPr>
        <w:rPr>
          <w:rFonts w:ascii="Arial" w:hAnsi="Arial" w:cs="Arial"/>
          <w:b/>
          <w:sz w:val="20"/>
          <w:szCs w:val="20"/>
        </w:rPr>
      </w:pPr>
    </w:p>
    <w:sectPr w:rsidR="00EB21E3" w:rsidRPr="00EB21E3"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82E4D5" w14:textId="77777777" w:rsidR="00016B98" w:rsidRPr="0000007A" w:rsidRDefault="00016B98" w:rsidP="0099583E">
      <w:r>
        <w:separator/>
      </w:r>
    </w:p>
  </w:endnote>
  <w:endnote w:type="continuationSeparator" w:id="0">
    <w:p w14:paraId="041D5D20" w14:textId="77777777" w:rsidR="00016B98" w:rsidRPr="0000007A" w:rsidRDefault="00016B98"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684926" w14:textId="77777777" w:rsidR="00016B98" w:rsidRPr="0000007A" w:rsidRDefault="00016B98" w:rsidP="0099583E">
      <w:r>
        <w:separator/>
      </w:r>
    </w:p>
  </w:footnote>
  <w:footnote w:type="continuationSeparator" w:id="0">
    <w:p w14:paraId="2634B8BB" w14:textId="77777777" w:rsidR="00016B98" w:rsidRPr="0000007A" w:rsidRDefault="00016B98"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175419407">
    <w:abstractNumId w:val="3"/>
  </w:num>
  <w:num w:numId="2" w16cid:durableId="61295273">
    <w:abstractNumId w:val="6"/>
  </w:num>
  <w:num w:numId="3" w16cid:durableId="842210289">
    <w:abstractNumId w:val="5"/>
  </w:num>
  <w:num w:numId="4" w16cid:durableId="350372851">
    <w:abstractNumId w:val="7"/>
  </w:num>
  <w:num w:numId="5" w16cid:durableId="1251429799">
    <w:abstractNumId w:val="4"/>
  </w:num>
  <w:num w:numId="6" w16cid:durableId="1033728146">
    <w:abstractNumId w:val="0"/>
  </w:num>
  <w:num w:numId="7" w16cid:durableId="1361324621">
    <w:abstractNumId w:val="1"/>
  </w:num>
  <w:num w:numId="8" w16cid:durableId="101074152">
    <w:abstractNumId w:val="9"/>
  </w:num>
  <w:num w:numId="9" w16cid:durableId="220987864">
    <w:abstractNumId w:val="8"/>
  </w:num>
  <w:num w:numId="10" w16cid:durableId="10415164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16B98"/>
    <w:rsid w:val="00021981"/>
    <w:rsid w:val="000234E1"/>
    <w:rsid w:val="0002598E"/>
    <w:rsid w:val="00037D52"/>
    <w:rsid w:val="000450FC"/>
    <w:rsid w:val="00054BC4"/>
    <w:rsid w:val="00056CB0"/>
    <w:rsid w:val="0006089F"/>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27F3"/>
    <w:rsid w:val="000C3B7E"/>
    <w:rsid w:val="000D13B0"/>
    <w:rsid w:val="000F6EA8"/>
    <w:rsid w:val="00101322"/>
    <w:rsid w:val="001025E6"/>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75E08"/>
    <w:rsid w:val="00280EC9"/>
    <w:rsid w:val="00282BEE"/>
    <w:rsid w:val="002859CC"/>
    <w:rsid w:val="00291D08"/>
    <w:rsid w:val="00293482"/>
    <w:rsid w:val="002A3D7C"/>
    <w:rsid w:val="002B0E4B"/>
    <w:rsid w:val="002C40B8"/>
    <w:rsid w:val="002C7E09"/>
    <w:rsid w:val="002D60EF"/>
    <w:rsid w:val="002E10DF"/>
    <w:rsid w:val="002E1211"/>
    <w:rsid w:val="002E2339"/>
    <w:rsid w:val="002E5C81"/>
    <w:rsid w:val="002E6D86"/>
    <w:rsid w:val="002E7787"/>
    <w:rsid w:val="002F6935"/>
    <w:rsid w:val="00312559"/>
    <w:rsid w:val="003204B8"/>
    <w:rsid w:val="00326D7D"/>
    <w:rsid w:val="0033018A"/>
    <w:rsid w:val="00331599"/>
    <w:rsid w:val="0033692F"/>
    <w:rsid w:val="00353718"/>
    <w:rsid w:val="00374F93"/>
    <w:rsid w:val="00377F1D"/>
    <w:rsid w:val="00394901"/>
    <w:rsid w:val="003956E4"/>
    <w:rsid w:val="003A04E7"/>
    <w:rsid w:val="003A111C"/>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0AAE"/>
    <w:rsid w:val="00495DBB"/>
    <w:rsid w:val="004B03BF"/>
    <w:rsid w:val="004B0965"/>
    <w:rsid w:val="004B1013"/>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171A7"/>
    <w:rsid w:val="0052339F"/>
    <w:rsid w:val="00530A2D"/>
    <w:rsid w:val="00531C82"/>
    <w:rsid w:val="00533FC1"/>
    <w:rsid w:val="0054564B"/>
    <w:rsid w:val="00545A13"/>
    <w:rsid w:val="00546343"/>
    <w:rsid w:val="00546E3F"/>
    <w:rsid w:val="005510A3"/>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0537"/>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D0501"/>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C66C4"/>
    <w:rsid w:val="00AD6C51"/>
    <w:rsid w:val="00AE0E9B"/>
    <w:rsid w:val="00AE54CD"/>
    <w:rsid w:val="00AF3016"/>
    <w:rsid w:val="00B00D9C"/>
    <w:rsid w:val="00B03A45"/>
    <w:rsid w:val="00B2236C"/>
    <w:rsid w:val="00B22FE6"/>
    <w:rsid w:val="00B3033D"/>
    <w:rsid w:val="00B334D9"/>
    <w:rsid w:val="00B351ED"/>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3F40"/>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325B8"/>
    <w:rsid w:val="00C435C6"/>
    <w:rsid w:val="00C5558B"/>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1E54"/>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D4A4D"/>
    <w:rsid w:val="00DE7D30"/>
    <w:rsid w:val="00DF04E3"/>
    <w:rsid w:val="00DF12E5"/>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21E3"/>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545C"/>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EB21E3"/>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6096698">
      <w:bodyDiv w:val="1"/>
      <w:marLeft w:val="0"/>
      <w:marRight w:val="0"/>
      <w:marTop w:val="0"/>
      <w:marBottom w:val="0"/>
      <w:divBdr>
        <w:top w:val="none" w:sz="0" w:space="0" w:color="auto"/>
        <w:left w:val="none" w:sz="0" w:space="0" w:color="auto"/>
        <w:bottom w:val="none" w:sz="0" w:space="0" w:color="auto"/>
        <w:right w:val="none" w:sz="0" w:space="0" w:color="auto"/>
      </w:divBdr>
    </w:div>
    <w:div w:id="476070230">
      <w:bodyDiv w:val="1"/>
      <w:marLeft w:val="0"/>
      <w:marRight w:val="0"/>
      <w:marTop w:val="0"/>
      <w:marBottom w:val="0"/>
      <w:divBdr>
        <w:top w:val="none" w:sz="0" w:space="0" w:color="auto"/>
        <w:left w:val="none" w:sz="0" w:space="0" w:color="auto"/>
        <w:bottom w:val="none" w:sz="0" w:space="0" w:color="auto"/>
        <w:right w:val="none" w:sz="0" w:space="0" w:color="auto"/>
      </w:divBdr>
      <w:divsChild>
        <w:div w:id="271478816">
          <w:marLeft w:val="0"/>
          <w:marRight w:val="0"/>
          <w:marTop w:val="0"/>
          <w:marBottom w:val="0"/>
          <w:divBdr>
            <w:top w:val="none" w:sz="0" w:space="0" w:color="auto"/>
            <w:left w:val="none" w:sz="0" w:space="0" w:color="auto"/>
            <w:bottom w:val="none" w:sz="0" w:space="0" w:color="auto"/>
            <w:right w:val="none" w:sz="0" w:space="0" w:color="auto"/>
          </w:divBdr>
          <w:divsChild>
            <w:div w:id="1804469592">
              <w:marLeft w:val="0"/>
              <w:marRight w:val="0"/>
              <w:marTop w:val="0"/>
              <w:marBottom w:val="0"/>
              <w:divBdr>
                <w:top w:val="none" w:sz="0" w:space="0" w:color="auto"/>
                <w:left w:val="none" w:sz="0" w:space="0" w:color="auto"/>
                <w:bottom w:val="none" w:sz="0" w:space="0" w:color="auto"/>
                <w:right w:val="none" w:sz="0" w:space="0" w:color="auto"/>
              </w:divBdr>
              <w:divsChild>
                <w:div w:id="463429918">
                  <w:marLeft w:val="0"/>
                  <w:marRight w:val="0"/>
                  <w:marTop w:val="0"/>
                  <w:marBottom w:val="0"/>
                  <w:divBdr>
                    <w:top w:val="none" w:sz="0" w:space="0" w:color="auto"/>
                    <w:left w:val="none" w:sz="0" w:space="0" w:color="auto"/>
                    <w:bottom w:val="none" w:sz="0" w:space="0" w:color="auto"/>
                    <w:right w:val="none" w:sz="0" w:space="0" w:color="auto"/>
                  </w:divBdr>
                  <w:divsChild>
                    <w:div w:id="1418019474">
                      <w:marLeft w:val="0"/>
                      <w:marRight w:val="0"/>
                      <w:marTop w:val="0"/>
                      <w:marBottom w:val="0"/>
                      <w:divBdr>
                        <w:top w:val="none" w:sz="0" w:space="0" w:color="auto"/>
                        <w:left w:val="none" w:sz="0" w:space="0" w:color="auto"/>
                        <w:bottom w:val="none" w:sz="0" w:space="0" w:color="auto"/>
                        <w:right w:val="none" w:sz="0" w:space="0" w:color="auto"/>
                      </w:divBdr>
                      <w:divsChild>
                        <w:div w:id="1700012780">
                          <w:marLeft w:val="0"/>
                          <w:marRight w:val="0"/>
                          <w:marTop w:val="0"/>
                          <w:marBottom w:val="0"/>
                          <w:divBdr>
                            <w:top w:val="none" w:sz="0" w:space="0" w:color="auto"/>
                            <w:left w:val="none" w:sz="0" w:space="0" w:color="auto"/>
                            <w:bottom w:val="none" w:sz="0" w:space="0" w:color="auto"/>
                            <w:right w:val="none" w:sz="0" w:space="0" w:color="auto"/>
                          </w:divBdr>
                          <w:divsChild>
                            <w:div w:id="1905797055">
                              <w:marLeft w:val="0"/>
                              <w:marRight w:val="0"/>
                              <w:marTop w:val="0"/>
                              <w:marBottom w:val="0"/>
                              <w:divBdr>
                                <w:top w:val="none" w:sz="0" w:space="0" w:color="auto"/>
                                <w:left w:val="none" w:sz="0" w:space="0" w:color="auto"/>
                                <w:bottom w:val="none" w:sz="0" w:space="0" w:color="auto"/>
                                <w:right w:val="none" w:sz="0" w:space="0" w:color="auto"/>
                              </w:divBdr>
                              <w:divsChild>
                                <w:div w:id="1089042890">
                                  <w:marLeft w:val="0"/>
                                  <w:marRight w:val="0"/>
                                  <w:marTop w:val="0"/>
                                  <w:marBottom w:val="0"/>
                                  <w:divBdr>
                                    <w:top w:val="none" w:sz="0" w:space="0" w:color="auto"/>
                                    <w:left w:val="none" w:sz="0" w:space="0" w:color="auto"/>
                                    <w:bottom w:val="none" w:sz="0" w:space="0" w:color="auto"/>
                                    <w:right w:val="none" w:sz="0" w:space="0" w:color="auto"/>
                                  </w:divBdr>
                                  <w:divsChild>
                                    <w:div w:id="568227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9075506">
                      <w:marLeft w:val="0"/>
                      <w:marRight w:val="0"/>
                      <w:marTop w:val="0"/>
                      <w:marBottom w:val="0"/>
                      <w:divBdr>
                        <w:top w:val="none" w:sz="0" w:space="0" w:color="auto"/>
                        <w:left w:val="none" w:sz="0" w:space="0" w:color="auto"/>
                        <w:bottom w:val="none" w:sz="0" w:space="0" w:color="auto"/>
                        <w:right w:val="none" w:sz="0" w:space="0" w:color="auto"/>
                      </w:divBdr>
                      <w:divsChild>
                        <w:div w:id="1741293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3567075">
      <w:bodyDiv w:val="1"/>
      <w:marLeft w:val="0"/>
      <w:marRight w:val="0"/>
      <w:marTop w:val="0"/>
      <w:marBottom w:val="0"/>
      <w:divBdr>
        <w:top w:val="none" w:sz="0" w:space="0" w:color="auto"/>
        <w:left w:val="none" w:sz="0" w:space="0" w:color="auto"/>
        <w:bottom w:val="none" w:sz="0" w:space="0" w:color="auto"/>
        <w:right w:val="none" w:sz="0" w:space="0" w:color="auto"/>
      </w:divBdr>
      <w:divsChild>
        <w:div w:id="291595872">
          <w:marLeft w:val="0"/>
          <w:marRight w:val="0"/>
          <w:marTop w:val="0"/>
          <w:marBottom w:val="0"/>
          <w:divBdr>
            <w:top w:val="none" w:sz="0" w:space="0" w:color="auto"/>
            <w:left w:val="none" w:sz="0" w:space="0" w:color="auto"/>
            <w:bottom w:val="none" w:sz="0" w:space="0" w:color="auto"/>
            <w:right w:val="none" w:sz="0" w:space="0" w:color="auto"/>
          </w:divBdr>
          <w:divsChild>
            <w:div w:id="1314866541">
              <w:marLeft w:val="0"/>
              <w:marRight w:val="0"/>
              <w:marTop w:val="0"/>
              <w:marBottom w:val="0"/>
              <w:divBdr>
                <w:top w:val="none" w:sz="0" w:space="0" w:color="auto"/>
                <w:left w:val="none" w:sz="0" w:space="0" w:color="auto"/>
                <w:bottom w:val="none" w:sz="0" w:space="0" w:color="auto"/>
                <w:right w:val="none" w:sz="0" w:space="0" w:color="auto"/>
              </w:divBdr>
              <w:divsChild>
                <w:div w:id="859705714">
                  <w:marLeft w:val="0"/>
                  <w:marRight w:val="0"/>
                  <w:marTop w:val="0"/>
                  <w:marBottom w:val="0"/>
                  <w:divBdr>
                    <w:top w:val="none" w:sz="0" w:space="0" w:color="auto"/>
                    <w:left w:val="none" w:sz="0" w:space="0" w:color="auto"/>
                    <w:bottom w:val="none" w:sz="0" w:space="0" w:color="auto"/>
                    <w:right w:val="none" w:sz="0" w:space="0" w:color="auto"/>
                  </w:divBdr>
                  <w:divsChild>
                    <w:div w:id="1848405047">
                      <w:marLeft w:val="0"/>
                      <w:marRight w:val="0"/>
                      <w:marTop w:val="0"/>
                      <w:marBottom w:val="0"/>
                      <w:divBdr>
                        <w:top w:val="none" w:sz="0" w:space="0" w:color="auto"/>
                        <w:left w:val="none" w:sz="0" w:space="0" w:color="auto"/>
                        <w:bottom w:val="none" w:sz="0" w:space="0" w:color="auto"/>
                        <w:right w:val="none" w:sz="0" w:space="0" w:color="auto"/>
                      </w:divBdr>
                      <w:divsChild>
                        <w:div w:id="124985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08108759">
      <w:bodyDiv w:val="1"/>
      <w:marLeft w:val="0"/>
      <w:marRight w:val="0"/>
      <w:marTop w:val="0"/>
      <w:marBottom w:val="0"/>
      <w:divBdr>
        <w:top w:val="none" w:sz="0" w:space="0" w:color="auto"/>
        <w:left w:val="none" w:sz="0" w:space="0" w:color="auto"/>
        <w:bottom w:val="none" w:sz="0" w:space="0" w:color="auto"/>
        <w:right w:val="none" w:sz="0" w:space="0" w:color="auto"/>
      </w:divBdr>
      <w:divsChild>
        <w:div w:id="323313615">
          <w:marLeft w:val="0"/>
          <w:marRight w:val="0"/>
          <w:marTop w:val="0"/>
          <w:marBottom w:val="0"/>
          <w:divBdr>
            <w:top w:val="none" w:sz="0" w:space="0" w:color="auto"/>
            <w:left w:val="none" w:sz="0" w:space="0" w:color="auto"/>
            <w:bottom w:val="none" w:sz="0" w:space="0" w:color="auto"/>
            <w:right w:val="none" w:sz="0" w:space="0" w:color="auto"/>
          </w:divBdr>
          <w:divsChild>
            <w:div w:id="1756200442">
              <w:marLeft w:val="0"/>
              <w:marRight w:val="0"/>
              <w:marTop w:val="0"/>
              <w:marBottom w:val="0"/>
              <w:divBdr>
                <w:top w:val="none" w:sz="0" w:space="0" w:color="auto"/>
                <w:left w:val="none" w:sz="0" w:space="0" w:color="auto"/>
                <w:bottom w:val="none" w:sz="0" w:space="0" w:color="auto"/>
                <w:right w:val="none" w:sz="0" w:space="0" w:color="auto"/>
              </w:divBdr>
              <w:divsChild>
                <w:div w:id="1679580623">
                  <w:marLeft w:val="0"/>
                  <w:marRight w:val="0"/>
                  <w:marTop w:val="0"/>
                  <w:marBottom w:val="0"/>
                  <w:divBdr>
                    <w:top w:val="none" w:sz="0" w:space="0" w:color="auto"/>
                    <w:left w:val="none" w:sz="0" w:space="0" w:color="auto"/>
                    <w:bottom w:val="none" w:sz="0" w:space="0" w:color="auto"/>
                    <w:right w:val="none" w:sz="0" w:space="0" w:color="auto"/>
                  </w:divBdr>
                  <w:divsChild>
                    <w:div w:id="1633749299">
                      <w:marLeft w:val="0"/>
                      <w:marRight w:val="0"/>
                      <w:marTop w:val="0"/>
                      <w:marBottom w:val="0"/>
                      <w:divBdr>
                        <w:top w:val="none" w:sz="0" w:space="0" w:color="auto"/>
                        <w:left w:val="none" w:sz="0" w:space="0" w:color="auto"/>
                        <w:bottom w:val="none" w:sz="0" w:space="0" w:color="auto"/>
                        <w:right w:val="none" w:sz="0" w:space="0" w:color="auto"/>
                      </w:divBdr>
                      <w:divsChild>
                        <w:div w:id="134323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6018509">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833881960">
      <w:bodyDiv w:val="1"/>
      <w:marLeft w:val="0"/>
      <w:marRight w:val="0"/>
      <w:marTop w:val="0"/>
      <w:marBottom w:val="0"/>
      <w:divBdr>
        <w:top w:val="none" w:sz="0" w:space="0" w:color="auto"/>
        <w:left w:val="none" w:sz="0" w:space="0" w:color="auto"/>
        <w:bottom w:val="none" w:sz="0" w:space="0" w:color="auto"/>
        <w:right w:val="none" w:sz="0" w:space="0" w:color="auto"/>
      </w:divBdr>
      <w:divsChild>
        <w:div w:id="1399982188">
          <w:marLeft w:val="0"/>
          <w:marRight w:val="0"/>
          <w:marTop w:val="0"/>
          <w:marBottom w:val="0"/>
          <w:divBdr>
            <w:top w:val="none" w:sz="0" w:space="0" w:color="auto"/>
            <w:left w:val="none" w:sz="0" w:space="0" w:color="auto"/>
            <w:bottom w:val="none" w:sz="0" w:space="0" w:color="auto"/>
            <w:right w:val="none" w:sz="0" w:space="0" w:color="auto"/>
          </w:divBdr>
          <w:divsChild>
            <w:div w:id="1284968204">
              <w:marLeft w:val="0"/>
              <w:marRight w:val="0"/>
              <w:marTop w:val="0"/>
              <w:marBottom w:val="0"/>
              <w:divBdr>
                <w:top w:val="none" w:sz="0" w:space="0" w:color="auto"/>
                <w:left w:val="none" w:sz="0" w:space="0" w:color="auto"/>
                <w:bottom w:val="none" w:sz="0" w:space="0" w:color="auto"/>
                <w:right w:val="none" w:sz="0" w:space="0" w:color="auto"/>
              </w:divBdr>
              <w:divsChild>
                <w:div w:id="544410223">
                  <w:marLeft w:val="0"/>
                  <w:marRight w:val="0"/>
                  <w:marTop w:val="0"/>
                  <w:marBottom w:val="0"/>
                  <w:divBdr>
                    <w:top w:val="none" w:sz="0" w:space="0" w:color="auto"/>
                    <w:left w:val="none" w:sz="0" w:space="0" w:color="auto"/>
                    <w:bottom w:val="none" w:sz="0" w:space="0" w:color="auto"/>
                    <w:right w:val="none" w:sz="0" w:space="0" w:color="auto"/>
                  </w:divBdr>
                  <w:divsChild>
                    <w:div w:id="733502194">
                      <w:marLeft w:val="0"/>
                      <w:marRight w:val="0"/>
                      <w:marTop w:val="0"/>
                      <w:marBottom w:val="0"/>
                      <w:divBdr>
                        <w:top w:val="none" w:sz="0" w:space="0" w:color="auto"/>
                        <w:left w:val="none" w:sz="0" w:space="0" w:color="auto"/>
                        <w:bottom w:val="none" w:sz="0" w:space="0" w:color="auto"/>
                        <w:right w:val="none" w:sz="0" w:space="0" w:color="auto"/>
                      </w:divBdr>
                      <w:divsChild>
                        <w:div w:id="57786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5802113">
      <w:bodyDiv w:val="1"/>
      <w:marLeft w:val="0"/>
      <w:marRight w:val="0"/>
      <w:marTop w:val="0"/>
      <w:marBottom w:val="0"/>
      <w:divBdr>
        <w:top w:val="none" w:sz="0" w:space="0" w:color="auto"/>
        <w:left w:val="none" w:sz="0" w:space="0" w:color="auto"/>
        <w:bottom w:val="none" w:sz="0" w:space="0" w:color="auto"/>
        <w:right w:val="none" w:sz="0" w:space="0" w:color="auto"/>
      </w:divBdr>
      <w:divsChild>
        <w:div w:id="1246646966">
          <w:marLeft w:val="0"/>
          <w:marRight w:val="0"/>
          <w:marTop w:val="0"/>
          <w:marBottom w:val="0"/>
          <w:divBdr>
            <w:top w:val="none" w:sz="0" w:space="0" w:color="auto"/>
            <w:left w:val="none" w:sz="0" w:space="0" w:color="auto"/>
            <w:bottom w:val="none" w:sz="0" w:space="0" w:color="auto"/>
            <w:right w:val="none" w:sz="0" w:space="0" w:color="auto"/>
          </w:divBdr>
          <w:divsChild>
            <w:div w:id="942420991">
              <w:marLeft w:val="0"/>
              <w:marRight w:val="0"/>
              <w:marTop w:val="0"/>
              <w:marBottom w:val="0"/>
              <w:divBdr>
                <w:top w:val="none" w:sz="0" w:space="0" w:color="auto"/>
                <w:left w:val="none" w:sz="0" w:space="0" w:color="auto"/>
                <w:bottom w:val="none" w:sz="0" w:space="0" w:color="auto"/>
                <w:right w:val="none" w:sz="0" w:space="0" w:color="auto"/>
              </w:divBdr>
              <w:divsChild>
                <w:div w:id="1744791130">
                  <w:marLeft w:val="0"/>
                  <w:marRight w:val="0"/>
                  <w:marTop w:val="0"/>
                  <w:marBottom w:val="0"/>
                  <w:divBdr>
                    <w:top w:val="none" w:sz="0" w:space="0" w:color="auto"/>
                    <w:left w:val="none" w:sz="0" w:space="0" w:color="auto"/>
                    <w:bottom w:val="none" w:sz="0" w:space="0" w:color="auto"/>
                    <w:right w:val="none" w:sz="0" w:space="0" w:color="auto"/>
                  </w:divBdr>
                  <w:divsChild>
                    <w:div w:id="368409275">
                      <w:marLeft w:val="0"/>
                      <w:marRight w:val="0"/>
                      <w:marTop w:val="0"/>
                      <w:marBottom w:val="0"/>
                      <w:divBdr>
                        <w:top w:val="none" w:sz="0" w:space="0" w:color="auto"/>
                        <w:left w:val="none" w:sz="0" w:space="0" w:color="auto"/>
                        <w:bottom w:val="none" w:sz="0" w:space="0" w:color="auto"/>
                        <w:right w:val="none" w:sz="0" w:space="0" w:color="auto"/>
                      </w:divBdr>
                      <w:divsChild>
                        <w:div w:id="1878278182">
                          <w:marLeft w:val="0"/>
                          <w:marRight w:val="0"/>
                          <w:marTop w:val="0"/>
                          <w:marBottom w:val="0"/>
                          <w:divBdr>
                            <w:top w:val="none" w:sz="0" w:space="0" w:color="auto"/>
                            <w:left w:val="none" w:sz="0" w:space="0" w:color="auto"/>
                            <w:bottom w:val="none" w:sz="0" w:space="0" w:color="auto"/>
                            <w:right w:val="none" w:sz="0" w:space="0" w:color="auto"/>
                          </w:divBdr>
                          <w:divsChild>
                            <w:div w:id="1828351944">
                              <w:marLeft w:val="0"/>
                              <w:marRight w:val="0"/>
                              <w:marTop w:val="0"/>
                              <w:marBottom w:val="0"/>
                              <w:divBdr>
                                <w:top w:val="none" w:sz="0" w:space="0" w:color="auto"/>
                                <w:left w:val="none" w:sz="0" w:space="0" w:color="auto"/>
                                <w:bottom w:val="none" w:sz="0" w:space="0" w:color="auto"/>
                                <w:right w:val="none" w:sz="0" w:space="0" w:color="auto"/>
                              </w:divBdr>
                              <w:divsChild>
                                <w:div w:id="1416437658">
                                  <w:marLeft w:val="0"/>
                                  <w:marRight w:val="0"/>
                                  <w:marTop w:val="0"/>
                                  <w:marBottom w:val="0"/>
                                  <w:divBdr>
                                    <w:top w:val="none" w:sz="0" w:space="0" w:color="auto"/>
                                    <w:left w:val="none" w:sz="0" w:space="0" w:color="auto"/>
                                    <w:bottom w:val="none" w:sz="0" w:space="0" w:color="auto"/>
                                    <w:right w:val="none" w:sz="0" w:space="0" w:color="auto"/>
                                  </w:divBdr>
                                  <w:divsChild>
                                    <w:div w:id="947782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1253272">
                      <w:marLeft w:val="0"/>
                      <w:marRight w:val="0"/>
                      <w:marTop w:val="0"/>
                      <w:marBottom w:val="0"/>
                      <w:divBdr>
                        <w:top w:val="none" w:sz="0" w:space="0" w:color="auto"/>
                        <w:left w:val="none" w:sz="0" w:space="0" w:color="auto"/>
                        <w:bottom w:val="none" w:sz="0" w:space="0" w:color="auto"/>
                        <w:right w:val="none" w:sz="0" w:space="0" w:color="auto"/>
                      </w:divBdr>
                      <w:divsChild>
                        <w:div w:id="231084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7662278">
      <w:bodyDiv w:val="1"/>
      <w:marLeft w:val="0"/>
      <w:marRight w:val="0"/>
      <w:marTop w:val="0"/>
      <w:marBottom w:val="0"/>
      <w:divBdr>
        <w:top w:val="none" w:sz="0" w:space="0" w:color="auto"/>
        <w:left w:val="none" w:sz="0" w:space="0" w:color="auto"/>
        <w:bottom w:val="none" w:sz="0" w:space="0" w:color="auto"/>
        <w:right w:val="none" w:sz="0" w:space="0" w:color="auto"/>
      </w:divBdr>
      <w:divsChild>
        <w:div w:id="100760449">
          <w:marLeft w:val="0"/>
          <w:marRight w:val="0"/>
          <w:marTop w:val="0"/>
          <w:marBottom w:val="0"/>
          <w:divBdr>
            <w:top w:val="none" w:sz="0" w:space="0" w:color="auto"/>
            <w:left w:val="none" w:sz="0" w:space="0" w:color="auto"/>
            <w:bottom w:val="none" w:sz="0" w:space="0" w:color="auto"/>
            <w:right w:val="none" w:sz="0" w:space="0" w:color="auto"/>
          </w:divBdr>
          <w:divsChild>
            <w:div w:id="1990867612">
              <w:marLeft w:val="0"/>
              <w:marRight w:val="0"/>
              <w:marTop w:val="0"/>
              <w:marBottom w:val="0"/>
              <w:divBdr>
                <w:top w:val="none" w:sz="0" w:space="0" w:color="auto"/>
                <w:left w:val="none" w:sz="0" w:space="0" w:color="auto"/>
                <w:bottom w:val="none" w:sz="0" w:space="0" w:color="auto"/>
                <w:right w:val="none" w:sz="0" w:space="0" w:color="auto"/>
              </w:divBdr>
              <w:divsChild>
                <w:div w:id="929780114">
                  <w:marLeft w:val="0"/>
                  <w:marRight w:val="0"/>
                  <w:marTop w:val="0"/>
                  <w:marBottom w:val="0"/>
                  <w:divBdr>
                    <w:top w:val="none" w:sz="0" w:space="0" w:color="auto"/>
                    <w:left w:val="none" w:sz="0" w:space="0" w:color="auto"/>
                    <w:bottom w:val="none" w:sz="0" w:space="0" w:color="auto"/>
                    <w:right w:val="none" w:sz="0" w:space="0" w:color="auto"/>
                  </w:divBdr>
                  <w:divsChild>
                    <w:div w:id="2095202029">
                      <w:marLeft w:val="0"/>
                      <w:marRight w:val="0"/>
                      <w:marTop w:val="0"/>
                      <w:marBottom w:val="0"/>
                      <w:divBdr>
                        <w:top w:val="none" w:sz="0" w:space="0" w:color="auto"/>
                        <w:left w:val="none" w:sz="0" w:space="0" w:color="auto"/>
                        <w:bottom w:val="none" w:sz="0" w:space="0" w:color="auto"/>
                        <w:right w:val="none" w:sz="0" w:space="0" w:color="auto"/>
                      </w:divBdr>
                      <w:divsChild>
                        <w:div w:id="806047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4312826">
      <w:bodyDiv w:val="1"/>
      <w:marLeft w:val="0"/>
      <w:marRight w:val="0"/>
      <w:marTop w:val="0"/>
      <w:marBottom w:val="0"/>
      <w:divBdr>
        <w:top w:val="none" w:sz="0" w:space="0" w:color="auto"/>
        <w:left w:val="none" w:sz="0" w:space="0" w:color="auto"/>
        <w:bottom w:val="none" w:sz="0" w:space="0" w:color="auto"/>
        <w:right w:val="none" w:sz="0" w:space="0" w:color="auto"/>
      </w:divBdr>
      <w:divsChild>
        <w:div w:id="1735082063">
          <w:marLeft w:val="0"/>
          <w:marRight w:val="0"/>
          <w:marTop w:val="0"/>
          <w:marBottom w:val="0"/>
          <w:divBdr>
            <w:top w:val="none" w:sz="0" w:space="0" w:color="auto"/>
            <w:left w:val="none" w:sz="0" w:space="0" w:color="auto"/>
            <w:bottom w:val="none" w:sz="0" w:space="0" w:color="auto"/>
            <w:right w:val="none" w:sz="0" w:space="0" w:color="auto"/>
          </w:divBdr>
          <w:divsChild>
            <w:div w:id="1597980963">
              <w:marLeft w:val="0"/>
              <w:marRight w:val="0"/>
              <w:marTop w:val="0"/>
              <w:marBottom w:val="0"/>
              <w:divBdr>
                <w:top w:val="none" w:sz="0" w:space="0" w:color="auto"/>
                <w:left w:val="none" w:sz="0" w:space="0" w:color="auto"/>
                <w:bottom w:val="none" w:sz="0" w:space="0" w:color="auto"/>
                <w:right w:val="none" w:sz="0" w:space="0" w:color="auto"/>
              </w:divBdr>
              <w:divsChild>
                <w:div w:id="1337683281">
                  <w:marLeft w:val="0"/>
                  <w:marRight w:val="0"/>
                  <w:marTop w:val="0"/>
                  <w:marBottom w:val="0"/>
                  <w:divBdr>
                    <w:top w:val="none" w:sz="0" w:space="0" w:color="auto"/>
                    <w:left w:val="none" w:sz="0" w:space="0" w:color="auto"/>
                    <w:bottom w:val="none" w:sz="0" w:space="0" w:color="auto"/>
                    <w:right w:val="none" w:sz="0" w:space="0" w:color="auto"/>
                  </w:divBdr>
                  <w:divsChild>
                    <w:div w:id="789980311">
                      <w:marLeft w:val="0"/>
                      <w:marRight w:val="0"/>
                      <w:marTop w:val="0"/>
                      <w:marBottom w:val="0"/>
                      <w:divBdr>
                        <w:top w:val="none" w:sz="0" w:space="0" w:color="auto"/>
                        <w:left w:val="none" w:sz="0" w:space="0" w:color="auto"/>
                        <w:bottom w:val="none" w:sz="0" w:space="0" w:color="auto"/>
                        <w:right w:val="none" w:sz="0" w:space="0" w:color="auto"/>
                      </w:divBdr>
                      <w:divsChild>
                        <w:div w:id="1250962333">
                          <w:marLeft w:val="0"/>
                          <w:marRight w:val="0"/>
                          <w:marTop w:val="0"/>
                          <w:marBottom w:val="0"/>
                          <w:divBdr>
                            <w:top w:val="none" w:sz="0" w:space="0" w:color="auto"/>
                            <w:left w:val="none" w:sz="0" w:space="0" w:color="auto"/>
                            <w:bottom w:val="none" w:sz="0" w:space="0" w:color="auto"/>
                            <w:right w:val="none" w:sz="0" w:space="0" w:color="auto"/>
                          </w:divBdr>
                          <w:divsChild>
                            <w:div w:id="2098943434">
                              <w:marLeft w:val="0"/>
                              <w:marRight w:val="0"/>
                              <w:marTop w:val="0"/>
                              <w:marBottom w:val="0"/>
                              <w:divBdr>
                                <w:top w:val="none" w:sz="0" w:space="0" w:color="auto"/>
                                <w:left w:val="none" w:sz="0" w:space="0" w:color="auto"/>
                                <w:bottom w:val="none" w:sz="0" w:space="0" w:color="auto"/>
                                <w:right w:val="none" w:sz="0" w:space="0" w:color="auto"/>
                              </w:divBdr>
                              <w:divsChild>
                                <w:div w:id="748815630">
                                  <w:marLeft w:val="0"/>
                                  <w:marRight w:val="0"/>
                                  <w:marTop w:val="0"/>
                                  <w:marBottom w:val="0"/>
                                  <w:divBdr>
                                    <w:top w:val="none" w:sz="0" w:space="0" w:color="auto"/>
                                    <w:left w:val="none" w:sz="0" w:space="0" w:color="auto"/>
                                    <w:bottom w:val="none" w:sz="0" w:space="0" w:color="auto"/>
                                    <w:right w:val="none" w:sz="0" w:space="0" w:color="auto"/>
                                  </w:divBdr>
                                  <w:divsChild>
                                    <w:div w:id="120713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5988116">
                      <w:marLeft w:val="0"/>
                      <w:marRight w:val="0"/>
                      <w:marTop w:val="0"/>
                      <w:marBottom w:val="0"/>
                      <w:divBdr>
                        <w:top w:val="none" w:sz="0" w:space="0" w:color="auto"/>
                        <w:left w:val="none" w:sz="0" w:space="0" w:color="auto"/>
                        <w:bottom w:val="none" w:sz="0" w:space="0" w:color="auto"/>
                        <w:right w:val="none" w:sz="0" w:space="0" w:color="auto"/>
                      </w:divBdr>
                      <w:divsChild>
                        <w:div w:id="1073548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618638762">
      <w:bodyDiv w:val="1"/>
      <w:marLeft w:val="0"/>
      <w:marRight w:val="0"/>
      <w:marTop w:val="0"/>
      <w:marBottom w:val="0"/>
      <w:divBdr>
        <w:top w:val="none" w:sz="0" w:space="0" w:color="auto"/>
        <w:left w:val="none" w:sz="0" w:space="0" w:color="auto"/>
        <w:bottom w:val="none" w:sz="0" w:space="0" w:color="auto"/>
        <w:right w:val="none" w:sz="0" w:space="0" w:color="auto"/>
      </w:divBdr>
      <w:divsChild>
        <w:div w:id="1996715292">
          <w:marLeft w:val="0"/>
          <w:marRight w:val="0"/>
          <w:marTop w:val="0"/>
          <w:marBottom w:val="0"/>
          <w:divBdr>
            <w:top w:val="none" w:sz="0" w:space="0" w:color="auto"/>
            <w:left w:val="none" w:sz="0" w:space="0" w:color="auto"/>
            <w:bottom w:val="none" w:sz="0" w:space="0" w:color="auto"/>
            <w:right w:val="none" w:sz="0" w:space="0" w:color="auto"/>
          </w:divBdr>
          <w:divsChild>
            <w:div w:id="1567837246">
              <w:marLeft w:val="0"/>
              <w:marRight w:val="0"/>
              <w:marTop w:val="0"/>
              <w:marBottom w:val="0"/>
              <w:divBdr>
                <w:top w:val="none" w:sz="0" w:space="0" w:color="auto"/>
                <w:left w:val="none" w:sz="0" w:space="0" w:color="auto"/>
                <w:bottom w:val="none" w:sz="0" w:space="0" w:color="auto"/>
                <w:right w:val="none" w:sz="0" w:space="0" w:color="auto"/>
              </w:divBdr>
              <w:divsChild>
                <w:div w:id="455028358">
                  <w:marLeft w:val="0"/>
                  <w:marRight w:val="0"/>
                  <w:marTop w:val="0"/>
                  <w:marBottom w:val="0"/>
                  <w:divBdr>
                    <w:top w:val="none" w:sz="0" w:space="0" w:color="auto"/>
                    <w:left w:val="none" w:sz="0" w:space="0" w:color="auto"/>
                    <w:bottom w:val="none" w:sz="0" w:space="0" w:color="auto"/>
                    <w:right w:val="none" w:sz="0" w:space="0" w:color="auto"/>
                  </w:divBdr>
                  <w:divsChild>
                    <w:div w:id="2024478369">
                      <w:marLeft w:val="0"/>
                      <w:marRight w:val="0"/>
                      <w:marTop w:val="0"/>
                      <w:marBottom w:val="0"/>
                      <w:divBdr>
                        <w:top w:val="none" w:sz="0" w:space="0" w:color="auto"/>
                        <w:left w:val="none" w:sz="0" w:space="0" w:color="auto"/>
                        <w:bottom w:val="none" w:sz="0" w:space="0" w:color="auto"/>
                        <w:right w:val="none" w:sz="0" w:space="0" w:color="auto"/>
                      </w:divBdr>
                      <w:divsChild>
                        <w:div w:id="63838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7849436">
      <w:bodyDiv w:val="1"/>
      <w:marLeft w:val="0"/>
      <w:marRight w:val="0"/>
      <w:marTop w:val="0"/>
      <w:marBottom w:val="0"/>
      <w:divBdr>
        <w:top w:val="none" w:sz="0" w:space="0" w:color="auto"/>
        <w:left w:val="none" w:sz="0" w:space="0" w:color="auto"/>
        <w:bottom w:val="none" w:sz="0" w:space="0" w:color="auto"/>
        <w:right w:val="none" w:sz="0" w:space="0" w:color="auto"/>
      </w:divBdr>
      <w:divsChild>
        <w:div w:id="488640756">
          <w:marLeft w:val="0"/>
          <w:marRight w:val="0"/>
          <w:marTop w:val="0"/>
          <w:marBottom w:val="0"/>
          <w:divBdr>
            <w:top w:val="none" w:sz="0" w:space="0" w:color="auto"/>
            <w:left w:val="none" w:sz="0" w:space="0" w:color="auto"/>
            <w:bottom w:val="none" w:sz="0" w:space="0" w:color="auto"/>
            <w:right w:val="none" w:sz="0" w:space="0" w:color="auto"/>
          </w:divBdr>
          <w:divsChild>
            <w:div w:id="386344773">
              <w:marLeft w:val="0"/>
              <w:marRight w:val="0"/>
              <w:marTop w:val="0"/>
              <w:marBottom w:val="0"/>
              <w:divBdr>
                <w:top w:val="none" w:sz="0" w:space="0" w:color="auto"/>
                <w:left w:val="none" w:sz="0" w:space="0" w:color="auto"/>
                <w:bottom w:val="none" w:sz="0" w:space="0" w:color="auto"/>
                <w:right w:val="none" w:sz="0" w:space="0" w:color="auto"/>
              </w:divBdr>
              <w:divsChild>
                <w:div w:id="1337152915">
                  <w:marLeft w:val="0"/>
                  <w:marRight w:val="0"/>
                  <w:marTop w:val="0"/>
                  <w:marBottom w:val="0"/>
                  <w:divBdr>
                    <w:top w:val="none" w:sz="0" w:space="0" w:color="auto"/>
                    <w:left w:val="none" w:sz="0" w:space="0" w:color="auto"/>
                    <w:bottom w:val="none" w:sz="0" w:space="0" w:color="auto"/>
                    <w:right w:val="none" w:sz="0" w:space="0" w:color="auto"/>
                  </w:divBdr>
                  <w:divsChild>
                    <w:div w:id="396972884">
                      <w:marLeft w:val="0"/>
                      <w:marRight w:val="0"/>
                      <w:marTop w:val="0"/>
                      <w:marBottom w:val="0"/>
                      <w:divBdr>
                        <w:top w:val="none" w:sz="0" w:space="0" w:color="auto"/>
                        <w:left w:val="none" w:sz="0" w:space="0" w:color="auto"/>
                        <w:bottom w:val="none" w:sz="0" w:space="0" w:color="auto"/>
                        <w:right w:val="none" w:sz="0" w:space="0" w:color="auto"/>
                      </w:divBdr>
                      <w:divsChild>
                        <w:div w:id="189130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904099994">
      <w:bodyDiv w:val="1"/>
      <w:marLeft w:val="0"/>
      <w:marRight w:val="0"/>
      <w:marTop w:val="0"/>
      <w:marBottom w:val="0"/>
      <w:divBdr>
        <w:top w:val="none" w:sz="0" w:space="0" w:color="auto"/>
        <w:left w:val="none" w:sz="0" w:space="0" w:color="auto"/>
        <w:bottom w:val="none" w:sz="0" w:space="0" w:color="auto"/>
        <w:right w:val="none" w:sz="0" w:space="0" w:color="auto"/>
      </w:divBdr>
      <w:divsChild>
        <w:div w:id="1455447723">
          <w:marLeft w:val="0"/>
          <w:marRight w:val="0"/>
          <w:marTop w:val="0"/>
          <w:marBottom w:val="0"/>
          <w:divBdr>
            <w:top w:val="none" w:sz="0" w:space="0" w:color="auto"/>
            <w:left w:val="none" w:sz="0" w:space="0" w:color="auto"/>
            <w:bottom w:val="none" w:sz="0" w:space="0" w:color="auto"/>
            <w:right w:val="none" w:sz="0" w:space="0" w:color="auto"/>
          </w:divBdr>
          <w:divsChild>
            <w:div w:id="2049991709">
              <w:marLeft w:val="0"/>
              <w:marRight w:val="0"/>
              <w:marTop w:val="0"/>
              <w:marBottom w:val="0"/>
              <w:divBdr>
                <w:top w:val="none" w:sz="0" w:space="0" w:color="auto"/>
                <w:left w:val="none" w:sz="0" w:space="0" w:color="auto"/>
                <w:bottom w:val="none" w:sz="0" w:space="0" w:color="auto"/>
                <w:right w:val="none" w:sz="0" w:space="0" w:color="auto"/>
              </w:divBdr>
              <w:divsChild>
                <w:div w:id="787240889">
                  <w:marLeft w:val="0"/>
                  <w:marRight w:val="0"/>
                  <w:marTop w:val="0"/>
                  <w:marBottom w:val="0"/>
                  <w:divBdr>
                    <w:top w:val="none" w:sz="0" w:space="0" w:color="auto"/>
                    <w:left w:val="none" w:sz="0" w:space="0" w:color="auto"/>
                    <w:bottom w:val="none" w:sz="0" w:space="0" w:color="auto"/>
                    <w:right w:val="none" w:sz="0" w:space="0" w:color="auto"/>
                  </w:divBdr>
                  <w:divsChild>
                    <w:div w:id="2082823176">
                      <w:marLeft w:val="0"/>
                      <w:marRight w:val="0"/>
                      <w:marTop w:val="0"/>
                      <w:marBottom w:val="0"/>
                      <w:divBdr>
                        <w:top w:val="none" w:sz="0" w:space="0" w:color="auto"/>
                        <w:left w:val="none" w:sz="0" w:space="0" w:color="auto"/>
                        <w:bottom w:val="none" w:sz="0" w:space="0" w:color="auto"/>
                        <w:right w:val="none" w:sz="0" w:space="0" w:color="auto"/>
                      </w:divBdr>
                      <w:divsChild>
                        <w:div w:id="1870751244">
                          <w:marLeft w:val="0"/>
                          <w:marRight w:val="0"/>
                          <w:marTop w:val="0"/>
                          <w:marBottom w:val="0"/>
                          <w:divBdr>
                            <w:top w:val="none" w:sz="0" w:space="0" w:color="auto"/>
                            <w:left w:val="none" w:sz="0" w:space="0" w:color="auto"/>
                            <w:bottom w:val="none" w:sz="0" w:space="0" w:color="auto"/>
                            <w:right w:val="none" w:sz="0" w:space="0" w:color="auto"/>
                          </w:divBdr>
                          <w:divsChild>
                            <w:div w:id="2130784009">
                              <w:marLeft w:val="0"/>
                              <w:marRight w:val="0"/>
                              <w:marTop w:val="0"/>
                              <w:marBottom w:val="0"/>
                              <w:divBdr>
                                <w:top w:val="none" w:sz="0" w:space="0" w:color="auto"/>
                                <w:left w:val="none" w:sz="0" w:space="0" w:color="auto"/>
                                <w:bottom w:val="none" w:sz="0" w:space="0" w:color="auto"/>
                                <w:right w:val="none" w:sz="0" w:space="0" w:color="auto"/>
                              </w:divBdr>
                              <w:divsChild>
                                <w:div w:id="468713695">
                                  <w:marLeft w:val="0"/>
                                  <w:marRight w:val="0"/>
                                  <w:marTop w:val="0"/>
                                  <w:marBottom w:val="0"/>
                                  <w:divBdr>
                                    <w:top w:val="none" w:sz="0" w:space="0" w:color="auto"/>
                                    <w:left w:val="none" w:sz="0" w:space="0" w:color="auto"/>
                                    <w:bottom w:val="none" w:sz="0" w:space="0" w:color="auto"/>
                                    <w:right w:val="none" w:sz="0" w:space="0" w:color="auto"/>
                                  </w:divBdr>
                                  <w:divsChild>
                                    <w:div w:id="1362898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4587770">
                      <w:marLeft w:val="0"/>
                      <w:marRight w:val="0"/>
                      <w:marTop w:val="0"/>
                      <w:marBottom w:val="0"/>
                      <w:divBdr>
                        <w:top w:val="none" w:sz="0" w:space="0" w:color="auto"/>
                        <w:left w:val="none" w:sz="0" w:space="0" w:color="auto"/>
                        <w:bottom w:val="none" w:sz="0" w:space="0" w:color="auto"/>
                        <w:right w:val="none" w:sz="0" w:space="0" w:color="auto"/>
                      </w:divBdr>
                      <w:divsChild>
                        <w:div w:id="137646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medical-science-recent-advances-and-application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3</Pages>
  <Words>679</Words>
  <Characters>3873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4543</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118</cp:revision>
  <dcterms:created xsi:type="dcterms:W3CDTF">2023-08-30T09:21:00Z</dcterms:created>
  <dcterms:modified xsi:type="dcterms:W3CDTF">2025-07-05T12:40:00Z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