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E4E4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4E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4E4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E4E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4E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2E0A96" w:rsidR="0000007A" w:rsidRPr="00FE4E4F" w:rsidRDefault="00095D9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Synthetic Pathways to Substituted Coumarins: A Comprehensive Guide</w:t>
            </w:r>
          </w:p>
        </w:tc>
      </w:tr>
      <w:tr w:rsidR="0000007A" w:rsidRPr="00FE4E4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E4E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5ECB2D9" w:rsidR="0000007A" w:rsidRPr="00FE4E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B1CE1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5985</w:t>
            </w:r>
          </w:p>
        </w:tc>
      </w:tr>
      <w:tr w:rsidR="0000007A" w:rsidRPr="00FE4E4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E4E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500B38D" w:rsidR="0000007A" w:rsidRPr="00FE4E4F" w:rsidRDefault="00615BCC" w:rsidP="00615BCC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Synthetic Pathways to Substituted Coumarins: A Comprehensive Guide</w:t>
            </w:r>
          </w:p>
        </w:tc>
      </w:tr>
      <w:tr w:rsidR="00CF0BBB" w:rsidRPr="00FE4E4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E4E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FF6E88C" w:rsidR="00CF0BBB" w:rsidRPr="00FE4E4F" w:rsidRDefault="009B1C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328AD8" w14:textId="77777777" w:rsidR="00482777" w:rsidRPr="00FE4E4F" w:rsidRDefault="0048277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E4E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4E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E4E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4E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4E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E4E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4E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4E4F">
              <w:rPr>
                <w:rFonts w:ascii="Arial" w:hAnsi="Arial" w:cs="Arial"/>
                <w:lang w:val="en-GB"/>
              </w:rPr>
              <w:t>Author’s Feedback</w:t>
            </w:r>
            <w:r w:rsidRPr="00FE4E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4E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4E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4E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4E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0049836" w:rsidR="00B87C8D" w:rsidRPr="00FE4E4F" w:rsidRDefault="00DB1384" w:rsidP="001E7DE8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Dear Editor, the manuscript may be considered for </w:t>
            </w:r>
            <w:proofErr w:type="gramStart"/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publication </w:t>
            </w:r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</w:t>
            </w:r>
            <w:proofErr w:type="gramEnd"/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minor corrections.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A70B24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nyway, t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he title </w:t>
            </w:r>
            <w:proofErr w:type="gramStart"/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more</w:t>
            </w:r>
            <w:proofErr w:type="gramEnd"/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</w:t>
            </w:r>
            <w:r w:rsidR="00A70B24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a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ll </w:t>
            </w:r>
            <w:r w:rsidR="00A70B24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hemical structures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</w:t>
            </w:r>
            <w:proofErr w:type="spellStart"/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drawen</w:t>
            </w:r>
            <w:proofErr w:type="spellEnd"/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as </w:t>
            </w:r>
            <w:proofErr w:type="spellStart"/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apictures</w:t>
            </w:r>
            <w:proofErr w:type="spellEnd"/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7421F6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</w:t>
            </w:r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 addition, should be uniformed and </w:t>
            </w:r>
            <w:proofErr w:type="spellStart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stylistedsuch</w:t>
            </w:r>
            <w:proofErr w:type="spellEnd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as, size of rings, </w:t>
            </w:r>
            <w:proofErr w:type="gramStart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bonds,…</w:t>
            </w:r>
            <w:proofErr w:type="gramEnd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spellStart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atc</w:t>
            </w:r>
            <w:proofErr w:type="spellEnd"/>
            <w:r w:rsidR="00B87C8D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1E7DE8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1E7DE8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Also,  more</w:t>
            </w:r>
            <w:proofErr w:type="gramEnd"/>
            <w:r w:rsidR="001E7DE8"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newest references are required.</w:t>
            </w:r>
          </w:p>
        </w:tc>
        <w:tc>
          <w:tcPr>
            <w:tcW w:w="1523" w:type="pct"/>
          </w:tcPr>
          <w:p w14:paraId="462A339C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4E4F" w14:paraId="0D8B5B2C" w14:textId="77777777" w:rsidTr="00FE4E4F">
        <w:trPr>
          <w:trHeight w:val="485"/>
        </w:trPr>
        <w:tc>
          <w:tcPr>
            <w:tcW w:w="1265" w:type="pct"/>
            <w:noWrap/>
          </w:tcPr>
          <w:p w14:paraId="21CBA5FE" w14:textId="56880BF4" w:rsidR="00F1171E" w:rsidRPr="00FE4E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4E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ACD094" w:rsidR="00F1171E" w:rsidRPr="00FE4E4F" w:rsidRDefault="00AF0B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4E4F" w14:paraId="5604762A" w14:textId="77777777" w:rsidTr="00FE4E4F">
        <w:trPr>
          <w:trHeight w:val="845"/>
        </w:trPr>
        <w:tc>
          <w:tcPr>
            <w:tcW w:w="1265" w:type="pct"/>
            <w:noWrap/>
          </w:tcPr>
          <w:p w14:paraId="3635573D" w14:textId="77777777" w:rsidR="00F1171E" w:rsidRPr="00FE4E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4E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D2A07C" w:rsidR="00F1171E" w:rsidRPr="00FE4E4F" w:rsidRDefault="00AF0B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4E4F" w14:paraId="2F579F54" w14:textId="77777777" w:rsidTr="00FE4E4F">
        <w:trPr>
          <w:trHeight w:val="665"/>
        </w:trPr>
        <w:tc>
          <w:tcPr>
            <w:tcW w:w="1265" w:type="pct"/>
            <w:noWrap/>
          </w:tcPr>
          <w:p w14:paraId="04361F46" w14:textId="368783AB" w:rsidR="00F1171E" w:rsidRPr="00FE4E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297A93" w:rsidR="00F1171E" w:rsidRPr="00FE4E4F" w:rsidRDefault="00AF0B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4E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5E99170B" w:rsidR="00F1171E" w:rsidRPr="00FE4E4F" w:rsidRDefault="00F1171E" w:rsidP="00FE4E4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If you have suggestions of additional references, please mention them in the review </w:t>
            </w:r>
            <w:proofErr w:type="gramStart"/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form.</w:t>
            </w:r>
            <w:r w:rsidRPr="00FE4E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  <w:proofErr w:type="gramEnd"/>
          </w:p>
        </w:tc>
        <w:tc>
          <w:tcPr>
            <w:tcW w:w="2212" w:type="pct"/>
          </w:tcPr>
          <w:p w14:paraId="24FE0567" w14:textId="2A1C51F2" w:rsidR="00F1171E" w:rsidRPr="00FE4E4F" w:rsidRDefault="00AF0B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E4E4F" w14:paraId="73CC4A50" w14:textId="77777777" w:rsidTr="00FE4E4F">
        <w:trPr>
          <w:trHeight w:val="710"/>
        </w:trPr>
        <w:tc>
          <w:tcPr>
            <w:tcW w:w="1265" w:type="pct"/>
            <w:noWrap/>
          </w:tcPr>
          <w:p w14:paraId="029CE8D0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30B9AFC6" w:rsidR="00F1171E" w:rsidRPr="00FE4E4F" w:rsidRDefault="00F1171E" w:rsidP="00FE4E4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E4E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C723F61" w:rsidR="00F1171E" w:rsidRPr="00FE4E4F" w:rsidRDefault="00AF0B69" w:rsidP="00FE4E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E4E4F" w14:paraId="20A16C0C" w14:textId="77777777" w:rsidTr="00FE4E4F">
        <w:trPr>
          <w:trHeight w:val="368"/>
        </w:trPr>
        <w:tc>
          <w:tcPr>
            <w:tcW w:w="1265" w:type="pct"/>
            <w:noWrap/>
          </w:tcPr>
          <w:p w14:paraId="1A6B3748" w14:textId="6996EE0F" w:rsidR="00F1171E" w:rsidRPr="00FE4E4F" w:rsidRDefault="00F1171E" w:rsidP="00FE4E4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4E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E4E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E4E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</w:tc>
        <w:tc>
          <w:tcPr>
            <w:tcW w:w="2212" w:type="pct"/>
          </w:tcPr>
          <w:p w14:paraId="1E347C61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4E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FE4E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E4E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E4E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E4E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E4E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E4E4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E4E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E4E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E4E4F">
              <w:rPr>
                <w:rFonts w:ascii="Arial" w:hAnsi="Arial" w:cs="Arial"/>
                <w:lang w:val="en-GB"/>
              </w:rPr>
              <w:t>Author’s comment</w:t>
            </w:r>
            <w:r w:rsidRPr="00FE4E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E4E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E4E4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4E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4E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4E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4E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E4E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E4E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E4E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E4E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FE4E4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3A9F75" w14:textId="77777777" w:rsidR="00FE4E4F" w:rsidRPr="00FE4E4F" w:rsidRDefault="00FE4E4F" w:rsidP="00FE4E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4E4F">
        <w:rPr>
          <w:rFonts w:ascii="Arial" w:hAnsi="Arial" w:cs="Arial"/>
          <w:b/>
          <w:u w:val="single"/>
        </w:rPr>
        <w:t>Reviewer details:</w:t>
      </w:r>
    </w:p>
    <w:p w14:paraId="1A3AD99A" w14:textId="77777777" w:rsidR="00FE4E4F" w:rsidRPr="00FE4E4F" w:rsidRDefault="00FE4E4F">
      <w:pPr>
        <w:rPr>
          <w:rFonts w:ascii="Arial" w:hAnsi="Arial" w:cs="Arial"/>
          <w:b/>
          <w:sz w:val="20"/>
          <w:szCs w:val="20"/>
          <w:lang w:val="en-GB"/>
        </w:rPr>
      </w:pPr>
    </w:p>
    <w:p w14:paraId="05CC0DB7" w14:textId="05BD662F" w:rsidR="00FE4E4F" w:rsidRPr="00FE4E4F" w:rsidRDefault="00FE4E4F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4011470"/>
      <w:r w:rsidRPr="00FE4E4F">
        <w:rPr>
          <w:rFonts w:ascii="Arial" w:hAnsi="Arial" w:cs="Arial"/>
          <w:b/>
          <w:bCs/>
          <w:color w:val="000000"/>
          <w:sz w:val="20"/>
          <w:szCs w:val="20"/>
        </w:rPr>
        <w:t xml:space="preserve">Ahmed </w:t>
      </w:r>
      <w:proofErr w:type="spellStart"/>
      <w:r w:rsidRPr="00FE4E4F">
        <w:rPr>
          <w:rFonts w:ascii="Arial" w:hAnsi="Arial" w:cs="Arial"/>
          <w:b/>
          <w:bCs/>
          <w:color w:val="000000"/>
          <w:sz w:val="20"/>
          <w:szCs w:val="20"/>
        </w:rPr>
        <w:t>Neamah</w:t>
      </w:r>
      <w:proofErr w:type="spellEnd"/>
      <w:r w:rsidRPr="00FE4E4F">
        <w:rPr>
          <w:rFonts w:ascii="Arial" w:hAnsi="Arial" w:cs="Arial"/>
          <w:b/>
          <w:bCs/>
          <w:color w:val="000000"/>
          <w:sz w:val="20"/>
          <w:szCs w:val="20"/>
        </w:rPr>
        <w:t xml:space="preserve"> Ayyash</w:t>
      </w:r>
      <w:r w:rsidRPr="00FE4E4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E4E4F">
        <w:rPr>
          <w:rFonts w:ascii="Arial" w:hAnsi="Arial" w:cs="Arial"/>
          <w:b/>
          <w:bCs/>
          <w:color w:val="000000"/>
          <w:sz w:val="20"/>
          <w:szCs w:val="20"/>
        </w:rPr>
        <w:t>University of Fallujah</w:t>
      </w:r>
      <w:r w:rsidRPr="00FE4E4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FE4E4F">
        <w:rPr>
          <w:rFonts w:ascii="Arial" w:hAnsi="Arial" w:cs="Arial"/>
          <w:b/>
          <w:bCs/>
          <w:color w:val="000000"/>
          <w:sz w:val="20"/>
          <w:szCs w:val="20"/>
        </w:rPr>
        <w:t>Iraq</w:t>
      </w:r>
      <w:bookmarkEnd w:id="0"/>
    </w:p>
    <w:sectPr w:rsidR="00FE4E4F" w:rsidRPr="00FE4E4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2D9B" w14:textId="77777777" w:rsidR="00D44436" w:rsidRPr="0000007A" w:rsidRDefault="00D44436" w:rsidP="0099583E">
      <w:r>
        <w:separator/>
      </w:r>
    </w:p>
  </w:endnote>
  <w:endnote w:type="continuationSeparator" w:id="0">
    <w:p w14:paraId="39656D3C" w14:textId="77777777" w:rsidR="00D44436" w:rsidRPr="0000007A" w:rsidRDefault="00D4443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D3F6" w14:textId="77777777" w:rsidR="00D44436" w:rsidRPr="0000007A" w:rsidRDefault="00D44436" w:rsidP="0099583E">
      <w:r>
        <w:separator/>
      </w:r>
    </w:p>
  </w:footnote>
  <w:footnote w:type="continuationSeparator" w:id="0">
    <w:p w14:paraId="0C63AFDB" w14:textId="77777777" w:rsidR="00D44436" w:rsidRPr="0000007A" w:rsidRDefault="00D4443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7A01"/>
    <w:multiLevelType w:val="hybridMultilevel"/>
    <w:tmpl w:val="9DF2C326"/>
    <w:lvl w:ilvl="0" w:tplc="EE3647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C573B6"/>
    <w:multiLevelType w:val="hybridMultilevel"/>
    <w:tmpl w:val="D2CA2130"/>
    <w:lvl w:ilvl="0" w:tplc="17DCCB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00993">
    <w:abstractNumId w:val="4"/>
  </w:num>
  <w:num w:numId="2" w16cid:durableId="851914620">
    <w:abstractNumId w:val="7"/>
  </w:num>
  <w:num w:numId="3" w16cid:durableId="278413206">
    <w:abstractNumId w:val="6"/>
  </w:num>
  <w:num w:numId="4" w16cid:durableId="1581329804">
    <w:abstractNumId w:val="8"/>
  </w:num>
  <w:num w:numId="5" w16cid:durableId="1573353522">
    <w:abstractNumId w:val="5"/>
  </w:num>
  <w:num w:numId="6" w16cid:durableId="98574411">
    <w:abstractNumId w:val="0"/>
  </w:num>
  <w:num w:numId="7" w16cid:durableId="1396977350">
    <w:abstractNumId w:val="2"/>
  </w:num>
  <w:num w:numId="8" w16cid:durableId="1615096158">
    <w:abstractNumId w:val="10"/>
  </w:num>
  <w:num w:numId="9" w16cid:durableId="2032225237">
    <w:abstractNumId w:val="9"/>
  </w:num>
  <w:num w:numId="10" w16cid:durableId="894581575">
    <w:abstractNumId w:val="3"/>
  </w:num>
  <w:num w:numId="11" w16cid:durableId="913859399">
    <w:abstractNumId w:val="11"/>
  </w:num>
  <w:num w:numId="12" w16cid:durableId="60519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5D9B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30D"/>
    <w:rsid w:val="000D13B0"/>
    <w:rsid w:val="000D6E94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7DE8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777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762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3E25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5BCC"/>
    <w:rsid w:val="00620677"/>
    <w:rsid w:val="00624032"/>
    <w:rsid w:val="00626025"/>
    <w:rsid w:val="006311A1"/>
    <w:rsid w:val="00634F2E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1F6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533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1CE1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B2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B69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7C8D"/>
    <w:rsid w:val="00BA1AB3"/>
    <w:rsid w:val="00BA55B7"/>
    <w:rsid w:val="00BA6421"/>
    <w:rsid w:val="00BB21AB"/>
    <w:rsid w:val="00BB4FEC"/>
    <w:rsid w:val="00BC402F"/>
    <w:rsid w:val="00BC5811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53F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436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38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67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4E4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E8977A4D-D865-4AE2-93A5-04650F6F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E4E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2025-07-14T02:44:00Z</dcterms:created>
  <dcterms:modified xsi:type="dcterms:W3CDTF">2025-07-21T12:00:00Z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