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C42D9" w14:paraId="1643A4CA" w14:textId="77777777" w:rsidTr="004847FF">
        <w:trPr>
          <w:trHeight w:val="450"/>
        </w:trPr>
        <w:tc>
          <w:tcPr>
            <w:tcW w:w="5000" w:type="pct"/>
            <w:gridSpan w:val="2"/>
            <w:tcBorders>
              <w:top w:val="nil"/>
              <w:left w:val="nil"/>
              <w:right w:val="nil"/>
            </w:tcBorders>
          </w:tcPr>
          <w:p w14:paraId="4C55E51F" w14:textId="77777777" w:rsidR="00602F7D" w:rsidRPr="000C42D9" w:rsidRDefault="00602F7D" w:rsidP="00F2643C">
            <w:pPr>
              <w:pStyle w:val="Heading2"/>
              <w:jc w:val="left"/>
              <w:rPr>
                <w:rFonts w:ascii="Arial" w:hAnsi="Arial" w:cs="Arial"/>
                <w:b w:val="0"/>
                <w:bCs w:val="0"/>
                <w:lang w:val="en-US"/>
              </w:rPr>
            </w:pPr>
          </w:p>
        </w:tc>
      </w:tr>
      <w:tr w:rsidR="0000007A" w:rsidRPr="000C42D9" w14:paraId="127EAD7E" w14:textId="77777777" w:rsidTr="00F33C84">
        <w:trPr>
          <w:trHeight w:val="413"/>
        </w:trPr>
        <w:tc>
          <w:tcPr>
            <w:tcW w:w="1234" w:type="pct"/>
          </w:tcPr>
          <w:p w14:paraId="3C159AA5" w14:textId="77777777" w:rsidR="0000007A" w:rsidRPr="000C42D9" w:rsidRDefault="00D27A79" w:rsidP="00696CAD">
            <w:pPr>
              <w:pStyle w:val="BodyText"/>
              <w:ind w:left="90"/>
              <w:jc w:val="left"/>
              <w:rPr>
                <w:rFonts w:ascii="Arial" w:hAnsi="Arial" w:cs="Arial"/>
                <w:bCs/>
                <w:sz w:val="20"/>
                <w:szCs w:val="20"/>
                <w:lang w:val="en-GB"/>
              </w:rPr>
            </w:pPr>
            <w:r w:rsidRPr="000C42D9">
              <w:rPr>
                <w:rFonts w:ascii="Arial" w:hAnsi="Arial" w:cs="Arial"/>
                <w:bCs/>
                <w:sz w:val="20"/>
                <w:szCs w:val="20"/>
                <w:lang w:val="en-GB"/>
              </w:rPr>
              <w:t xml:space="preserve">Book </w:t>
            </w:r>
            <w:r w:rsidR="0000007A" w:rsidRPr="000C42D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A0AEC95" w:rsidR="0000007A" w:rsidRPr="000C42D9" w:rsidRDefault="004C262C" w:rsidP="00054BC4">
            <w:pPr>
              <w:pStyle w:val="NormalWeb"/>
              <w:rPr>
                <w:rFonts w:ascii="Arial" w:hAnsi="Arial" w:cs="Arial"/>
                <w:b/>
                <w:bCs/>
                <w:sz w:val="20"/>
                <w:szCs w:val="20"/>
                <w:u w:val="single"/>
              </w:rPr>
            </w:pPr>
            <w:hyperlink r:id="rId7" w:history="1">
              <w:r w:rsidRPr="000C42D9">
                <w:rPr>
                  <w:rStyle w:val="Hyperlink"/>
                  <w:rFonts w:ascii="Arial" w:hAnsi="Arial" w:cs="Arial"/>
                  <w:b/>
                  <w:bCs/>
                  <w:sz w:val="20"/>
                  <w:szCs w:val="20"/>
                </w:rPr>
                <w:t>New Horizons of Science, Technology and Culture</w:t>
              </w:r>
            </w:hyperlink>
          </w:p>
        </w:tc>
      </w:tr>
      <w:tr w:rsidR="0000007A" w:rsidRPr="000C42D9" w14:paraId="73C90375" w14:textId="77777777" w:rsidTr="002E7787">
        <w:trPr>
          <w:trHeight w:val="290"/>
        </w:trPr>
        <w:tc>
          <w:tcPr>
            <w:tcW w:w="1234" w:type="pct"/>
          </w:tcPr>
          <w:p w14:paraId="20D28135" w14:textId="77777777" w:rsidR="0000007A" w:rsidRPr="000C42D9" w:rsidRDefault="0000007A" w:rsidP="00696CAD">
            <w:pPr>
              <w:pStyle w:val="BodyText"/>
              <w:ind w:left="90"/>
              <w:jc w:val="left"/>
              <w:rPr>
                <w:rFonts w:ascii="Arial" w:hAnsi="Arial" w:cs="Arial"/>
                <w:bCs/>
                <w:sz w:val="20"/>
                <w:szCs w:val="20"/>
                <w:lang w:val="en-GB"/>
              </w:rPr>
            </w:pPr>
            <w:r w:rsidRPr="000C42D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905E5E8" w:rsidR="0000007A" w:rsidRPr="000C42D9" w:rsidRDefault="00E72A8E" w:rsidP="00F3669D">
            <w:pPr>
              <w:pStyle w:val="NormalWeb"/>
              <w:spacing w:before="0" w:beforeAutospacing="0" w:after="0" w:afterAutospacing="0"/>
              <w:rPr>
                <w:rFonts w:ascii="Arial" w:hAnsi="Arial" w:cs="Arial"/>
                <w:b/>
                <w:bCs/>
                <w:sz w:val="20"/>
                <w:szCs w:val="20"/>
                <w:highlight w:val="yellow"/>
                <w:lang w:val="en-GB"/>
              </w:rPr>
            </w:pPr>
            <w:r w:rsidRPr="000C42D9">
              <w:rPr>
                <w:rFonts w:ascii="Arial" w:hAnsi="Arial" w:cs="Arial"/>
                <w:b/>
                <w:bCs/>
                <w:sz w:val="20"/>
                <w:szCs w:val="20"/>
                <w:lang w:val="en-GB"/>
              </w:rPr>
              <w:t>Ms_BP</w:t>
            </w:r>
            <w:r w:rsidR="00FC432A" w:rsidRPr="000C42D9">
              <w:rPr>
                <w:rFonts w:ascii="Arial" w:hAnsi="Arial" w:cs="Arial"/>
                <w:b/>
                <w:bCs/>
                <w:sz w:val="20"/>
                <w:szCs w:val="20"/>
                <w:lang w:val="en-GB"/>
              </w:rPr>
              <w:t>R</w:t>
            </w:r>
            <w:r w:rsidRPr="000C42D9">
              <w:rPr>
                <w:rFonts w:ascii="Arial" w:hAnsi="Arial" w:cs="Arial"/>
                <w:b/>
                <w:bCs/>
                <w:sz w:val="20"/>
                <w:szCs w:val="20"/>
                <w:lang w:val="en-GB"/>
              </w:rPr>
              <w:t>_</w:t>
            </w:r>
            <w:r w:rsidR="008664E1" w:rsidRPr="000C42D9">
              <w:rPr>
                <w:rFonts w:ascii="Arial" w:hAnsi="Arial" w:cs="Arial"/>
                <w:b/>
                <w:bCs/>
                <w:sz w:val="20"/>
                <w:szCs w:val="20"/>
                <w:lang w:val="en-GB"/>
              </w:rPr>
              <w:t>6026</w:t>
            </w:r>
          </w:p>
        </w:tc>
      </w:tr>
      <w:tr w:rsidR="0000007A" w:rsidRPr="000C42D9" w14:paraId="05B60576" w14:textId="77777777" w:rsidTr="002109D6">
        <w:trPr>
          <w:trHeight w:val="331"/>
        </w:trPr>
        <w:tc>
          <w:tcPr>
            <w:tcW w:w="1234" w:type="pct"/>
          </w:tcPr>
          <w:p w14:paraId="0196A627" w14:textId="77777777" w:rsidR="0000007A" w:rsidRPr="000C42D9" w:rsidRDefault="0000007A" w:rsidP="00696CAD">
            <w:pPr>
              <w:pStyle w:val="BodyText"/>
              <w:ind w:left="90"/>
              <w:jc w:val="left"/>
              <w:rPr>
                <w:rFonts w:ascii="Arial" w:hAnsi="Arial" w:cs="Arial"/>
                <w:bCs/>
                <w:sz w:val="20"/>
                <w:szCs w:val="20"/>
                <w:lang w:val="en-GB"/>
              </w:rPr>
            </w:pPr>
            <w:r w:rsidRPr="000C42D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B35C9CE" w:rsidR="0000007A" w:rsidRPr="000C42D9" w:rsidRDefault="005A19A4" w:rsidP="000450FC">
            <w:pPr>
              <w:pStyle w:val="NormalWeb"/>
              <w:spacing w:before="0" w:beforeAutospacing="0" w:after="0" w:afterAutospacing="0"/>
              <w:rPr>
                <w:rFonts w:ascii="Arial" w:hAnsi="Arial" w:cs="Arial"/>
                <w:b/>
                <w:sz w:val="20"/>
                <w:szCs w:val="20"/>
                <w:highlight w:val="yellow"/>
                <w:lang w:val="en-GB"/>
              </w:rPr>
            </w:pPr>
            <w:r w:rsidRPr="000C42D9">
              <w:rPr>
                <w:rFonts w:ascii="Arial" w:hAnsi="Arial" w:cs="Arial"/>
                <w:b/>
                <w:sz w:val="20"/>
                <w:szCs w:val="20"/>
                <w:lang w:val="en-GB"/>
              </w:rPr>
              <w:t>Assessing OTT Platform Efficacy Using Data Science and Data Mining Techniques</w:t>
            </w:r>
          </w:p>
        </w:tc>
      </w:tr>
      <w:tr w:rsidR="00CF0BBB" w:rsidRPr="000C42D9" w14:paraId="6D508B1C" w14:textId="77777777" w:rsidTr="002E7787">
        <w:trPr>
          <w:trHeight w:val="332"/>
        </w:trPr>
        <w:tc>
          <w:tcPr>
            <w:tcW w:w="1234" w:type="pct"/>
          </w:tcPr>
          <w:p w14:paraId="32FC28F7" w14:textId="77777777" w:rsidR="00CF0BBB" w:rsidRPr="000C42D9" w:rsidRDefault="00CF0BBB" w:rsidP="00696CAD">
            <w:pPr>
              <w:pStyle w:val="BodyText"/>
              <w:ind w:left="90"/>
              <w:jc w:val="left"/>
              <w:rPr>
                <w:rFonts w:ascii="Arial" w:hAnsi="Arial" w:cs="Arial"/>
                <w:bCs/>
                <w:sz w:val="20"/>
                <w:szCs w:val="20"/>
                <w:lang w:val="en-GB"/>
              </w:rPr>
            </w:pPr>
            <w:r w:rsidRPr="000C42D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DF40088" w:rsidR="00CF0BBB" w:rsidRPr="000C42D9" w:rsidRDefault="008664E1" w:rsidP="000450FC">
            <w:pPr>
              <w:pStyle w:val="NormalWeb"/>
              <w:spacing w:before="0" w:beforeAutospacing="0" w:after="0" w:afterAutospacing="0"/>
              <w:rPr>
                <w:rFonts w:ascii="Arial" w:hAnsi="Arial" w:cs="Arial"/>
                <w:b/>
                <w:sz w:val="20"/>
                <w:szCs w:val="20"/>
                <w:lang w:val="en-GB"/>
              </w:rPr>
            </w:pPr>
            <w:r w:rsidRPr="000C42D9">
              <w:rPr>
                <w:rFonts w:ascii="Arial" w:hAnsi="Arial" w:cs="Arial"/>
                <w:b/>
                <w:sz w:val="20"/>
                <w:szCs w:val="20"/>
                <w:lang w:val="en-GB"/>
              </w:rPr>
              <w:t>Book Chapter</w:t>
            </w:r>
          </w:p>
        </w:tc>
      </w:tr>
    </w:tbl>
    <w:p w14:paraId="45F5983C" w14:textId="77777777" w:rsidR="00037D52" w:rsidRPr="000C42D9" w:rsidRDefault="00037D52" w:rsidP="0000007A">
      <w:pPr>
        <w:pStyle w:val="BodyText"/>
        <w:rPr>
          <w:rFonts w:ascii="Arial" w:hAnsi="Arial" w:cs="Arial"/>
          <w:b/>
          <w:bCs/>
          <w:sz w:val="20"/>
          <w:szCs w:val="20"/>
          <w:u w:val="single"/>
          <w:lang w:val="en-GB"/>
        </w:rPr>
      </w:pPr>
    </w:p>
    <w:p w14:paraId="79DE1CF8" w14:textId="77777777" w:rsidR="00605952" w:rsidRPr="000C42D9" w:rsidRDefault="00605952" w:rsidP="0000007A">
      <w:pPr>
        <w:pStyle w:val="BodyText"/>
        <w:rPr>
          <w:rFonts w:ascii="Arial" w:hAnsi="Arial" w:cs="Arial"/>
          <w:b/>
          <w:bCs/>
          <w:sz w:val="20"/>
          <w:szCs w:val="20"/>
          <w:u w:val="single"/>
          <w:lang w:val="en-GB"/>
        </w:rPr>
      </w:pPr>
    </w:p>
    <w:p w14:paraId="5A743ECE" w14:textId="77777777" w:rsidR="00D27A79" w:rsidRPr="000C42D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C42D9" w14:paraId="71A94C1F" w14:textId="77777777" w:rsidTr="007222C8">
        <w:tc>
          <w:tcPr>
            <w:tcW w:w="5000" w:type="pct"/>
            <w:gridSpan w:val="3"/>
            <w:tcBorders>
              <w:top w:val="nil"/>
              <w:left w:val="nil"/>
              <w:right w:val="nil"/>
            </w:tcBorders>
            <w:noWrap/>
          </w:tcPr>
          <w:p w14:paraId="0BC15285" w14:textId="75BEB51F" w:rsidR="00F1171E" w:rsidRPr="000C42D9" w:rsidRDefault="00F1171E" w:rsidP="007222C8">
            <w:pPr>
              <w:pStyle w:val="Heading2"/>
              <w:jc w:val="left"/>
              <w:rPr>
                <w:rFonts w:ascii="Arial" w:hAnsi="Arial" w:cs="Arial"/>
                <w:lang w:val="en-GB"/>
              </w:rPr>
            </w:pPr>
            <w:r w:rsidRPr="000C42D9">
              <w:rPr>
                <w:rFonts w:ascii="Arial" w:hAnsi="Arial" w:cs="Arial"/>
                <w:highlight w:val="yellow"/>
                <w:lang w:val="en-GB"/>
              </w:rPr>
              <w:t>PART  1:</w:t>
            </w:r>
            <w:r w:rsidRPr="000C42D9">
              <w:rPr>
                <w:rFonts w:ascii="Arial" w:hAnsi="Arial" w:cs="Arial"/>
                <w:lang w:val="en-GB"/>
              </w:rPr>
              <w:t xml:space="preserve"> Comments</w:t>
            </w:r>
          </w:p>
          <w:p w14:paraId="1287753C" w14:textId="77777777" w:rsidR="00F1171E" w:rsidRPr="000C42D9" w:rsidRDefault="00F1171E" w:rsidP="007222C8">
            <w:pPr>
              <w:rPr>
                <w:rFonts w:ascii="Arial" w:hAnsi="Arial" w:cs="Arial"/>
                <w:sz w:val="20"/>
                <w:szCs w:val="20"/>
                <w:lang w:val="en-GB"/>
              </w:rPr>
            </w:pPr>
          </w:p>
        </w:tc>
      </w:tr>
      <w:tr w:rsidR="00F1171E" w:rsidRPr="000C42D9" w14:paraId="5EA12279" w14:textId="77777777" w:rsidTr="007222C8">
        <w:tc>
          <w:tcPr>
            <w:tcW w:w="1265" w:type="pct"/>
            <w:noWrap/>
          </w:tcPr>
          <w:p w14:paraId="7AE9682F" w14:textId="77777777" w:rsidR="00F1171E" w:rsidRPr="000C42D9" w:rsidRDefault="00F1171E" w:rsidP="007222C8">
            <w:pPr>
              <w:pStyle w:val="Heading2"/>
              <w:jc w:val="left"/>
              <w:rPr>
                <w:rFonts w:ascii="Arial" w:hAnsi="Arial" w:cs="Arial"/>
                <w:lang w:val="en-GB"/>
              </w:rPr>
            </w:pPr>
          </w:p>
        </w:tc>
        <w:tc>
          <w:tcPr>
            <w:tcW w:w="2212" w:type="pct"/>
          </w:tcPr>
          <w:p w14:paraId="5B8DBE06" w14:textId="77777777" w:rsidR="00F1171E" w:rsidRPr="000C42D9" w:rsidRDefault="00F1171E" w:rsidP="007222C8">
            <w:pPr>
              <w:pStyle w:val="Heading2"/>
              <w:jc w:val="left"/>
              <w:rPr>
                <w:rFonts w:ascii="Arial" w:hAnsi="Arial" w:cs="Arial"/>
                <w:lang w:val="en-GB"/>
              </w:rPr>
            </w:pPr>
            <w:r w:rsidRPr="000C42D9">
              <w:rPr>
                <w:rFonts w:ascii="Arial" w:hAnsi="Arial" w:cs="Arial"/>
                <w:lang w:val="en-GB"/>
              </w:rPr>
              <w:t>Reviewer’s comment</w:t>
            </w:r>
          </w:p>
          <w:p w14:paraId="693A9C4D" w14:textId="77777777" w:rsidR="00421DBF" w:rsidRPr="000C42D9" w:rsidRDefault="00421DBF" w:rsidP="00421DBF">
            <w:pPr>
              <w:rPr>
                <w:rFonts w:ascii="Arial" w:hAnsi="Arial" w:cs="Arial"/>
                <w:b/>
                <w:bCs/>
                <w:sz w:val="20"/>
                <w:szCs w:val="20"/>
              </w:rPr>
            </w:pPr>
            <w:r w:rsidRPr="000C42D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C42D9" w:rsidRDefault="00421DBF" w:rsidP="00421DBF">
            <w:pPr>
              <w:rPr>
                <w:rFonts w:ascii="Arial" w:hAnsi="Arial" w:cs="Arial"/>
                <w:sz w:val="20"/>
                <w:szCs w:val="20"/>
                <w:lang w:val="en-GB"/>
              </w:rPr>
            </w:pPr>
          </w:p>
        </w:tc>
        <w:tc>
          <w:tcPr>
            <w:tcW w:w="1523" w:type="pct"/>
          </w:tcPr>
          <w:p w14:paraId="57792C30" w14:textId="77777777" w:rsidR="00F1171E" w:rsidRPr="000C42D9" w:rsidRDefault="00F1171E" w:rsidP="007222C8">
            <w:pPr>
              <w:pStyle w:val="Heading2"/>
              <w:jc w:val="left"/>
              <w:rPr>
                <w:rFonts w:ascii="Arial" w:hAnsi="Arial" w:cs="Arial"/>
                <w:b w:val="0"/>
                <w:lang w:val="en-GB"/>
              </w:rPr>
            </w:pPr>
            <w:r w:rsidRPr="000C42D9">
              <w:rPr>
                <w:rFonts w:ascii="Arial" w:hAnsi="Arial" w:cs="Arial"/>
                <w:lang w:val="en-GB"/>
              </w:rPr>
              <w:t>Author’s Feedback</w:t>
            </w:r>
            <w:r w:rsidRPr="000C42D9">
              <w:rPr>
                <w:rFonts w:ascii="Arial" w:hAnsi="Arial" w:cs="Arial"/>
                <w:b w:val="0"/>
                <w:lang w:val="en-GB"/>
              </w:rPr>
              <w:t xml:space="preserve"> </w:t>
            </w:r>
            <w:r w:rsidRPr="000C42D9">
              <w:rPr>
                <w:rFonts w:ascii="Arial" w:hAnsi="Arial" w:cs="Arial"/>
                <w:b w:val="0"/>
                <w:i/>
                <w:lang w:val="en-GB"/>
              </w:rPr>
              <w:t>(Please correct the manuscript and highlight that part in the manuscript. It is mandatory that authors should write his/her feedback here)</w:t>
            </w:r>
          </w:p>
        </w:tc>
      </w:tr>
      <w:tr w:rsidR="00F1171E" w:rsidRPr="000C42D9" w14:paraId="5C0AB4EC" w14:textId="77777777" w:rsidTr="007222C8">
        <w:trPr>
          <w:trHeight w:val="1264"/>
        </w:trPr>
        <w:tc>
          <w:tcPr>
            <w:tcW w:w="1265" w:type="pct"/>
            <w:noWrap/>
          </w:tcPr>
          <w:p w14:paraId="66B47184" w14:textId="48030299" w:rsidR="00F1171E" w:rsidRPr="000C42D9" w:rsidRDefault="00F1171E" w:rsidP="007222C8">
            <w:pPr>
              <w:ind w:left="360"/>
              <w:rPr>
                <w:rFonts w:ascii="Arial" w:hAnsi="Arial" w:cs="Arial"/>
                <w:b/>
                <w:bCs/>
                <w:sz w:val="20"/>
                <w:szCs w:val="20"/>
                <w:lang w:val="en-GB"/>
              </w:rPr>
            </w:pPr>
            <w:r w:rsidRPr="000C42D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C42D9" w:rsidRDefault="00F1171E" w:rsidP="007222C8">
            <w:pPr>
              <w:ind w:left="360"/>
              <w:rPr>
                <w:rFonts w:ascii="Arial" w:eastAsia="MS Mincho" w:hAnsi="Arial" w:cs="Arial"/>
                <w:b/>
                <w:bCs/>
                <w:sz w:val="20"/>
                <w:szCs w:val="20"/>
                <w:lang w:val="en-GB"/>
              </w:rPr>
            </w:pPr>
          </w:p>
        </w:tc>
        <w:tc>
          <w:tcPr>
            <w:tcW w:w="2212" w:type="pct"/>
          </w:tcPr>
          <w:p w14:paraId="266DC6DE" w14:textId="77777777" w:rsidR="005E56D0" w:rsidRPr="000C42D9" w:rsidRDefault="005E56D0" w:rsidP="005E56D0">
            <w:pPr>
              <w:rPr>
                <w:rFonts w:ascii="Arial" w:hAnsi="Arial" w:cs="Arial"/>
                <w:sz w:val="20"/>
                <w:szCs w:val="20"/>
              </w:rPr>
            </w:pPr>
            <w:r w:rsidRPr="000C42D9">
              <w:rPr>
                <w:rFonts w:ascii="Arial" w:hAnsi="Arial" w:cs="Arial"/>
                <w:sz w:val="20"/>
                <w:szCs w:val="20"/>
              </w:rPr>
              <w:t>The use of data science and machine learning techniques on OTT platform consumption makes this manuscript important for the scientific community. It applies sentiment analysis and correlation methods to media consumption, which enhances its analytical rigor. The results are useful for scholars in technology and media, as well as for OTT service providers.</w:t>
            </w:r>
          </w:p>
          <w:p w14:paraId="7DBC9196" w14:textId="77777777" w:rsidR="00F1171E" w:rsidRPr="000C42D9"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C42D9" w:rsidRDefault="00F1171E" w:rsidP="007222C8">
            <w:pPr>
              <w:pStyle w:val="Heading2"/>
              <w:jc w:val="left"/>
              <w:rPr>
                <w:rFonts w:ascii="Arial" w:hAnsi="Arial" w:cs="Arial"/>
                <w:b w:val="0"/>
                <w:lang w:val="en-GB"/>
              </w:rPr>
            </w:pPr>
          </w:p>
        </w:tc>
      </w:tr>
      <w:tr w:rsidR="00F1171E" w:rsidRPr="000C42D9" w14:paraId="0D8B5B2C" w14:textId="77777777" w:rsidTr="007222C8">
        <w:trPr>
          <w:trHeight w:val="1262"/>
        </w:trPr>
        <w:tc>
          <w:tcPr>
            <w:tcW w:w="1265" w:type="pct"/>
            <w:noWrap/>
          </w:tcPr>
          <w:p w14:paraId="21CBA5FE" w14:textId="77777777" w:rsidR="00F1171E" w:rsidRPr="000C42D9" w:rsidRDefault="00F1171E" w:rsidP="007222C8">
            <w:pPr>
              <w:ind w:left="360"/>
              <w:rPr>
                <w:rFonts w:ascii="Arial" w:hAnsi="Arial" w:cs="Arial"/>
                <w:b/>
                <w:bCs/>
                <w:sz w:val="20"/>
                <w:szCs w:val="20"/>
                <w:lang w:val="en-GB"/>
              </w:rPr>
            </w:pPr>
            <w:r w:rsidRPr="000C42D9">
              <w:rPr>
                <w:rFonts w:ascii="Arial" w:hAnsi="Arial" w:cs="Arial"/>
                <w:b/>
                <w:bCs/>
                <w:sz w:val="20"/>
                <w:szCs w:val="20"/>
                <w:lang w:val="en-GB"/>
              </w:rPr>
              <w:t>Is the title of the article suitable?</w:t>
            </w:r>
          </w:p>
          <w:p w14:paraId="1CABB61A" w14:textId="77777777" w:rsidR="00F1171E" w:rsidRPr="000C42D9" w:rsidRDefault="00F1171E" w:rsidP="007222C8">
            <w:pPr>
              <w:ind w:left="360"/>
              <w:rPr>
                <w:rFonts w:ascii="Arial" w:hAnsi="Arial" w:cs="Arial"/>
                <w:b/>
                <w:bCs/>
                <w:sz w:val="20"/>
                <w:szCs w:val="20"/>
                <w:lang w:val="en-GB"/>
              </w:rPr>
            </w:pPr>
            <w:r w:rsidRPr="000C42D9">
              <w:rPr>
                <w:rFonts w:ascii="Arial" w:hAnsi="Arial" w:cs="Arial"/>
                <w:b/>
                <w:bCs/>
                <w:sz w:val="20"/>
                <w:szCs w:val="20"/>
                <w:lang w:val="en-GB"/>
              </w:rPr>
              <w:t>(If not please suggest an alternative title)</w:t>
            </w:r>
          </w:p>
          <w:p w14:paraId="0275B919" w14:textId="77777777" w:rsidR="00F1171E" w:rsidRPr="000C42D9" w:rsidRDefault="00F1171E" w:rsidP="007222C8">
            <w:pPr>
              <w:pStyle w:val="Heading2"/>
              <w:jc w:val="left"/>
              <w:rPr>
                <w:rFonts w:ascii="Arial" w:hAnsi="Arial" w:cs="Arial"/>
                <w:u w:val="single"/>
                <w:lang w:val="en-GB"/>
              </w:rPr>
            </w:pPr>
          </w:p>
        </w:tc>
        <w:tc>
          <w:tcPr>
            <w:tcW w:w="2212" w:type="pct"/>
          </w:tcPr>
          <w:p w14:paraId="1902413A" w14:textId="77777777" w:rsidR="005E56D0" w:rsidRPr="000C42D9" w:rsidRDefault="005E56D0" w:rsidP="005E56D0">
            <w:pPr>
              <w:rPr>
                <w:rFonts w:ascii="Arial" w:hAnsi="Arial" w:cs="Arial"/>
                <w:sz w:val="20"/>
                <w:szCs w:val="20"/>
              </w:rPr>
            </w:pPr>
            <w:r w:rsidRPr="000C42D9">
              <w:rPr>
                <w:rFonts w:ascii="Arial" w:hAnsi="Arial" w:cs="Arial"/>
                <w:sz w:val="20"/>
                <w:szCs w:val="20"/>
              </w:rPr>
              <w:t>Indeed, the title appropriately captures the scope of the manuscript addressing OTT platform evaluation through data science and tools for data mining. No revisions are necessary.</w:t>
            </w:r>
          </w:p>
          <w:p w14:paraId="794AA9A7" w14:textId="77777777" w:rsidR="00F1171E" w:rsidRPr="000C42D9" w:rsidRDefault="00F1171E" w:rsidP="007222C8">
            <w:pPr>
              <w:ind w:left="360"/>
              <w:rPr>
                <w:rFonts w:ascii="Arial" w:hAnsi="Arial" w:cs="Arial"/>
                <w:b/>
                <w:bCs/>
                <w:sz w:val="20"/>
                <w:szCs w:val="20"/>
                <w:lang w:val="en-GB"/>
              </w:rPr>
            </w:pPr>
          </w:p>
        </w:tc>
        <w:tc>
          <w:tcPr>
            <w:tcW w:w="1523" w:type="pct"/>
          </w:tcPr>
          <w:p w14:paraId="405B6701" w14:textId="77777777" w:rsidR="00F1171E" w:rsidRPr="000C42D9" w:rsidRDefault="00F1171E" w:rsidP="007222C8">
            <w:pPr>
              <w:pStyle w:val="Heading2"/>
              <w:jc w:val="left"/>
              <w:rPr>
                <w:rFonts w:ascii="Arial" w:hAnsi="Arial" w:cs="Arial"/>
                <w:b w:val="0"/>
                <w:lang w:val="en-GB"/>
              </w:rPr>
            </w:pPr>
          </w:p>
        </w:tc>
      </w:tr>
      <w:tr w:rsidR="00F1171E" w:rsidRPr="000C42D9" w14:paraId="5604762A" w14:textId="77777777" w:rsidTr="007222C8">
        <w:trPr>
          <w:trHeight w:val="1262"/>
        </w:trPr>
        <w:tc>
          <w:tcPr>
            <w:tcW w:w="1265" w:type="pct"/>
            <w:noWrap/>
          </w:tcPr>
          <w:p w14:paraId="3635573D" w14:textId="77777777" w:rsidR="00F1171E" w:rsidRPr="000C42D9" w:rsidRDefault="00F1171E" w:rsidP="007222C8">
            <w:pPr>
              <w:pStyle w:val="Heading2"/>
              <w:ind w:left="360"/>
              <w:jc w:val="left"/>
              <w:rPr>
                <w:rFonts w:ascii="Arial" w:hAnsi="Arial" w:cs="Arial"/>
                <w:lang w:val="en-GB"/>
              </w:rPr>
            </w:pPr>
            <w:r w:rsidRPr="000C42D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C42D9" w:rsidRDefault="00F1171E" w:rsidP="007222C8">
            <w:pPr>
              <w:pStyle w:val="Heading2"/>
              <w:jc w:val="left"/>
              <w:rPr>
                <w:rFonts w:ascii="Arial" w:hAnsi="Arial" w:cs="Arial"/>
                <w:u w:val="single"/>
                <w:lang w:val="en-GB"/>
              </w:rPr>
            </w:pPr>
          </w:p>
        </w:tc>
        <w:tc>
          <w:tcPr>
            <w:tcW w:w="2212" w:type="pct"/>
          </w:tcPr>
          <w:p w14:paraId="45E9E2BB" w14:textId="77777777" w:rsidR="005E56D0" w:rsidRPr="000C42D9" w:rsidRDefault="005E56D0" w:rsidP="005E56D0">
            <w:pPr>
              <w:rPr>
                <w:rFonts w:ascii="Arial" w:hAnsi="Arial" w:cs="Arial"/>
                <w:sz w:val="20"/>
                <w:szCs w:val="20"/>
              </w:rPr>
            </w:pPr>
            <w:r w:rsidRPr="000C42D9">
              <w:rPr>
                <w:rFonts w:ascii="Arial" w:hAnsi="Arial" w:cs="Arial"/>
                <w:sz w:val="20"/>
                <w:szCs w:val="20"/>
              </w:rPr>
              <w:t>As noted, the abstract is complete with purpose, methodology, important results, and implications. It is succinctly summarized with no further refinements required.</w:t>
            </w:r>
          </w:p>
          <w:p w14:paraId="0FB7E83A" w14:textId="77777777" w:rsidR="00F1171E" w:rsidRPr="000C42D9" w:rsidRDefault="00F1171E" w:rsidP="007222C8">
            <w:pPr>
              <w:ind w:left="360"/>
              <w:rPr>
                <w:rFonts w:ascii="Arial" w:hAnsi="Arial" w:cs="Arial"/>
                <w:b/>
                <w:bCs/>
                <w:sz w:val="20"/>
                <w:szCs w:val="20"/>
                <w:lang w:val="en-GB"/>
              </w:rPr>
            </w:pPr>
          </w:p>
        </w:tc>
        <w:tc>
          <w:tcPr>
            <w:tcW w:w="1523" w:type="pct"/>
          </w:tcPr>
          <w:p w14:paraId="1D54B730" w14:textId="77777777" w:rsidR="00F1171E" w:rsidRPr="000C42D9" w:rsidRDefault="00F1171E" w:rsidP="007222C8">
            <w:pPr>
              <w:pStyle w:val="Heading2"/>
              <w:jc w:val="left"/>
              <w:rPr>
                <w:rFonts w:ascii="Arial" w:hAnsi="Arial" w:cs="Arial"/>
                <w:b w:val="0"/>
                <w:lang w:val="en-GB"/>
              </w:rPr>
            </w:pPr>
          </w:p>
        </w:tc>
      </w:tr>
      <w:tr w:rsidR="00F1171E" w:rsidRPr="000C42D9" w14:paraId="2F579F54" w14:textId="77777777" w:rsidTr="007222C8">
        <w:trPr>
          <w:trHeight w:val="859"/>
        </w:trPr>
        <w:tc>
          <w:tcPr>
            <w:tcW w:w="1265" w:type="pct"/>
            <w:noWrap/>
          </w:tcPr>
          <w:p w14:paraId="04361F46" w14:textId="368783AB" w:rsidR="00F1171E" w:rsidRPr="000C42D9" w:rsidRDefault="00DC6FED" w:rsidP="007222C8">
            <w:pPr>
              <w:ind w:left="360"/>
              <w:rPr>
                <w:rFonts w:ascii="Arial" w:hAnsi="Arial" w:cs="Arial"/>
                <w:b/>
                <w:bCs/>
                <w:sz w:val="20"/>
                <w:szCs w:val="20"/>
                <w:u w:val="single"/>
                <w:lang w:val="en-GB"/>
              </w:rPr>
            </w:pPr>
            <w:r w:rsidRPr="000C42D9">
              <w:rPr>
                <w:rFonts w:ascii="Arial" w:hAnsi="Arial" w:cs="Arial"/>
                <w:b/>
                <w:bCs/>
                <w:sz w:val="20"/>
                <w:szCs w:val="20"/>
                <w:lang w:val="en-GB"/>
              </w:rPr>
              <w:t xml:space="preserve">Is the manuscript scientifically, correct? Please write here. </w:t>
            </w:r>
          </w:p>
        </w:tc>
        <w:tc>
          <w:tcPr>
            <w:tcW w:w="2212" w:type="pct"/>
          </w:tcPr>
          <w:p w14:paraId="36C30971" w14:textId="77777777" w:rsidR="005E56D0" w:rsidRPr="000C42D9" w:rsidRDefault="005E56D0" w:rsidP="005E56D0">
            <w:pPr>
              <w:rPr>
                <w:rFonts w:ascii="Arial" w:hAnsi="Arial" w:cs="Arial"/>
                <w:sz w:val="20"/>
                <w:szCs w:val="20"/>
              </w:rPr>
            </w:pPr>
            <w:r w:rsidRPr="000C42D9">
              <w:rPr>
                <w:rFonts w:ascii="Arial" w:hAnsi="Arial" w:cs="Arial"/>
                <w:sz w:val="20"/>
                <w:szCs w:val="20"/>
              </w:rPr>
              <w:t>Indeed, the manuscript is scientifically accurate. The applied methods, which include sentiment and correlation analysis, are suitable and methodological application was executed properly. The data under scrutiny supports the drawn conclusions, and the manuscript is logically structured.</w:t>
            </w:r>
          </w:p>
          <w:p w14:paraId="2B5A7721" w14:textId="77777777" w:rsidR="00F1171E" w:rsidRPr="000C42D9"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C42D9" w:rsidRDefault="00F1171E" w:rsidP="007222C8">
            <w:pPr>
              <w:pStyle w:val="Heading2"/>
              <w:jc w:val="left"/>
              <w:rPr>
                <w:rFonts w:ascii="Arial" w:hAnsi="Arial" w:cs="Arial"/>
                <w:b w:val="0"/>
                <w:lang w:val="en-GB"/>
              </w:rPr>
            </w:pPr>
          </w:p>
        </w:tc>
      </w:tr>
      <w:tr w:rsidR="00F1171E" w:rsidRPr="000C42D9" w14:paraId="73739464" w14:textId="77777777" w:rsidTr="007222C8">
        <w:trPr>
          <w:trHeight w:val="703"/>
        </w:trPr>
        <w:tc>
          <w:tcPr>
            <w:tcW w:w="1265" w:type="pct"/>
            <w:noWrap/>
          </w:tcPr>
          <w:p w14:paraId="09C25322" w14:textId="77777777" w:rsidR="00F1171E" w:rsidRPr="000C42D9" w:rsidRDefault="00F1171E" w:rsidP="007222C8">
            <w:pPr>
              <w:ind w:left="360"/>
              <w:rPr>
                <w:rFonts w:ascii="Arial" w:hAnsi="Arial" w:cs="Arial"/>
                <w:b/>
                <w:bCs/>
                <w:sz w:val="20"/>
                <w:szCs w:val="20"/>
                <w:lang w:val="en-GB"/>
              </w:rPr>
            </w:pPr>
            <w:r w:rsidRPr="000C42D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C42D9" w:rsidRDefault="00F1171E" w:rsidP="007222C8">
            <w:pPr>
              <w:ind w:left="360"/>
              <w:rPr>
                <w:rFonts w:ascii="Arial" w:hAnsi="Arial" w:cs="Arial"/>
                <w:b/>
                <w:bCs/>
                <w:sz w:val="20"/>
                <w:szCs w:val="20"/>
                <w:u w:val="single"/>
                <w:lang w:val="en-GB"/>
              </w:rPr>
            </w:pPr>
            <w:r w:rsidRPr="000C42D9">
              <w:rPr>
                <w:rFonts w:ascii="Arial" w:hAnsi="Arial" w:cs="Arial"/>
                <w:b/>
                <w:bCs/>
                <w:sz w:val="20"/>
                <w:szCs w:val="20"/>
                <w:u w:val="single"/>
                <w:lang w:val="en-GB"/>
              </w:rPr>
              <w:t>-</w:t>
            </w:r>
          </w:p>
        </w:tc>
        <w:tc>
          <w:tcPr>
            <w:tcW w:w="2212" w:type="pct"/>
          </w:tcPr>
          <w:p w14:paraId="1CE2D989" w14:textId="77777777" w:rsidR="005E56D0" w:rsidRPr="000C42D9" w:rsidRDefault="005E56D0" w:rsidP="005E56D0">
            <w:pPr>
              <w:rPr>
                <w:rFonts w:ascii="Arial" w:hAnsi="Arial" w:cs="Arial"/>
                <w:sz w:val="20"/>
                <w:szCs w:val="20"/>
              </w:rPr>
            </w:pPr>
            <w:r w:rsidRPr="000C42D9">
              <w:rPr>
                <w:rFonts w:ascii="Arial" w:hAnsi="Arial" w:cs="Arial"/>
                <w:sz w:val="20"/>
                <w:szCs w:val="20"/>
              </w:rPr>
              <w:t>Indeed, the manuscript includes sufficient and timely references, with some dated between 2021-2024. No further changes are required.</w:t>
            </w:r>
          </w:p>
          <w:p w14:paraId="24FE0567" w14:textId="77777777" w:rsidR="00F1171E" w:rsidRPr="000C42D9"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0C42D9" w:rsidRDefault="00F1171E" w:rsidP="007222C8">
            <w:pPr>
              <w:pStyle w:val="Heading2"/>
              <w:jc w:val="left"/>
              <w:rPr>
                <w:rFonts w:ascii="Arial" w:hAnsi="Arial" w:cs="Arial"/>
                <w:b w:val="0"/>
                <w:lang w:val="en-GB"/>
              </w:rPr>
            </w:pPr>
          </w:p>
        </w:tc>
      </w:tr>
      <w:tr w:rsidR="00F1171E" w:rsidRPr="000C42D9" w14:paraId="73CC4A50" w14:textId="77777777" w:rsidTr="005E56D0">
        <w:trPr>
          <w:trHeight w:val="386"/>
        </w:trPr>
        <w:tc>
          <w:tcPr>
            <w:tcW w:w="1265" w:type="pct"/>
            <w:noWrap/>
          </w:tcPr>
          <w:p w14:paraId="029CE8D0" w14:textId="77777777" w:rsidR="00F1171E" w:rsidRPr="000C42D9" w:rsidRDefault="00F1171E" w:rsidP="007222C8">
            <w:pPr>
              <w:pStyle w:val="Heading2"/>
              <w:jc w:val="left"/>
              <w:rPr>
                <w:rFonts w:ascii="Arial" w:hAnsi="Arial" w:cs="Arial"/>
                <w:b w:val="0"/>
                <w:lang w:val="en-GB"/>
              </w:rPr>
            </w:pPr>
          </w:p>
          <w:p w14:paraId="589C16C7" w14:textId="77777777" w:rsidR="00F1171E" w:rsidRPr="000C42D9" w:rsidRDefault="00F1171E" w:rsidP="007222C8">
            <w:pPr>
              <w:pStyle w:val="Heading2"/>
              <w:ind w:left="360"/>
              <w:jc w:val="left"/>
              <w:rPr>
                <w:rFonts w:ascii="Arial" w:hAnsi="Arial" w:cs="Arial"/>
                <w:bCs w:val="0"/>
                <w:lang w:val="en-GB"/>
              </w:rPr>
            </w:pPr>
            <w:r w:rsidRPr="000C42D9">
              <w:rPr>
                <w:rFonts w:ascii="Arial" w:hAnsi="Arial" w:cs="Arial"/>
                <w:bCs w:val="0"/>
                <w:lang w:val="en-GB"/>
              </w:rPr>
              <w:t>Is the language/English quality of the article suitable for scholarly communications?</w:t>
            </w:r>
          </w:p>
          <w:p w14:paraId="7722B85E" w14:textId="77777777" w:rsidR="00F1171E" w:rsidRPr="000C42D9" w:rsidRDefault="00F1171E" w:rsidP="007222C8">
            <w:pPr>
              <w:rPr>
                <w:rFonts w:ascii="Arial" w:hAnsi="Arial" w:cs="Arial"/>
                <w:sz w:val="20"/>
                <w:szCs w:val="20"/>
                <w:lang w:val="en-GB"/>
              </w:rPr>
            </w:pPr>
          </w:p>
        </w:tc>
        <w:tc>
          <w:tcPr>
            <w:tcW w:w="2212" w:type="pct"/>
          </w:tcPr>
          <w:p w14:paraId="0A07EA75" w14:textId="77777777" w:rsidR="00F1171E" w:rsidRPr="000C42D9" w:rsidRDefault="00F1171E" w:rsidP="005E56D0">
            <w:pPr>
              <w:rPr>
                <w:rFonts w:ascii="Arial" w:hAnsi="Arial" w:cs="Arial"/>
                <w:sz w:val="20"/>
                <w:szCs w:val="20"/>
                <w:lang w:val="en-GB"/>
              </w:rPr>
            </w:pPr>
          </w:p>
          <w:p w14:paraId="149A6CEF" w14:textId="3B7CD73B" w:rsidR="00F1171E" w:rsidRPr="000C42D9" w:rsidRDefault="005E56D0" w:rsidP="005E56D0">
            <w:pPr>
              <w:rPr>
                <w:rFonts w:ascii="Arial" w:hAnsi="Arial" w:cs="Arial"/>
                <w:sz w:val="20"/>
                <w:szCs w:val="20"/>
              </w:rPr>
            </w:pPr>
            <w:r w:rsidRPr="000C42D9">
              <w:rPr>
                <w:rFonts w:ascii="Arial" w:hAnsi="Arial" w:cs="Arial"/>
                <w:sz w:val="20"/>
                <w:szCs w:val="20"/>
              </w:rPr>
              <w:t>Affirmative. The language is intelligible and has an academic character, appropriate for scholarly exchanges. A few refinements may improve smoothness, though the overall standard is already quite good.</w:t>
            </w:r>
          </w:p>
        </w:tc>
        <w:tc>
          <w:tcPr>
            <w:tcW w:w="1523" w:type="pct"/>
          </w:tcPr>
          <w:p w14:paraId="0351CA58" w14:textId="77777777" w:rsidR="00F1171E" w:rsidRPr="000C42D9" w:rsidRDefault="00F1171E" w:rsidP="007222C8">
            <w:pPr>
              <w:rPr>
                <w:rFonts w:ascii="Arial" w:hAnsi="Arial" w:cs="Arial"/>
                <w:sz w:val="20"/>
                <w:szCs w:val="20"/>
                <w:lang w:val="en-GB"/>
              </w:rPr>
            </w:pPr>
          </w:p>
        </w:tc>
      </w:tr>
      <w:tr w:rsidR="00F1171E" w:rsidRPr="000C42D9" w14:paraId="20A16C0C" w14:textId="77777777" w:rsidTr="005E56D0">
        <w:trPr>
          <w:trHeight w:val="1178"/>
        </w:trPr>
        <w:tc>
          <w:tcPr>
            <w:tcW w:w="1265" w:type="pct"/>
            <w:noWrap/>
          </w:tcPr>
          <w:p w14:paraId="7F4BCFAE" w14:textId="77777777" w:rsidR="00F1171E" w:rsidRPr="000C42D9" w:rsidRDefault="00F1171E" w:rsidP="007222C8">
            <w:pPr>
              <w:pStyle w:val="Heading2"/>
              <w:jc w:val="left"/>
              <w:rPr>
                <w:rFonts w:ascii="Arial" w:hAnsi="Arial" w:cs="Arial"/>
                <w:b w:val="0"/>
                <w:bCs w:val="0"/>
                <w:lang w:val="en-GB"/>
              </w:rPr>
            </w:pPr>
            <w:r w:rsidRPr="000C42D9">
              <w:rPr>
                <w:rFonts w:ascii="Arial" w:hAnsi="Arial" w:cs="Arial"/>
                <w:bCs w:val="0"/>
                <w:u w:val="single"/>
                <w:lang w:val="en-GB"/>
              </w:rPr>
              <w:t>Optional/General</w:t>
            </w:r>
            <w:r w:rsidRPr="000C42D9">
              <w:rPr>
                <w:rFonts w:ascii="Arial" w:hAnsi="Arial" w:cs="Arial"/>
                <w:bCs w:val="0"/>
                <w:lang w:val="en-GB"/>
              </w:rPr>
              <w:t xml:space="preserve"> </w:t>
            </w:r>
            <w:r w:rsidRPr="000C42D9">
              <w:rPr>
                <w:rFonts w:ascii="Arial" w:hAnsi="Arial" w:cs="Arial"/>
                <w:b w:val="0"/>
                <w:bCs w:val="0"/>
                <w:lang w:val="en-GB"/>
              </w:rPr>
              <w:t>comments</w:t>
            </w:r>
          </w:p>
          <w:p w14:paraId="1A6B3748" w14:textId="77777777" w:rsidR="00F1171E" w:rsidRPr="000C42D9" w:rsidRDefault="00F1171E" w:rsidP="007222C8">
            <w:pPr>
              <w:pStyle w:val="Heading2"/>
              <w:jc w:val="left"/>
              <w:rPr>
                <w:rFonts w:ascii="Arial" w:hAnsi="Arial" w:cs="Arial"/>
                <w:b w:val="0"/>
                <w:lang w:val="en-GB"/>
              </w:rPr>
            </w:pPr>
          </w:p>
        </w:tc>
        <w:tc>
          <w:tcPr>
            <w:tcW w:w="2212" w:type="pct"/>
          </w:tcPr>
          <w:p w14:paraId="1E347C61" w14:textId="77777777" w:rsidR="00F1171E" w:rsidRPr="000C42D9" w:rsidRDefault="00F1171E" w:rsidP="005E56D0">
            <w:pPr>
              <w:rPr>
                <w:rFonts w:ascii="Arial" w:hAnsi="Arial" w:cs="Arial"/>
                <w:sz w:val="20"/>
                <w:szCs w:val="20"/>
                <w:lang w:val="en-GB"/>
              </w:rPr>
            </w:pPr>
          </w:p>
          <w:p w14:paraId="7EB58C99" w14:textId="01589B0E" w:rsidR="00F1171E" w:rsidRPr="000C42D9" w:rsidRDefault="005E56D0" w:rsidP="005E56D0">
            <w:pPr>
              <w:rPr>
                <w:rFonts w:ascii="Arial" w:hAnsi="Arial" w:cs="Arial"/>
                <w:sz w:val="20"/>
                <w:szCs w:val="20"/>
              </w:rPr>
            </w:pPr>
            <w:r w:rsidRPr="000C42D9">
              <w:rPr>
                <w:rFonts w:ascii="Arial" w:hAnsi="Arial" w:cs="Arial"/>
                <w:sz w:val="20"/>
                <w:szCs w:val="20"/>
              </w:rPr>
              <w:t>The manuscript is orderly and addresses contemporary issues pertaining to digital media. Some of the alignment gaps between the findings and the visuals may need some graphic reformatting as well as consideration in terms of the clearer articulation of the results. Overall, it appears to be a good contribution.</w:t>
            </w:r>
          </w:p>
          <w:p w14:paraId="15DFD0E8" w14:textId="77777777" w:rsidR="00F1171E" w:rsidRPr="000C42D9" w:rsidRDefault="00F1171E" w:rsidP="005E56D0">
            <w:pPr>
              <w:rPr>
                <w:rFonts w:ascii="Arial" w:hAnsi="Arial" w:cs="Arial"/>
                <w:sz w:val="20"/>
                <w:szCs w:val="20"/>
                <w:lang w:val="en-GB"/>
              </w:rPr>
            </w:pPr>
          </w:p>
        </w:tc>
        <w:tc>
          <w:tcPr>
            <w:tcW w:w="1523" w:type="pct"/>
          </w:tcPr>
          <w:p w14:paraId="465E098E" w14:textId="77777777" w:rsidR="00F1171E" w:rsidRPr="000C42D9" w:rsidRDefault="00F1171E" w:rsidP="007222C8">
            <w:pPr>
              <w:rPr>
                <w:rFonts w:ascii="Arial" w:hAnsi="Arial" w:cs="Arial"/>
                <w:sz w:val="20"/>
                <w:szCs w:val="20"/>
                <w:lang w:val="en-GB"/>
              </w:rPr>
            </w:pPr>
          </w:p>
        </w:tc>
      </w:tr>
    </w:tbl>
    <w:p w14:paraId="6BBACB91" w14:textId="77777777" w:rsidR="00F1171E" w:rsidRPr="000C42D9" w:rsidRDefault="00F1171E" w:rsidP="00F1171E">
      <w:pPr>
        <w:pStyle w:val="BodyText"/>
        <w:rPr>
          <w:rFonts w:ascii="Arial" w:hAnsi="Arial" w:cs="Arial"/>
          <w:b/>
          <w:bCs/>
          <w:sz w:val="20"/>
          <w:szCs w:val="20"/>
          <w:u w:val="single"/>
          <w:lang w:val="en-GB"/>
        </w:rPr>
      </w:pPr>
    </w:p>
    <w:p w14:paraId="78207741" w14:textId="77777777" w:rsidR="00F1171E" w:rsidRPr="000C42D9" w:rsidRDefault="00F1171E" w:rsidP="00F1171E">
      <w:pPr>
        <w:pStyle w:val="BodyText"/>
        <w:rPr>
          <w:rFonts w:ascii="Arial" w:hAnsi="Arial" w:cs="Arial"/>
          <w:b/>
          <w:bCs/>
          <w:sz w:val="20"/>
          <w:szCs w:val="20"/>
          <w:u w:val="single"/>
          <w:lang w:val="en-GB"/>
        </w:rPr>
      </w:pPr>
    </w:p>
    <w:p w14:paraId="108BE2F1" w14:textId="77777777" w:rsidR="00F1171E" w:rsidRPr="000C42D9" w:rsidRDefault="00F1171E" w:rsidP="00F1171E">
      <w:pPr>
        <w:pStyle w:val="BodyText"/>
        <w:rPr>
          <w:rFonts w:ascii="Arial" w:hAnsi="Arial" w:cs="Arial"/>
          <w:b/>
          <w:bCs/>
          <w:sz w:val="20"/>
          <w:szCs w:val="20"/>
          <w:u w:val="single"/>
          <w:lang w:val="en-GB"/>
        </w:rPr>
      </w:pPr>
    </w:p>
    <w:p w14:paraId="618DE16F" w14:textId="77777777" w:rsidR="00F1171E" w:rsidRPr="000C42D9"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B05DEE" w:rsidRPr="000C42D9" w14:paraId="2271CB71" w14:textId="77777777" w:rsidTr="00B05DEE">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78495D0D" w14:textId="77777777" w:rsidR="00B05DEE" w:rsidRPr="000C42D9" w:rsidRDefault="00B05DEE">
            <w:pPr>
              <w:spacing w:line="276" w:lineRule="auto"/>
              <w:rPr>
                <w:rFonts w:ascii="Arial" w:eastAsia="Arial Unicode MS" w:hAnsi="Arial" w:cs="Arial"/>
                <w:b/>
                <w:sz w:val="20"/>
                <w:szCs w:val="20"/>
                <w:u w:val="single"/>
                <w:lang w:val="en-GB"/>
              </w:rPr>
            </w:pPr>
            <w:bookmarkStart w:id="0" w:name="_Hlk156057883"/>
            <w:bookmarkStart w:id="1" w:name="_Hlk156057704"/>
            <w:r w:rsidRPr="000C42D9">
              <w:rPr>
                <w:rFonts w:ascii="Arial" w:eastAsia="Arial Unicode MS" w:hAnsi="Arial" w:cs="Arial"/>
                <w:b/>
                <w:sz w:val="20"/>
                <w:szCs w:val="20"/>
                <w:highlight w:val="yellow"/>
                <w:u w:val="single"/>
                <w:lang w:val="en-GB"/>
              </w:rPr>
              <w:lastRenderedPageBreak/>
              <w:t>PART  2:</w:t>
            </w:r>
            <w:r w:rsidRPr="000C42D9">
              <w:rPr>
                <w:rFonts w:ascii="Arial" w:eastAsia="Arial Unicode MS" w:hAnsi="Arial" w:cs="Arial"/>
                <w:b/>
                <w:sz w:val="20"/>
                <w:szCs w:val="20"/>
                <w:u w:val="single"/>
                <w:lang w:val="en-GB"/>
              </w:rPr>
              <w:t xml:space="preserve"> </w:t>
            </w:r>
          </w:p>
          <w:p w14:paraId="3183A586" w14:textId="77777777" w:rsidR="00B05DEE" w:rsidRPr="000C42D9" w:rsidRDefault="00B05DEE">
            <w:pPr>
              <w:spacing w:line="276" w:lineRule="auto"/>
              <w:rPr>
                <w:rFonts w:ascii="Arial" w:eastAsia="Arial Unicode MS" w:hAnsi="Arial" w:cs="Arial"/>
                <w:b/>
                <w:sz w:val="20"/>
                <w:szCs w:val="20"/>
                <w:u w:val="single"/>
                <w:lang w:val="en-GB"/>
              </w:rPr>
            </w:pPr>
          </w:p>
        </w:tc>
      </w:tr>
      <w:tr w:rsidR="00B05DEE" w:rsidRPr="000C42D9" w14:paraId="4AF8ED64" w14:textId="77777777" w:rsidTr="00B05DEE">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29665A7" w14:textId="77777777" w:rsidR="00B05DEE" w:rsidRPr="000C42D9" w:rsidRDefault="00B05DE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EC6629A" w14:textId="77777777" w:rsidR="00B05DEE" w:rsidRPr="000C42D9" w:rsidRDefault="00B05DEE">
            <w:pPr>
              <w:keepNext/>
              <w:spacing w:line="276" w:lineRule="auto"/>
              <w:outlineLvl w:val="1"/>
              <w:rPr>
                <w:rFonts w:ascii="Arial" w:eastAsia="MS Mincho" w:hAnsi="Arial" w:cs="Arial"/>
                <w:b/>
                <w:bCs/>
                <w:sz w:val="20"/>
                <w:szCs w:val="20"/>
                <w:lang w:val="en-GB"/>
              </w:rPr>
            </w:pPr>
            <w:r w:rsidRPr="000C42D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hideMark/>
          </w:tcPr>
          <w:p w14:paraId="7BC18ADB" w14:textId="77777777" w:rsidR="00B05DEE" w:rsidRPr="000C42D9" w:rsidRDefault="00B05DEE">
            <w:pPr>
              <w:keepNext/>
              <w:spacing w:line="276" w:lineRule="auto"/>
              <w:outlineLvl w:val="1"/>
              <w:rPr>
                <w:rFonts w:ascii="Arial" w:eastAsia="MS Mincho" w:hAnsi="Arial" w:cs="Arial"/>
                <w:bCs/>
                <w:sz w:val="20"/>
                <w:szCs w:val="20"/>
                <w:lang w:val="en-GB"/>
              </w:rPr>
            </w:pPr>
            <w:r w:rsidRPr="000C42D9">
              <w:rPr>
                <w:rFonts w:ascii="Arial" w:eastAsia="MS Mincho" w:hAnsi="Arial" w:cs="Arial"/>
                <w:b/>
                <w:bCs/>
                <w:sz w:val="20"/>
                <w:szCs w:val="20"/>
                <w:lang w:val="en-GB"/>
              </w:rPr>
              <w:t>Author’s comment</w:t>
            </w:r>
            <w:r w:rsidRPr="000C42D9">
              <w:rPr>
                <w:rFonts w:ascii="Arial" w:eastAsia="MS Mincho" w:hAnsi="Arial" w:cs="Arial"/>
                <w:bCs/>
                <w:sz w:val="20"/>
                <w:szCs w:val="20"/>
                <w:lang w:val="en-GB"/>
              </w:rPr>
              <w:t xml:space="preserve"> </w:t>
            </w:r>
            <w:r w:rsidRPr="000C42D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B05DEE" w:rsidRPr="000C42D9" w14:paraId="1D1B1A19" w14:textId="77777777" w:rsidTr="00B05DEE">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AB7FCA7" w14:textId="77777777" w:rsidR="00B05DEE" w:rsidRPr="000C42D9" w:rsidRDefault="00B05DEE">
            <w:pPr>
              <w:spacing w:line="276" w:lineRule="auto"/>
              <w:rPr>
                <w:rFonts w:ascii="Arial" w:eastAsia="Arial Unicode MS" w:hAnsi="Arial" w:cs="Arial"/>
                <w:b/>
                <w:sz w:val="20"/>
                <w:szCs w:val="20"/>
                <w:lang w:val="en-GB"/>
              </w:rPr>
            </w:pPr>
            <w:r w:rsidRPr="000C42D9">
              <w:rPr>
                <w:rFonts w:ascii="Arial" w:eastAsia="Arial Unicode MS" w:hAnsi="Arial" w:cs="Arial"/>
                <w:b/>
                <w:sz w:val="20"/>
                <w:szCs w:val="20"/>
                <w:lang w:val="en-GB"/>
              </w:rPr>
              <w:t xml:space="preserve">Are there ethical issues in this manuscript? </w:t>
            </w:r>
          </w:p>
          <w:p w14:paraId="0F647F04" w14:textId="77777777" w:rsidR="00B05DEE" w:rsidRPr="000C42D9" w:rsidRDefault="00B05DE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6988F5" w14:textId="77777777" w:rsidR="00B05DEE" w:rsidRPr="000C42D9" w:rsidRDefault="00B05DEE">
            <w:pPr>
              <w:spacing w:line="276" w:lineRule="auto"/>
              <w:rPr>
                <w:rFonts w:ascii="Arial" w:eastAsia="Arial Unicode MS" w:hAnsi="Arial" w:cs="Arial"/>
                <w:i/>
                <w:iCs/>
                <w:sz w:val="20"/>
                <w:szCs w:val="20"/>
                <w:u w:val="single"/>
                <w:lang w:val="en-GB"/>
              </w:rPr>
            </w:pPr>
            <w:r w:rsidRPr="000C42D9">
              <w:rPr>
                <w:rFonts w:ascii="Arial" w:eastAsia="Arial Unicode MS" w:hAnsi="Arial" w:cs="Arial"/>
                <w:i/>
                <w:iCs/>
                <w:sz w:val="20"/>
                <w:szCs w:val="20"/>
                <w:u w:val="single"/>
                <w:lang w:val="en-GB"/>
              </w:rPr>
              <w:t xml:space="preserve">(If yes, </w:t>
            </w:r>
            <w:proofErr w:type="gramStart"/>
            <w:r w:rsidRPr="000C42D9">
              <w:rPr>
                <w:rFonts w:ascii="Arial" w:eastAsia="Arial Unicode MS" w:hAnsi="Arial" w:cs="Arial"/>
                <w:i/>
                <w:iCs/>
                <w:sz w:val="20"/>
                <w:szCs w:val="20"/>
                <w:u w:val="single"/>
                <w:lang w:val="en-GB"/>
              </w:rPr>
              <w:t>Kindly</w:t>
            </w:r>
            <w:proofErr w:type="gramEnd"/>
            <w:r w:rsidRPr="000C42D9">
              <w:rPr>
                <w:rFonts w:ascii="Arial" w:eastAsia="Arial Unicode MS" w:hAnsi="Arial" w:cs="Arial"/>
                <w:i/>
                <w:iCs/>
                <w:sz w:val="20"/>
                <w:szCs w:val="20"/>
                <w:u w:val="single"/>
                <w:lang w:val="en-GB"/>
              </w:rPr>
              <w:t xml:space="preserve"> please write down the ethical issues here in details)</w:t>
            </w:r>
          </w:p>
          <w:p w14:paraId="74B7E3EF" w14:textId="77777777" w:rsidR="00B05DEE" w:rsidRPr="000C42D9" w:rsidRDefault="00B05DEE">
            <w:pPr>
              <w:spacing w:line="276" w:lineRule="auto"/>
              <w:rPr>
                <w:rFonts w:ascii="Arial" w:eastAsia="Arial Unicode MS" w:hAnsi="Arial" w:cs="Arial"/>
                <w:sz w:val="20"/>
                <w:szCs w:val="20"/>
                <w:lang w:val="en-GB"/>
              </w:rPr>
            </w:pPr>
          </w:p>
          <w:p w14:paraId="4DB04C39" w14:textId="77777777" w:rsidR="00B05DEE" w:rsidRPr="000C42D9" w:rsidRDefault="00B05DE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7F68FF0B" w14:textId="77777777" w:rsidR="00B05DEE" w:rsidRPr="000C42D9" w:rsidRDefault="00B05DEE">
            <w:pPr>
              <w:spacing w:line="276" w:lineRule="auto"/>
              <w:rPr>
                <w:rFonts w:ascii="Arial" w:eastAsia="Arial Unicode MS" w:hAnsi="Arial" w:cs="Arial"/>
                <w:sz w:val="20"/>
                <w:szCs w:val="20"/>
                <w:lang w:val="en-GB"/>
              </w:rPr>
            </w:pPr>
          </w:p>
          <w:p w14:paraId="7A0D4F1D" w14:textId="77777777" w:rsidR="00B05DEE" w:rsidRPr="000C42D9" w:rsidRDefault="00B05DEE">
            <w:pPr>
              <w:spacing w:line="276" w:lineRule="auto"/>
              <w:rPr>
                <w:rFonts w:ascii="Arial" w:eastAsia="Arial Unicode MS" w:hAnsi="Arial" w:cs="Arial"/>
                <w:sz w:val="20"/>
                <w:szCs w:val="20"/>
                <w:lang w:val="en-GB"/>
              </w:rPr>
            </w:pPr>
          </w:p>
          <w:p w14:paraId="6BA11121" w14:textId="77777777" w:rsidR="00B05DEE" w:rsidRPr="000C42D9" w:rsidRDefault="00B05DEE">
            <w:pPr>
              <w:spacing w:line="276" w:lineRule="auto"/>
              <w:rPr>
                <w:rFonts w:ascii="Arial" w:eastAsia="Arial Unicode MS" w:hAnsi="Arial" w:cs="Arial"/>
                <w:sz w:val="20"/>
                <w:szCs w:val="20"/>
                <w:lang w:val="en-GB"/>
              </w:rPr>
            </w:pPr>
          </w:p>
        </w:tc>
      </w:tr>
      <w:bookmarkEnd w:id="0"/>
    </w:tbl>
    <w:p w14:paraId="33C4F558" w14:textId="77777777" w:rsidR="00B05DEE" w:rsidRPr="000C42D9" w:rsidRDefault="00B05DEE" w:rsidP="00B05DEE">
      <w:pPr>
        <w:rPr>
          <w:rFonts w:ascii="Arial" w:hAnsi="Arial" w:cs="Arial"/>
          <w:sz w:val="20"/>
          <w:szCs w:val="20"/>
        </w:rPr>
      </w:pPr>
    </w:p>
    <w:bookmarkEnd w:id="1"/>
    <w:p w14:paraId="3B913CE9" w14:textId="77777777" w:rsidR="000C42D9" w:rsidRPr="00BB6A9A" w:rsidRDefault="000C42D9" w:rsidP="000C42D9">
      <w:pPr>
        <w:pStyle w:val="Affiliation"/>
        <w:spacing w:after="0" w:line="240" w:lineRule="auto"/>
        <w:jc w:val="left"/>
        <w:rPr>
          <w:rFonts w:ascii="Arial" w:hAnsi="Arial" w:cs="Arial"/>
          <w:b/>
          <w:u w:val="single"/>
        </w:rPr>
      </w:pPr>
      <w:r w:rsidRPr="00BB6A9A">
        <w:rPr>
          <w:rFonts w:ascii="Arial" w:hAnsi="Arial" w:cs="Arial"/>
          <w:b/>
          <w:u w:val="single"/>
        </w:rPr>
        <w:t>Reviewer details:</w:t>
      </w:r>
    </w:p>
    <w:p w14:paraId="4DDA7E6D" w14:textId="77777777" w:rsidR="000C42D9" w:rsidRPr="00BB6A9A" w:rsidRDefault="000C42D9" w:rsidP="000C42D9">
      <w:pPr>
        <w:pStyle w:val="Affiliation"/>
        <w:spacing w:after="0" w:line="240" w:lineRule="auto"/>
        <w:jc w:val="left"/>
        <w:rPr>
          <w:rFonts w:ascii="Arial" w:hAnsi="Arial" w:cs="Arial"/>
          <w:b/>
        </w:rPr>
      </w:pPr>
      <w:r w:rsidRPr="00BB6A9A">
        <w:rPr>
          <w:rFonts w:ascii="Arial" w:hAnsi="Arial" w:cs="Arial"/>
          <w:b/>
          <w:color w:val="000000"/>
        </w:rPr>
        <w:t>Jaffar Mahmood Butt, Pakistan</w:t>
      </w:r>
    </w:p>
    <w:p w14:paraId="1B0E4DC5" w14:textId="77777777" w:rsidR="00F1171E" w:rsidRPr="000C42D9" w:rsidRDefault="00F1171E" w:rsidP="00F1171E">
      <w:pPr>
        <w:pStyle w:val="BodyText"/>
        <w:rPr>
          <w:rFonts w:ascii="Arial" w:hAnsi="Arial" w:cs="Arial"/>
          <w:b/>
          <w:bCs/>
          <w:sz w:val="20"/>
          <w:szCs w:val="20"/>
          <w:u w:val="single"/>
          <w:lang w:val="en-US"/>
        </w:rPr>
      </w:pPr>
    </w:p>
    <w:sectPr w:rsidR="00F1171E" w:rsidRPr="000C42D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21CD" w14:textId="77777777" w:rsidR="00D90000" w:rsidRPr="0000007A" w:rsidRDefault="00D90000" w:rsidP="0099583E">
      <w:r>
        <w:separator/>
      </w:r>
    </w:p>
  </w:endnote>
  <w:endnote w:type="continuationSeparator" w:id="0">
    <w:p w14:paraId="74F0C1F0" w14:textId="77777777" w:rsidR="00D90000" w:rsidRPr="0000007A" w:rsidRDefault="00D9000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0049A" w14:textId="77777777" w:rsidR="00D90000" w:rsidRPr="0000007A" w:rsidRDefault="00D90000" w:rsidP="0099583E">
      <w:r>
        <w:separator/>
      </w:r>
    </w:p>
  </w:footnote>
  <w:footnote w:type="continuationSeparator" w:id="0">
    <w:p w14:paraId="4C7503B0" w14:textId="77777777" w:rsidR="00D90000" w:rsidRPr="0000007A" w:rsidRDefault="00D9000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1662625">
    <w:abstractNumId w:val="3"/>
  </w:num>
  <w:num w:numId="2" w16cid:durableId="1927617988">
    <w:abstractNumId w:val="6"/>
  </w:num>
  <w:num w:numId="3" w16cid:durableId="1010910921">
    <w:abstractNumId w:val="5"/>
  </w:num>
  <w:num w:numId="4" w16cid:durableId="1664967414">
    <w:abstractNumId w:val="7"/>
  </w:num>
  <w:num w:numId="5" w16cid:durableId="1037512700">
    <w:abstractNumId w:val="4"/>
  </w:num>
  <w:num w:numId="6" w16cid:durableId="1239948132">
    <w:abstractNumId w:val="0"/>
  </w:num>
  <w:num w:numId="7" w16cid:durableId="1074207620">
    <w:abstractNumId w:val="1"/>
  </w:num>
  <w:num w:numId="8" w16cid:durableId="2065832471">
    <w:abstractNumId w:val="9"/>
  </w:num>
  <w:num w:numId="9" w16cid:durableId="393238113">
    <w:abstractNumId w:val="8"/>
  </w:num>
  <w:num w:numId="10" w16cid:durableId="143394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2CF"/>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42D9"/>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EF5"/>
    <w:rsid w:val="001A1605"/>
    <w:rsid w:val="001A2F22"/>
    <w:rsid w:val="001B0C63"/>
    <w:rsid w:val="001B5029"/>
    <w:rsid w:val="001D3A1D"/>
    <w:rsid w:val="001E1F09"/>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388"/>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14C0"/>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262C"/>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5DE"/>
    <w:rsid w:val="00581FF9"/>
    <w:rsid w:val="005A19A4"/>
    <w:rsid w:val="005A4F17"/>
    <w:rsid w:val="005B3509"/>
    <w:rsid w:val="005C25A0"/>
    <w:rsid w:val="005D230D"/>
    <w:rsid w:val="005E11DC"/>
    <w:rsid w:val="005E29CE"/>
    <w:rsid w:val="005E3241"/>
    <w:rsid w:val="005E56D0"/>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12F2"/>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2EE5"/>
    <w:rsid w:val="007F5873"/>
    <w:rsid w:val="008126B7"/>
    <w:rsid w:val="00815F94"/>
    <w:rsid w:val="008224E2"/>
    <w:rsid w:val="00825DC9"/>
    <w:rsid w:val="0082676D"/>
    <w:rsid w:val="008324FC"/>
    <w:rsid w:val="00846F1F"/>
    <w:rsid w:val="008470AB"/>
    <w:rsid w:val="0085546D"/>
    <w:rsid w:val="0086369B"/>
    <w:rsid w:val="008664E1"/>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1674"/>
    <w:rsid w:val="00AF3016"/>
    <w:rsid w:val="00AF6D2D"/>
    <w:rsid w:val="00AF7A5F"/>
    <w:rsid w:val="00B03A45"/>
    <w:rsid w:val="00B05DEE"/>
    <w:rsid w:val="00B2236C"/>
    <w:rsid w:val="00B22FE6"/>
    <w:rsid w:val="00B3033D"/>
    <w:rsid w:val="00B334D9"/>
    <w:rsid w:val="00B440ED"/>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4F3D"/>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4B29"/>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064"/>
    <w:rsid w:val="00D32AC2"/>
    <w:rsid w:val="00D40416"/>
    <w:rsid w:val="00D430AB"/>
    <w:rsid w:val="00D4782A"/>
    <w:rsid w:val="00D709EB"/>
    <w:rsid w:val="00D7603E"/>
    <w:rsid w:val="00D90000"/>
    <w:rsid w:val="00D90124"/>
    <w:rsid w:val="00D9392F"/>
    <w:rsid w:val="00D9427C"/>
    <w:rsid w:val="00DA02A7"/>
    <w:rsid w:val="00DA2679"/>
    <w:rsid w:val="00DA3C3D"/>
    <w:rsid w:val="00DA41F5"/>
    <w:rsid w:val="00DB7E1B"/>
    <w:rsid w:val="00DC1D81"/>
    <w:rsid w:val="00DC6FED"/>
    <w:rsid w:val="00DD0C4A"/>
    <w:rsid w:val="00DD274C"/>
    <w:rsid w:val="00DE7D30"/>
    <w:rsid w:val="00DF04E3"/>
    <w:rsid w:val="00E03C32"/>
    <w:rsid w:val="00E04567"/>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4E9"/>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C42D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9411500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2025-07-24T12:22:00Z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