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264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4264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4264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4264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A4EE3F" w:rsidR="0000007A" w:rsidRPr="00942643" w:rsidRDefault="00A52C2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STRATEGIC LEADERSHIP AND SUSTAINABILITY IN PROCUREMENT AND SUPPLY CHAIN MANAGEMENT: A COMPREHENSIVE GUIDE TO MANAGING COMMERCIAL RELATIONSHIPS, BUSINESS POLICY, AND ETHICS</w:t>
            </w:r>
          </w:p>
        </w:tc>
      </w:tr>
      <w:tr w:rsidR="0000007A" w:rsidRPr="0094264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426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F75867" w:rsidR="0000007A" w:rsidRPr="0094264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8177A"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6053</w:t>
            </w:r>
          </w:p>
        </w:tc>
      </w:tr>
      <w:tr w:rsidR="0000007A" w:rsidRPr="0094264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426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28DE15" w:rsidR="0000007A" w:rsidRPr="00942643" w:rsidRDefault="00A52C21" w:rsidP="00A52C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26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STRATEGIC LEADERSHIP AND SUSTAINABILITY IN PROCUREMENT AND SUPPLY CHAIN MANAGEMENT: A COMPREHENSIVE GUIDE TO MANAGING COMMERCIAL RELATIONSHIPS, BUSINESS POLICY, AND ETHICS</w:t>
            </w:r>
          </w:p>
        </w:tc>
      </w:tr>
      <w:tr w:rsidR="00CF0BBB" w:rsidRPr="0094264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4264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70F6105" w:rsidR="00CF0BBB" w:rsidRPr="00942643" w:rsidRDefault="003817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9DE1CF8" w14:textId="77777777" w:rsidR="00605952" w:rsidRPr="0094264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94264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4264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426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264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264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426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264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426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426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264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4264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4264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426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2643">
              <w:rPr>
                <w:rFonts w:ascii="Arial" w:hAnsi="Arial" w:cs="Arial"/>
                <w:lang w:val="en-GB"/>
              </w:rPr>
              <w:t>Author’s Feedback</w:t>
            </w:r>
            <w:r w:rsidRPr="009426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264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D0093" w:rsidRPr="00942643" w14:paraId="5C0AB4EC" w14:textId="77777777" w:rsidTr="00AF71AA">
        <w:trPr>
          <w:trHeight w:val="1264"/>
        </w:trPr>
        <w:tc>
          <w:tcPr>
            <w:tcW w:w="1265" w:type="pct"/>
            <w:noWrap/>
          </w:tcPr>
          <w:p w14:paraId="66B47184" w14:textId="48030299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4D0093" w:rsidRPr="00942643" w:rsidRDefault="004D0093" w:rsidP="004D009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DBC9196" w14:textId="5FA7EA24" w:rsidR="004D0093" w:rsidRPr="00942643" w:rsidRDefault="004D0093" w:rsidP="0043670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This manuscript titled” STRATEGIC LEADERSHIP AND SUSTAINABILITY IN PROCUREMENT AND SUPPLY CHAIN MANAGEMENT: A COMPREHENSIVE GUIDE TO MANAGING COMMERCIAL RELATIONSHIPS, BUSINESS POLICY, AND ETHICS” is a timely and important contribution to the fields of procurement, supply chain management, and strategic leadership. It integrates modern themes such as sustainability digital transformation, ethical decision-making, and corporate social responsibility, which are increasingly significant in global commerce. Its structured, comprehensive, and practice-oriented approach makes it highly valuable not only for academics and researchers but also for procurement </w:t>
            </w:r>
            <w:proofErr w:type="spellStart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profesionals</w:t>
            </w:r>
            <w:proofErr w:type="spellEnd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and organizational leaders who seek to apply theory to real-world challenges. Additionally, the inclusion of case studies and best practices makes it an actionable resource for curriculum design, corporate training, and policy development.</w:t>
            </w:r>
          </w:p>
        </w:tc>
        <w:tc>
          <w:tcPr>
            <w:tcW w:w="1523" w:type="pct"/>
          </w:tcPr>
          <w:p w14:paraId="462A339C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0093" w:rsidRPr="00942643" w14:paraId="0D8B5B2C" w14:textId="77777777" w:rsidTr="002E1F2A">
        <w:trPr>
          <w:trHeight w:val="1262"/>
        </w:trPr>
        <w:tc>
          <w:tcPr>
            <w:tcW w:w="1265" w:type="pct"/>
            <w:noWrap/>
          </w:tcPr>
          <w:p w14:paraId="21CBA5FE" w14:textId="77777777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06E510C" w14:textId="77777777" w:rsidR="004D0093" w:rsidRPr="00942643" w:rsidRDefault="004D0093" w:rsidP="00436704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The title, “STRATEGIC LEADERSHIP AND SUSTAINABILITY IN PROCUREMENT AND SUPPLY CHAIN MANAGEMENT: A COMPREHENSIVE GUIDE TO MANAGING COMMERCIAL RELATIONSHIPS, BUSINESS POLICY, AND ETHICS” is descriptive, clear, and appropriate for the content. It effectively captures the book’s core focus areas and intended audience.</w:t>
            </w:r>
          </w:p>
          <w:p w14:paraId="3C8DF625" w14:textId="77777777" w:rsidR="004D0093" w:rsidRPr="00942643" w:rsidRDefault="004D0093" w:rsidP="0043670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 suggest the title should be shortened slightly for clarity to avoid losing the content scope.</w:t>
            </w:r>
          </w:p>
          <w:p w14:paraId="03BFC5A0" w14:textId="77777777" w:rsidR="004D0093" w:rsidRPr="00942643" w:rsidRDefault="004D0093" w:rsidP="0043670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Suggested </w:t>
            </w:r>
            <w:proofErr w:type="spellStart"/>
            <w:r w:rsidRPr="00942643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evaluaton</w:t>
            </w:r>
            <w:proofErr w:type="spellEnd"/>
            <w:r w:rsidRPr="0094264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794AA9A7" w14:textId="19532A0E" w:rsidR="004D0093" w:rsidRPr="00942643" w:rsidRDefault="004D0093" w:rsidP="00436704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“Strategic Leadership and Sustainable Procurement: Managing Relationships, Business Policy, and Ethics </w:t>
            </w:r>
            <w:proofErr w:type="gramStart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In</w:t>
            </w:r>
            <w:proofErr w:type="gramEnd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Suppply</w:t>
            </w:r>
            <w:proofErr w:type="spellEnd"/>
            <w:r w:rsidRPr="0094264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Chain”.</w:t>
            </w:r>
          </w:p>
        </w:tc>
        <w:tc>
          <w:tcPr>
            <w:tcW w:w="1523" w:type="pct"/>
          </w:tcPr>
          <w:p w14:paraId="405B6701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0093" w:rsidRPr="0094264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4D0093" w:rsidRPr="00942643" w:rsidRDefault="004D0093" w:rsidP="004D009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264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C21CF4" w14:textId="77777777" w:rsidR="007907E8" w:rsidRPr="00942643" w:rsidRDefault="007907E8" w:rsidP="004367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Preface:</w:t>
            </w:r>
          </w:p>
          <w:p w14:paraId="47554F87" w14:textId="77777777" w:rsidR="007907E8" w:rsidRPr="00942643" w:rsidRDefault="007907E8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The preface outlines the purpose, scope, and structure of the book clearly. It also positions the book within academic and professional use contexts as well as </w:t>
            </w:r>
            <w:proofErr w:type="gram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highlights</w:t>
            </w:r>
            <w:proofErr w:type="gram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key themes like ethical decision-making, transparency, and innovation.</w:t>
            </w:r>
          </w:p>
          <w:p w14:paraId="40383AE6" w14:textId="77777777" w:rsidR="007907E8" w:rsidRPr="00942643" w:rsidRDefault="007907E8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However, the following suggestions will add rigor to the preface:</w:t>
            </w:r>
          </w:p>
          <w:p w14:paraId="5F66FF19" w14:textId="77777777" w:rsidR="007907E8" w:rsidRPr="00942643" w:rsidRDefault="007907E8" w:rsidP="0043670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Include a more defined problem statement or gap the book addresses</w:t>
            </w:r>
          </w:p>
          <w:p w14:paraId="6A7B3C37" w14:textId="77777777" w:rsidR="007907E8" w:rsidRPr="00942643" w:rsidRDefault="007907E8" w:rsidP="0043670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Menion briefly the methods used in developing the content such as literature reviews, case studies, frameworks). This would add scholarly weight to the preface.</w:t>
            </w:r>
          </w:p>
          <w:p w14:paraId="0FB7E83A" w14:textId="3D8474DA" w:rsidR="007907E8" w:rsidRPr="00942643" w:rsidRDefault="007907E8" w:rsidP="0043670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Consider replacing general terms like “practical insights” with a brief example or two to show uniqueness.</w:t>
            </w:r>
          </w:p>
        </w:tc>
        <w:tc>
          <w:tcPr>
            <w:tcW w:w="1523" w:type="pct"/>
          </w:tcPr>
          <w:p w14:paraId="1D54B730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0093" w:rsidRPr="0094264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7B59591" w14:textId="745D7683" w:rsidR="004D0093" w:rsidRPr="00942643" w:rsidRDefault="00255F50" w:rsidP="0043670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This book offers a novel combination of strategic leaderships, ethics, and sustainability in the procurement and supply chain context. Its integration of ethics and business policy with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pratical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ledareship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makes it stand out from typical procurement textbooks.</w:t>
            </w:r>
          </w:p>
          <w:p w14:paraId="1FECC8E1" w14:textId="7A2DD694" w:rsidR="00255F50" w:rsidRPr="00942643" w:rsidRDefault="00255F50" w:rsidP="0043670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 scientifically, in that it is conceptually and practically grounded, well-organized, and draws upon reputable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soyrces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and established theories. If the intention of the author(s) is to position it for academic use such as university-level instruction or textbook adoption, he or she or they are on solid footing.</w:t>
            </w:r>
          </w:p>
          <w:p w14:paraId="2B5A7721" w14:textId="251B69C6" w:rsidR="00255F50" w:rsidRPr="00942643" w:rsidRDefault="00255F50" w:rsidP="0043670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0093" w:rsidRPr="0094264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D0093" w:rsidRPr="00942643" w:rsidRDefault="004D0093" w:rsidP="004D0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26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-</w:t>
            </w:r>
          </w:p>
        </w:tc>
        <w:tc>
          <w:tcPr>
            <w:tcW w:w="2212" w:type="pct"/>
          </w:tcPr>
          <w:p w14:paraId="1B85E434" w14:textId="77777777" w:rsidR="004D0093" w:rsidRPr="00942643" w:rsidRDefault="00311726" w:rsidP="0043670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The book is grounded in current academic and industry literature. </w:t>
            </w:r>
            <w:r w:rsidR="00D43753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use of key authors such as Northouse, Bass, and </w:t>
            </w:r>
            <w:proofErr w:type="spellStart"/>
            <w:r w:rsidR="00D43753" w:rsidRPr="00942643">
              <w:rPr>
                <w:rFonts w:ascii="Arial" w:hAnsi="Arial" w:cs="Arial"/>
                <w:sz w:val="20"/>
                <w:szCs w:val="20"/>
                <w:lang w:val="en-GB"/>
              </w:rPr>
              <w:t>Monczka</w:t>
            </w:r>
            <w:proofErr w:type="spellEnd"/>
            <w:r w:rsidR="00D43753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gives the work an academic legitimacy. Nonetheless, the following are suggested for improvement:</w:t>
            </w:r>
          </w:p>
          <w:p w14:paraId="0E97A3BE" w14:textId="77777777" w:rsidR="00D43753" w:rsidRPr="00942643" w:rsidRDefault="00D43753" w:rsidP="0043670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Update all references to reflect most recent editions, especially those before 2015, if never versions exist.</w:t>
            </w:r>
          </w:p>
          <w:p w14:paraId="3816CB49" w14:textId="77777777" w:rsidR="00D43753" w:rsidRPr="00942643" w:rsidRDefault="00D43753" w:rsidP="0043670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Some in-test citations lack full referencing in the reference list – ensure to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comlete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bibliography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alighnment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4FE0567" w14:textId="6704AF05" w:rsidR="00D43753" w:rsidRPr="00942643" w:rsidRDefault="00D43753" w:rsidP="0043670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brieft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literature review at the beginning of each major section could strengthen the theoretical grounding.</w:t>
            </w:r>
          </w:p>
        </w:tc>
        <w:tc>
          <w:tcPr>
            <w:tcW w:w="1523" w:type="pct"/>
          </w:tcPr>
          <w:p w14:paraId="40220055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0093" w:rsidRPr="0094264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4D0093" w:rsidRPr="00942643" w:rsidRDefault="004D0093" w:rsidP="004D009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264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4D0093" w:rsidRPr="00942643" w:rsidRDefault="004D0093" w:rsidP="004D0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7ABC86D4" w:rsidR="004D0093" w:rsidRPr="00942643" w:rsidRDefault="00311726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is formal, professional, and accessible and the terms used are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accuracte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and suitable for the subject area. However, some sections are verbose and could benefit from tighter editing. Passive voice is frequently used; and a more active tone in some places would help to increase engagement. Also try to reduce repetition of phrases like “effective procurement leaders…” by varying expression.</w:t>
            </w:r>
          </w:p>
          <w:p w14:paraId="297F52DB" w14:textId="77777777" w:rsidR="004D0093" w:rsidRPr="00942643" w:rsidRDefault="004D0093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4D0093" w:rsidRPr="00942643" w:rsidRDefault="004D0093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4D0093" w:rsidRPr="00942643" w:rsidRDefault="004D0093" w:rsidP="004D0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0093" w:rsidRPr="0094264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264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264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264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4D0093" w:rsidRPr="00942643" w:rsidRDefault="004D0093" w:rsidP="004D0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128B938" w14:textId="2E84B59A" w:rsidR="00255F50" w:rsidRPr="00942643" w:rsidRDefault="00DD0DBC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This book is publication-worthy and will serve as a significant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resorce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for academic institutions and professional training programs. </w:t>
            </w:r>
            <w:r w:rsidR="00330AAB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Its is extremely well-structured, divided into logical </w:t>
            </w:r>
            <w:proofErr w:type="spellStart"/>
            <w:r w:rsidR="00330AAB" w:rsidRPr="00942643">
              <w:rPr>
                <w:rFonts w:ascii="Arial" w:hAnsi="Arial" w:cs="Arial"/>
                <w:sz w:val="20"/>
                <w:szCs w:val="20"/>
                <w:lang w:val="en-GB"/>
              </w:rPr>
              <w:t>sectios</w:t>
            </w:r>
            <w:proofErr w:type="spellEnd"/>
            <w:r w:rsidR="00330AAB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. Each chapter includes learning outcomes, which is excellent for instructional use. The use of subheadings, bullet points, and references supports clarity </w:t>
            </w:r>
            <w:proofErr w:type="gramStart"/>
            <w:r w:rsidR="00330AAB" w:rsidRPr="00942643">
              <w:rPr>
                <w:rFonts w:ascii="Arial" w:hAnsi="Arial" w:cs="Arial"/>
                <w:sz w:val="20"/>
                <w:szCs w:val="20"/>
                <w:lang w:val="en-GB"/>
              </w:rPr>
              <w:t>an</w:t>
            </w:r>
            <w:proofErr w:type="gramEnd"/>
            <w:r w:rsidR="00330AAB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depth. It is rich with contemporary literature and citations, and also case studies in later chapter enrich applicability.</w:t>
            </w:r>
          </w:p>
          <w:p w14:paraId="0A99FA39" w14:textId="77777777" w:rsidR="00255F50" w:rsidRPr="00942643" w:rsidRDefault="00255F50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347C61" w14:textId="3EDA84F1" w:rsidR="004D0093" w:rsidRPr="00942643" w:rsidRDefault="00DD0DBC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I encourage the author(s) to address the</w:t>
            </w:r>
            <w:r w:rsidR="00436704" w:rsidRPr="00942643"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minor suggestions in order to enhance clarity, depth, and reader engagement</w:t>
            </w:r>
            <w:r w:rsidR="00255F50" w:rsidRPr="0094264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2AED608B" w14:textId="48CA070D" w:rsidR="00255F50" w:rsidRPr="00942643" w:rsidRDefault="00255F50" w:rsidP="004367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Ensure consistent referencing format throughout the book</w:t>
            </w:r>
          </w:p>
          <w:p w14:paraId="097D5637" w14:textId="0A294054" w:rsidR="00255F50" w:rsidRPr="00942643" w:rsidRDefault="00255F50" w:rsidP="004367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Streamline some chapters where redundancy is observed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eg.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Chapter 5 and Chapter 7 have overlapping content on team leadership.</w:t>
            </w:r>
          </w:p>
          <w:p w14:paraId="47F0FEDC" w14:textId="10E5A452" w:rsidR="00255F50" w:rsidRPr="00942643" w:rsidRDefault="00255F50" w:rsidP="004367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figures, models, or diagrams where </w:t>
            </w:r>
            <w:proofErr w:type="gram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possible  to</w:t>
            </w:r>
            <w:proofErr w:type="gram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visualize frameworks and relationships.</w:t>
            </w:r>
          </w:p>
          <w:p w14:paraId="54DD862D" w14:textId="18D74E18" w:rsidR="00255F50" w:rsidRPr="00942643" w:rsidRDefault="00255F50" w:rsidP="004367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Consider a short summary or take</w:t>
            </w:r>
            <w:r w:rsidR="00D4345A" w:rsidRPr="0094264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wa</w:t>
            </w:r>
            <w:r w:rsidR="00527FFB"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y </w:t>
            </w: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box at the end of each chapter for key points</w:t>
            </w:r>
          </w:p>
          <w:p w14:paraId="7637C7DB" w14:textId="3F1FFB97" w:rsidR="00255F50" w:rsidRPr="00942643" w:rsidRDefault="00255F50" w:rsidP="0043670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An index at the end would </w:t>
            </w:r>
            <w:proofErr w:type="spellStart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>enhce</w:t>
            </w:r>
            <w:proofErr w:type="spellEnd"/>
            <w:r w:rsidRPr="00942643">
              <w:rPr>
                <w:rFonts w:ascii="Arial" w:hAnsi="Arial" w:cs="Arial"/>
                <w:sz w:val="20"/>
                <w:szCs w:val="20"/>
                <w:lang w:val="en-GB"/>
              </w:rPr>
              <w:t xml:space="preserve"> navigability for reference use.</w:t>
            </w:r>
          </w:p>
          <w:p w14:paraId="5E946A0E" w14:textId="77777777" w:rsidR="004D0093" w:rsidRPr="00942643" w:rsidRDefault="004D0093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4D0093" w:rsidRPr="00942643" w:rsidRDefault="004D0093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4D0093" w:rsidRPr="00942643" w:rsidRDefault="004D0093" w:rsidP="004367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4D0093" w:rsidRPr="00942643" w:rsidRDefault="004D0093" w:rsidP="004D0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426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426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81D73" w:rsidRPr="00942643" w14:paraId="158D65F5" w14:textId="77777777" w:rsidTr="001D32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8C20" w14:textId="77777777" w:rsidR="00281D73" w:rsidRPr="00942643" w:rsidRDefault="00281D73" w:rsidP="001D32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26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26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0DA55B" w14:textId="77777777" w:rsidR="00281D73" w:rsidRPr="00942643" w:rsidRDefault="00281D73" w:rsidP="001D32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81D73" w:rsidRPr="00942643" w14:paraId="3A45309D" w14:textId="77777777" w:rsidTr="001D321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2FEF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C0C" w14:textId="77777777" w:rsidR="00281D73" w:rsidRPr="00942643" w:rsidRDefault="00281D73" w:rsidP="001D32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6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EC4DBAD" w14:textId="77777777" w:rsidR="00281D73" w:rsidRPr="00942643" w:rsidRDefault="00281D73" w:rsidP="001D321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26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26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2C444E" w14:textId="77777777" w:rsidR="00281D73" w:rsidRPr="00942643" w:rsidRDefault="00281D73" w:rsidP="001D32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1D73" w:rsidRPr="00942643" w14:paraId="2A021CF5" w14:textId="77777777" w:rsidTr="001D321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CD6E" w14:textId="77777777" w:rsidR="00281D73" w:rsidRPr="00942643" w:rsidRDefault="00281D73" w:rsidP="001D32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26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E3B900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E5C8" w14:textId="77777777" w:rsidR="00281D73" w:rsidRPr="00942643" w:rsidRDefault="00281D73" w:rsidP="001D321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26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26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26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47E6A6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68599B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64246FB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A9E372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878B91" w14:textId="77777777" w:rsidR="00281D73" w:rsidRPr="00942643" w:rsidRDefault="00281D73" w:rsidP="001D32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E1DB055" w14:textId="77777777" w:rsidR="00281D73" w:rsidRPr="00942643" w:rsidRDefault="00281D73" w:rsidP="00281D73">
      <w:pPr>
        <w:rPr>
          <w:rFonts w:ascii="Arial" w:hAnsi="Arial" w:cs="Arial"/>
          <w:sz w:val="20"/>
          <w:szCs w:val="20"/>
        </w:rPr>
      </w:pPr>
    </w:p>
    <w:bookmarkEnd w:id="1"/>
    <w:p w14:paraId="59F15FB0" w14:textId="77777777" w:rsidR="00942643" w:rsidRPr="00286DED" w:rsidRDefault="00942643" w:rsidP="009426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6DED">
        <w:rPr>
          <w:rFonts w:ascii="Arial" w:hAnsi="Arial" w:cs="Arial"/>
          <w:b/>
          <w:u w:val="single"/>
        </w:rPr>
        <w:t>Reviewer details:</w:t>
      </w:r>
    </w:p>
    <w:p w14:paraId="1BF0D5F4" w14:textId="77777777" w:rsidR="00942643" w:rsidRPr="00286DED" w:rsidRDefault="00942643" w:rsidP="009426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86DED">
        <w:rPr>
          <w:rFonts w:ascii="Arial" w:hAnsi="Arial" w:cs="Arial"/>
          <w:b/>
          <w:color w:val="000000"/>
        </w:rPr>
        <w:t>Ogochukwu Chika Okonkwo, Nigeria</w:t>
      </w:r>
    </w:p>
    <w:p w14:paraId="178A59F6" w14:textId="77777777" w:rsidR="00281D73" w:rsidRPr="00942643" w:rsidRDefault="00281D73" w:rsidP="00281D73">
      <w:pPr>
        <w:rPr>
          <w:rFonts w:ascii="Arial" w:hAnsi="Arial" w:cs="Arial"/>
          <w:sz w:val="20"/>
          <w:szCs w:val="20"/>
        </w:rPr>
      </w:pPr>
    </w:p>
    <w:p w14:paraId="108BE2F1" w14:textId="77777777" w:rsidR="00F1171E" w:rsidRPr="009426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94264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6EA8" w14:textId="77777777" w:rsidR="00FE3E38" w:rsidRPr="0000007A" w:rsidRDefault="00FE3E38" w:rsidP="0099583E">
      <w:r>
        <w:separator/>
      </w:r>
    </w:p>
  </w:endnote>
  <w:endnote w:type="continuationSeparator" w:id="0">
    <w:p w14:paraId="4922B3E1" w14:textId="77777777" w:rsidR="00FE3E38" w:rsidRPr="0000007A" w:rsidRDefault="00FE3E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2BC5" w14:textId="77777777" w:rsidR="00FE3E38" w:rsidRPr="0000007A" w:rsidRDefault="00FE3E38" w:rsidP="0099583E">
      <w:r>
        <w:separator/>
      </w:r>
    </w:p>
  </w:footnote>
  <w:footnote w:type="continuationSeparator" w:id="0">
    <w:p w14:paraId="11CA2DDC" w14:textId="77777777" w:rsidR="00FE3E38" w:rsidRPr="0000007A" w:rsidRDefault="00FE3E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17DD6"/>
    <w:multiLevelType w:val="hybridMultilevel"/>
    <w:tmpl w:val="BD1A3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801CC"/>
    <w:multiLevelType w:val="hybridMultilevel"/>
    <w:tmpl w:val="4CC0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CE1C13"/>
    <w:multiLevelType w:val="hybridMultilevel"/>
    <w:tmpl w:val="50F89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776454">
    <w:abstractNumId w:val="3"/>
  </w:num>
  <w:num w:numId="2" w16cid:durableId="461465615">
    <w:abstractNumId w:val="8"/>
  </w:num>
  <w:num w:numId="3" w16cid:durableId="624655719">
    <w:abstractNumId w:val="7"/>
  </w:num>
  <w:num w:numId="4" w16cid:durableId="1998653839">
    <w:abstractNumId w:val="10"/>
  </w:num>
  <w:num w:numId="5" w16cid:durableId="1690524900">
    <w:abstractNumId w:val="5"/>
  </w:num>
  <w:num w:numId="6" w16cid:durableId="970016992">
    <w:abstractNumId w:val="0"/>
  </w:num>
  <w:num w:numId="7" w16cid:durableId="1952474401">
    <w:abstractNumId w:val="1"/>
  </w:num>
  <w:num w:numId="8" w16cid:durableId="256332071">
    <w:abstractNumId w:val="12"/>
  </w:num>
  <w:num w:numId="9" w16cid:durableId="1260212404">
    <w:abstractNumId w:val="11"/>
  </w:num>
  <w:num w:numId="10" w16cid:durableId="2128548495">
    <w:abstractNumId w:val="2"/>
  </w:num>
  <w:num w:numId="11" w16cid:durableId="2018650632">
    <w:abstractNumId w:val="4"/>
  </w:num>
  <w:num w:numId="12" w16cid:durableId="1868326621">
    <w:abstractNumId w:val="6"/>
  </w:num>
  <w:num w:numId="13" w16cid:durableId="248540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883"/>
    <w:rsid w:val="000234E1"/>
    <w:rsid w:val="0002598E"/>
    <w:rsid w:val="000335CA"/>
    <w:rsid w:val="00037D52"/>
    <w:rsid w:val="000450FC"/>
    <w:rsid w:val="00054BC4"/>
    <w:rsid w:val="00056CB0"/>
    <w:rsid w:val="0006257C"/>
    <w:rsid w:val="000627FE"/>
    <w:rsid w:val="0007151E"/>
    <w:rsid w:val="000747BC"/>
    <w:rsid w:val="00081012"/>
    <w:rsid w:val="00084D7C"/>
    <w:rsid w:val="000936AC"/>
    <w:rsid w:val="00095A59"/>
    <w:rsid w:val="000A2134"/>
    <w:rsid w:val="000A2D36"/>
    <w:rsid w:val="000A3E93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67B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F50"/>
    <w:rsid w:val="00256735"/>
    <w:rsid w:val="00257F9E"/>
    <w:rsid w:val="00262634"/>
    <w:rsid w:val="002650C5"/>
    <w:rsid w:val="00275984"/>
    <w:rsid w:val="00280EC9"/>
    <w:rsid w:val="00281D73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726"/>
    <w:rsid w:val="00312559"/>
    <w:rsid w:val="003204B8"/>
    <w:rsid w:val="00326D7D"/>
    <w:rsid w:val="0033018A"/>
    <w:rsid w:val="00330AAB"/>
    <w:rsid w:val="0033692F"/>
    <w:rsid w:val="00353718"/>
    <w:rsid w:val="00374F93"/>
    <w:rsid w:val="00377F1D"/>
    <w:rsid w:val="0038177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670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093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7FFB"/>
    <w:rsid w:val="00530A2D"/>
    <w:rsid w:val="005314D0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43B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7E8"/>
    <w:rsid w:val="007A62F8"/>
    <w:rsid w:val="007B1099"/>
    <w:rsid w:val="007B54A4"/>
    <w:rsid w:val="007C6CDF"/>
    <w:rsid w:val="007D0246"/>
    <w:rsid w:val="007F5873"/>
    <w:rsid w:val="008105DA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4DA8"/>
    <w:rsid w:val="00923E35"/>
    <w:rsid w:val="009245E3"/>
    <w:rsid w:val="00942643"/>
    <w:rsid w:val="00942DEE"/>
    <w:rsid w:val="00944F67"/>
    <w:rsid w:val="0095444B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7BC6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C2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01E"/>
    <w:rsid w:val="00BA1AB3"/>
    <w:rsid w:val="00BA55B7"/>
    <w:rsid w:val="00BA6421"/>
    <w:rsid w:val="00BB21AB"/>
    <w:rsid w:val="00BB33BA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320D"/>
    <w:rsid w:val="00D4345A"/>
    <w:rsid w:val="00D43753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0DBC"/>
    <w:rsid w:val="00DD274C"/>
    <w:rsid w:val="00DE7D30"/>
    <w:rsid w:val="00DF04E3"/>
    <w:rsid w:val="00E03C32"/>
    <w:rsid w:val="00E3111A"/>
    <w:rsid w:val="00E451EA"/>
    <w:rsid w:val="00E459A7"/>
    <w:rsid w:val="00E5589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E3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26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2025-07-28T03:02:00Z</dcterms:created>
  <dcterms:modified xsi:type="dcterms:W3CDTF">2025-07-31T09:27:00Z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