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723A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723A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723A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723A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7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E0981CC" w:rsidR="0000007A" w:rsidRPr="007723A3" w:rsidRDefault="005F0DF5" w:rsidP="005F0DF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7723A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COMPLEX ANALYSIS: A Geometric and Visual Approach</w:t>
            </w:r>
          </w:p>
        </w:tc>
      </w:tr>
      <w:tr w:rsidR="0000007A" w:rsidRPr="007723A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723A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2BC510" w:rsidR="0000007A" w:rsidRPr="007723A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76047"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6096</w:t>
            </w:r>
          </w:p>
        </w:tc>
      </w:tr>
      <w:tr w:rsidR="0000007A" w:rsidRPr="007723A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723A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FB6A31" w:rsidR="0000007A" w:rsidRPr="007723A3" w:rsidRDefault="00AF3EEF" w:rsidP="005F0DF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723A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COMPLEX ANALYSIS: A Geometric and Visual Approach</w:t>
            </w:r>
          </w:p>
        </w:tc>
      </w:tr>
      <w:tr w:rsidR="00CF0BBB" w:rsidRPr="007723A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723A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7C64CA" w:rsidR="00CF0BBB" w:rsidRPr="007723A3" w:rsidRDefault="00D760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32B64B28" w14:textId="77777777" w:rsidR="002662CC" w:rsidRPr="007723A3" w:rsidRDefault="002662CC" w:rsidP="007723A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5644D24" w14:textId="77777777" w:rsidR="002662CC" w:rsidRPr="007723A3" w:rsidRDefault="002662C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B03D016" w14:textId="77777777" w:rsidR="002662CC" w:rsidRPr="007723A3" w:rsidRDefault="002662C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723A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A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723A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23A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A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723A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723A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23A3">
              <w:rPr>
                <w:rFonts w:ascii="Arial" w:hAnsi="Arial" w:cs="Arial"/>
                <w:lang w:val="en-GB"/>
              </w:rPr>
              <w:t>Author’s Feedback</w:t>
            </w:r>
            <w:r w:rsidRPr="007723A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23A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723A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723A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723A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F2945E8" w:rsidR="00F1171E" w:rsidRPr="007723A3" w:rsidRDefault="00070E7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book covers all topics related to complex analysis for undergraduate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leveland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serve as a foundation for graduate students in a one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coursefor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masters students. The book </w:t>
            </w:r>
            <w:proofErr w:type="gram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formation adjustments, as I found some gaps in the pages when transitioning from section to another or chapter to another. Additionally, I noticed the absence of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quastions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at the end of each chapter, and it would be preferable to include true or false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quastions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multiple-choice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quastions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along with the answers as a</w:t>
            </w:r>
            <w:r w:rsidR="00361CFB"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 at the end of the book.</w:t>
            </w:r>
          </w:p>
        </w:tc>
        <w:tc>
          <w:tcPr>
            <w:tcW w:w="1523" w:type="pct"/>
          </w:tcPr>
          <w:p w14:paraId="462A339C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23A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723A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723A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3D47C9" w14:textId="77777777" w:rsidR="00C86063" w:rsidRPr="007723A3" w:rsidRDefault="00C8606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suitable title for this book is </w:t>
            </w:r>
          </w:p>
          <w:p w14:paraId="794AA9A7" w14:textId="1108BE61" w:rsidR="00F1171E" w:rsidRPr="007723A3" w:rsidRDefault="00C8606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((Advanced complex analysis))</w:t>
            </w:r>
          </w:p>
        </w:tc>
        <w:tc>
          <w:tcPr>
            <w:tcW w:w="1523" w:type="pct"/>
          </w:tcPr>
          <w:p w14:paraId="405B6701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23A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45F7A73C" w:rsidR="00F1171E" w:rsidRPr="007723A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723A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A65BEF1" w:rsidR="00F1171E" w:rsidRPr="007723A3" w:rsidRDefault="00C8606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adding a sentence in the introduction ((this book can serve as the foundation </w:t>
            </w:r>
            <w:r w:rsidR="00591190"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a course at the master </w:t>
            </w:r>
            <w:proofErr w:type="gramStart"/>
            <w:r w:rsidR="00591190"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level .</w:t>
            </w:r>
            <w:proofErr w:type="gramEnd"/>
          </w:p>
        </w:tc>
        <w:tc>
          <w:tcPr>
            <w:tcW w:w="1523" w:type="pct"/>
          </w:tcPr>
          <w:p w14:paraId="1D54B730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23A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723A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C5AE27D" w:rsidR="00F1171E" w:rsidRPr="007723A3" w:rsidRDefault="005911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23A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723A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723A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2272D4C" w:rsidR="00F1171E" w:rsidRPr="007723A3" w:rsidRDefault="005911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majority of </w:t>
            </w:r>
            <w:proofErr w:type="gram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references</w:t>
            </w:r>
            <w:proofErr w:type="gram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outdated, and the book should include five </w:t>
            </w:r>
            <w:proofErr w:type="spellStart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rescent</w:t>
            </w:r>
            <w:proofErr w:type="spellEnd"/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starting from 2020</w:t>
            </w:r>
          </w:p>
        </w:tc>
        <w:tc>
          <w:tcPr>
            <w:tcW w:w="1523" w:type="pct"/>
          </w:tcPr>
          <w:p w14:paraId="40220055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723A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723A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723A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401A30A" w:rsidR="00F1171E" w:rsidRPr="007723A3" w:rsidRDefault="00591190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23A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723A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723A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723A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723A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723A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723A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723A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723A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723A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723A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23A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723A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723A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A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723A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23A3">
              <w:rPr>
                <w:rFonts w:ascii="Arial" w:hAnsi="Arial" w:cs="Arial"/>
                <w:lang w:val="en-GB"/>
              </w:rPr>
              <w:t>Author’s comment</w:t>
            </w:r>
            <w:r w:rsidRPr="007723A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23A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723A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23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23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23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70D745A" w:rsidR="00F1171E" w:rsidRPr="007723A3" w:rsidRDefault="00913276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A3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  <w:p w14:paraId="7B654B67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723A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723A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723A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723A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4083774" w14:textId="77777777" w:rsidR="007723A3" w:rsidRPr="00D76041" w:rsidRDefault="007723A3" w:rsidP="007723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6041">
        <w:rPr>
          <w:rFonts w:ascii="Arial" w:hAnsi="Arial" w:cs="Arial"/>
          <w:b/>
          <w:u w:val="single"/>
        </w:rPr>
        <w:t>Reviewer details:</w:t>
      </w:r>
    </w:p>
    <w:p w14:paraId="0A443243" w14:textId="77777777" w:rsidR="007723A3" w:rsidRPr="00D76041" w:rsidRDefault="007723A3" w:rsidP="007723A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76041">
        <w:rPr>
          <w:rFonts w:ascii="Arial" w:hAnsi="Arial" w:cs="Arial"/>
          <w:b/>
          <w:color w:val="000000"/>
        </w:rPr>
        <w:t xml:space="preserve">Ali </w:t>
      </w:r>
      <w:proofErr w:type="spellStart"/>
      <w:r w:rsidRPr="00D76041">
        <w:rPr>
          <w:rFonts w:ascii="Arial" w:hAnsi="Arial" w:cs="Arial"/>
          <w:b/>
          <w:color w:val="000000"/>
        </w:rPr>
        <w:t>Musaddak</w:t>
      </w:r>
      <w:proofErr w:type="spellEnd"/>
      <w:r w:rsidRPr="00D76041">
        <w:rPr>
          <w:rFonts w:ascii="Arial" w:hAnsi="Arial" w:cs="Arial"/>
          <w:b/>
          <w:color w:val="000000"/>
        </w:rPr>
        <w:t xml:space="preserve"> Delphi, University </w:t>
      </w:r>
      <w:proofErr w:type="gramStart"/>
      <w:r w:rsidRPr="00D76041">
        <w:rPr>
          <w:rFonts w:ascii="Arial" w:hAnsi="Arial" w:cs="Arial"/>
          <w:b/>
          <w:color w:val="000000"/>
        </w:rPr>
        <w:t>Of</w:t>
      </w:r>
      <w:proofErr w:type="gramEnd"/>
      <w:r w:rsidRPr="00D76041">
        <w:rPr>
          <w:rFonts w:ascii="Arial" w:hAnsi="Arial" w:cs="Arial"/>
          <w:b/>
          <w:color w:val="000000"/>
        </w:rPr>
        <w:t xml:space="preserve"> Baghdad, Iraq</w:t>
      </w:r>
    </w:p>
    <w:p w14:paraId="72956849" w14:textId="77777777" w:rsidR="007723A3" w:rsidRPr="007723A3" w:rsidRDefault="007723A3">
      <w:pPr>
        <w:rPr>
          <w:rFonts w:ascii="Arial" w:hAnsi="Arial" w:cs="Arial"/>
          <w:b/>
          <w:sz w:val="20"/>
          <w:szCs w:val="20"/>
        </w:rPr>
      </w:pPr>
    </w:p>
    <w:sectPr w:rsidR="007723A3" w:rsidRPr="007723A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43EE" w14:textId="77777777" w:rsidR="006D3DED" w:rsidRPr="0000007A" w:rsidRDefault="006D3DED" w:rsidP="0099583E">
      <w:r>
        <w:separator/>
      </w:r>
    </w:p>
  </w:endnote>
  <w:endnote w:type="continuationSeparator" w:id="0">
    <w:p w14:paraId="0182153D" w14:textId="77777777" w:rsidR="006D3DED" w:rsidRPr="0000007A" w:rsidRDefault="006D3D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7B1F" w14:textId="77777777" w:rsidR="006D3DED" w:rsidRPr="0000007A" w:rsidRDefault="006D3DED" w:rsidP="0099583E">
      <w:r>
        <w:separator/>
      </w:r>
    </w:p>
  </w:footnote>
  <w:footnote w:type="continuationSeparator" w:id="0">
    <w:p w14:paraId="0E2B4BF5" w14:textId="77777777" w:rsidR="006D3DED" w:rsidRPr="0000007A" w:rsidRDefault="006D3D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808019">
    <w:abstractNumId w:val="3"/>
  </w:num>
  <w:num w:numId="2" w16cid:durableId="178008278">
    <w:abstractNumId w:val="6"/>
  </w:num>
  <w:num w:numId="3" w16cid:durableId="1400905223">
    <w:abstractNumId w:val="5"/>
  </w:num>
  <w:num w:numId="4" w16cid:durableId="774784999">
    <w:abstractNumId w:val="7"/>
  </w:num>
  <w:num w:numId="5" w16cid:durableId="1684353360">
    <w:abstractNumId w:val="4"/>
  </w:num>
  <w:num w:numId="6" w16cid:durableId="879628260">
    <w:abstractNumId w:val="0"/>
  </w:num>
  <w:num w:numId="7" w16cid:durableId="585070839">
    <w:abstractNumId w:val="1"/>
  </w:num>
  <w:num w:numId="8" w16cid:durableId="1169906686">
    <w:abstractNumId w:val="9"/>
  </w:num>
  <w:num w:numId="9" w16cid:durableId="1627927731">
    <w:abstractNumId w:val="8"/>
  </w:num>
  <w:num w:numId="10" w16cid:durableId="70775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043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E75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2CC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1CF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50AE"/>
    <w:rsid w:val="003D1BDE"/>
    <w:rsid w:val="003E746A"/>
    <w:rsid w:val="00401C12"/>
    <w:rsid w:val="00421DBF"/>
    <w:rsid w:val="0042465A"/>
    <w:rsid w:val="00435191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A64"/>
    <w:rsid w:val="00567DE0"/>
    <w:rsid w:val="005735A5"/>
    <w:rsid w:val="005757CF"/>
    <w:rsid w:val="00581FF9"/>
    <w:rsid w:val="00591190"/>
    <w:rsid w:val="005A4F17"/>
    <w:rsid w:val="005B3509"/>
    <w:rsid w:val="005C25A0"/>
    <w:rsid w:val="005D230D"/>
    <w:rsid w:val="005E11DC"/>
    <w:rsid w:val="005E29CE"/>
    <w:rsid w:val="005E3241"/>
    <w:rsid w:val="005E7FB0"/>
    <w:rsid w:val="005F0DF5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3DED"/>
    <w:rsid w:val="006D467C"/>
    <w:rsid w:val="006E01EE"/>
    <w:rsid w:val="006E6014"/>
    <w:rsid w:val="006E7D6E"/>
    <w:rsid w:val="006F40FF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3A3"/>
    <w:rsid w:val="00780B67"/>
    <w:rsid w:val="00781D07"/>
    <w:rsid w:val="007A1FD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1276"/>
    <w:rsid w:val="0090720F"/>
    <w:rsid w:val="00913276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198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226A"/>
    <w:rsid w:val="00AD6C51"/>
    <w:rsid w:val="00AE0E9B"/>
    <w:rsid w:val="00AE54CD"/>
    <w:rsid w:val="00AF3016"/>
    <w:rsid w:val="00AF3EEF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4C0"/>
    <w:rsid w:val="00C82466"/>
    <w:rsid w:val="00C84097"/>
    <w:rsid w:val="00C8606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047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81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820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71BB4C06-9C32-4986-B593-93C826F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23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2025-08-16T11:24:00Z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