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26712" w14:paraId="1643A4CA" w14:textId="77777777" w:rsidTr="004847FF">
        <w:trPr>
          <w:trHeight w:val="450"/>
        </w:trPr>
        <w:tc>
          <w:tcPr>
            <w:tcW w:w="5000" w:type="pct"/>
            <w:gridSpan w:val="2"/>
            <w:tcBorders>
              <w:top w:val="nil"/>
              <w:left w:val="nil"/>
              <w:right w:val="nil"/>
            </w:tcBorders>
          </w:tcPr>
          <w:p w14:paraId="4C55E51F" w14:textId="77777777" w:rsidR="00602F7D" w:rsidRPr="00326712" w:rsidRDefault="00602F7D" w:rsidP="00F2643C">
            <w:pPr>
              <w:pStyle w:val="Heading2"/>
              <w:jc w:val="left"/>
              <w:rPr>
                <w:rFonts w:ascii="Arial" w:hAnsi="Arial" w:cs="Arial"/>
                <w:b w:val="0"/>
                <w:bCs w:val="0"/>
                <w:lang w:val="en-US"/>
              </w:rPr>
            </w:pPr>
          </w:p>
        </w:tc>
      </w:tr>
      <w:tr w:rsidR="0000007A" w:rsidRPr="00326712" w14:paraId="127EAD7E" w14:textId="77777777" w:rsidTr="00F33C84">
        <w:trPr>
          <w:trHeight w:val="413"/>
        </w:trPr>
        <w:tc>
          <w:tcPr>
            <w:tcW w:w="1234" w:type="pct"/>
          </w:tcPr>
          <w:p w14:paraId="3C159AA5" w14:textId="77777777" w:rsidR="0000007A" w:rsidRPr="00326712" w:rsidRDefault="00D27A79" w:rsidP="00696CAD">
            <w:pPr>
              <w:pStyle w:val="BodyText"/>
              <w:ind w:left="90"/>
              <w:jc w:val="left"/>
              <w:rPr>
                <w:rFonts w:ascii="Arial" w:hAnsi="Arial" w:cs="Arial"/>
                <w:bCs/>
                <w:sz w:val="20"/>
                <w:szCs w:val="20"/>
                <w:lang w:val="en-GB"/>
              </w:rPr>
            </w:pPr>
            <w:r w:rsidRPr="00326712">
              <w:rPr>
                <w:rFonts w:ascii="Arial" w:hAnsi="Arial" w:cs="Arial"/>
                <w:bCs/>
                <w:sz w:val="20"/>
                <w:szCs w:val="20"/>
                <w:lang w:val="en-GB"/>
              </w:rPr>
              <w:t xml:space="preserve">Book </w:t>
            </w:r>
            <w:r w:rsidR="0000007A" w:rsidRPr="0032671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2080BC4" w:rsidR="0000007A" w:rsidRPr="00326712" w:rsidRDefault="0045748A" w:rsidP="00054BC4">
            <w:pPr>
              <w:pStyle w:val="NormalWeb"/>
              <w:rPr>
                <w:rFonts w:ascii="Arial" w:hAnsi="Arial" w:cs="Arial"/>
                <w:b/>
                <w:bCs/>
                <w:sz w:val="20"/>
                <w:szCs w:val="20"/>
                <w:u w:val="single"/>
              </w:rPr>
            </w:pPr>
            <w:r w:rsidRPr="00326712">
              <w:rPr>
                <w:rFonts w:ascii="Arial" w:hAnsi="Arial" w:cs="Arial"/>
                <w:b/>
                <w:bCs/>
                <w:sz w:val="20"/>
                <w:szCs w:val="20"/>
                <w:u w:val="single"/>
              </w:rPr>
              <w:t>THE PARADIGM OF COMPLEX PROBABILITY AND MONTÉ CARLO METHODS: TAMING CHAOS</w:t>
            </w:r>
          </w:p>
        </w:tc>
      </w:tr>
      <w:tr w:rsidR="0000007A" w:rsidRPr="00326712" w14:paraId="73C90375" w14:textId="77777777" w:rsidTr="002E7787">
        <w:trPr>
          <w:trHeight w:val="290"/>
        </w:trPr>
        <w:tc>
          <w:tcPr>
            <w:tcW w:w="1234" w:type="pct"/>
          </w:tcPr>
          <w:p w14:paraId="20D28135" w14:textId="77777777" w:rsidR="0000007A" w:rsidRPr="00326712" w:rsidRDefault="0000007A" w:rsidP="00696CAD">
            <w:pPr>
              <w:pStyle w:val="BodyText"/>
              <w:ind w:left="90"/>
              <w:jc w:val="left"/>
              <w:rPr>
                <w:rFonts w:ascii="Arial" w:hAnsi="Arial" w:cs="Arial"/>
                <w:bCs/>
                <w:sz w:val="20"/>
                <w:szCs w:val="20"/>
                <w:lang w:val="en-GB"/>
              </w:rPr>
            </w:pPr>
            <w:r w:rsidRPr="0032671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3FDB21" w:rsidR="0000007A" w:rsidRPr="00326712" w:rsidRDefault="00E72A8E" w:rsidP="00F3669D">
            <w:pPr>
              <w:pStyle w:val="NormalWeb"/>
              <w:spacing w:before="0" w:beforeAutospacing="0" w:after="0" w:afterAutospacing="0"/>
              <w:rPr>
                <w:rFonts w:ascii="Arial" w:hAnsi="Arial" w:cs="Arial"/>
                <w:b/>
                <w:bCs/>
                <w:sz w:val="20"/>
                <w:szCs w:val="20"/>
                <w:highlight w:val="yellow"/>
                <w:lang w:val="en-GB"/>
              </w:rPr>
            </w:pPr>
            <w:r w:rsidRPr="00326712">
              <w:rPr>
                <w:rFonts w:ascii="Arial" w:hAnsi="Arial" w:cs="Arial"/>
                <w:b/>
                <w:bCs/>
                <w:sz w:val="20"/>
                <w:szCs w:val="20"/>
                <w:lang w:val="en-GB"/>
              </w:rPr>
              <w:t>Ms_BP</w:t>
            </w:r>
            <w:r w:rsidR="00FC432A" w:rsidRPr="00326712">
              <w:rPr>
                <w:rFonts w:ascii="Arial" w:hAnsi="Arial" w:cs="Arial"/>
                <w:b/>
                <w:bCs/>
                <w:sz w:val="20"/>
                <w:szCs w:val="20"/>
                <w:lang w:val="en-GB"/>
              </w:rPr>
              <w:t>R</w:t>
            </w:r>
            <w:r w:rsidRPr="00326712">
              <w:rPr>
                <w:rFonts w:ascii="Arial" w:hAnsi="Arial" w:cs="Arial"/>
                <w:b/>
                <w:bCs/>
                <w:sz w:val="20"/>
                <w:szCs w:val="20"/>
                <w:lang w:val="en-GB"/>
              </w:rPr>
              <w:t>_</w:t>
            </w:r>
            <w:r w:rsidR="003C444F" w:rsidRPr="00326712">
              <w:rPr>
                <w:rFonts w:ascii="Arial" w:hAnsi="Arial" w:cs="Arial"/>
                <w:b/>
                <w:bCs/>
                <w:sz w:val="20"/>
                <w:szCs w:val="20"/>
                <w:lang w:val="en-GB"/>
              </w:rPr>
              <w:t>6097</w:t>
            </w:r>
          </w:p>
        </w:tc>
      </w:tr>
      <w:tr w:rsidR="0000007A" w:rsidRPr="00326712" w14:paraId="05B60576" w14:textId="77777777" w:rsidTr="002109D6">
        <w:trPr>
          <w:trHeight w:val="331"/>
        </w:trPr>
        <w:tc>
          <w:tcPr>
            <w:tcW w:w="1234" w:type="pct"/>
          </w:tcPr>
          <w:p w14:paraId="0196A627" w14:textId="77777777" w:rsidR="0000007A" w:rsidRPr="00326712" w:rsidRDefault="0000007A" w:rsidP="00696CAD">
            <w:pPr>
              <w:pStyle w:val="BodyText"/>
              <w:ind w:left="90"/>
              <w:jc w:val="left"/>
              <w:rPr>
                <w:rFonts w:ascii="Arial" w:hAnsi="Arial" w:cs="Arial"/>
                <w:bCs/>
                <w:sz w:val="20"/>
                <w:szCs w:val="20"/>
                <w:lang w:val="en-GB"/>
              </w:rPr>
            </w:pPr>
            <w:r w:rsidRPr="0032671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4F1E482" w:rsidR="0000007A" w:rsidRPr="00326712" w:rsidRDefault="00981FD6" w:rsidP="000450FC">
            <w:pPr>
              <w:pStyle w:val="NormalWeb"/>
              <w:spacing w:before="0" w:beforeAutospacing="0" w:after="0" w:afterAutospacing="0"/>
              <w:rPr>
                <w:rFonts w:ascii="Arial" w:hAnsi="Arial" w:cs="Arial"/>
                <w:b/>
                <w:sz w:val="20"/>
                <w:szCs w:val="20"/>
                <w:highlight w:val="yellow"/>
                <w:lang w:val="en-GB"/>
              </w:rPr>
            </w:pPr>
            <w:r w:rsidRPr="00326712">
              <w:rPr>
                <w:rFonts w:ascii="Arial" w:hAnsi="Arial" w:cs="Arial"/>
                <w:b/>
                <w:sz w:val="20"/>
                <w:szCs w:val="20"/>
                <w:lang w:val="en-GB"/>
              </w:rPr>
              <w:t>THE PARADIGM OF COMPLEX PROBABILITY AND MONTÉ CARLO METHODS: TAMING CHAOS</w:t>
            </w:r>
          </w:p>
        </w:tc>
      </w:tr>
      <w:tr w:rsidR="00CF0BBB" w:rsidRPr="00326712" w14:paraId="6D508B1C" w14:textId="77777777" w:rsidTr="002E7787">
        <w:trPr>
          <w:trHeight w:val="332"/>
        </w:trPr>
        <w:tc>
          <w:tcPr>
            <w:tcW w:w="1234" w:type="pct"/>
          </w:tcPr>
          <w:p w14:paraId="32FC28F7" w14:textId="77777777" w:rsidR="00CF0BBB" w:rsidRPr="00326712" w:rsidRDefault="00CF0BBB" w:rsidP="00696CAD">
            <w:pPr>
              <w:pStyle w:val="BodyText"/>
              <w:ind w:left="90"/>
              <w:jc w:val="left"/>
              <w:rPr>
                <w:rFonts w:ascii="Arial" w:hAnsi="Arial" w:cs="Arial"/>
                <w:bCs/>
                <w:sz w:val="20"/>
                <w:szCs w:val="20"/>
                <w:lang w:val="en-GB"/>
              </w:rPr>
            </w:pPr>
            <w:r w:rsidRPr="0032671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83C2EE1" w:rsidR="00CF0BBB" w:rsidRPr="00326712" w:rsidRDefault="003C444F" w:rsidP="000450FC">
            <w:pPr>
              <w:pStyle w:val="NormalWeb"/>
              <w:spacing w:before="0" w:beforeAutospacing="0" w:after="0" w:afterAutospacing="0"/>
              <w:rPr>
                <w:rFonts w:ascii="Arial" w:hAnsi="Arial" w:cs="Arial"/>
                <w:b/>
                <w:sz w:val="20"/>
                <w:szCs w:val="20"/>
                <w:lang w:val="en-GB"/>
              </w:rPr>
            </w:pPr>
            <w:r w:rsidRPr="00326712">
              <w:rPr>
                <w:rFonts w:ascii="Arial" w:hAnsi="Arial" w:cs="Arial"/>
                <w:b/>
                <w:sz w:val="20"/>
                <w:szCs w:val="20"/>
                <w:lang w:val="en-GB"/>
              </w:rPr>
              <w:t>Complete Book</w:t>
            </w:r>
          </w:p>
        </w:tc>
      </w:tr>
    </w:tbl>
    <w:p w14:paraId="19D63553" w14:textId="77777777" w:rsidR="00703DBB" w:rsidRPr="00326712" w:rsidRDefault="00703DBB" w:rsidP="00326712">
      <w:pPr>
        <w:pStyle w:val="BodyText"/>
        <w:rPr>
          <w:rFonts w:ascii="Arial" w:hAnsi="Arial" w:cs="Arial"/>
          <w:bCs/>
          <w:sz w:val="20"/>
          <w:szCs w:val="20"/>
          <w:lang w:val="en-GB"/>
        </w:rPr>
      </w:pPr>
    </w:p>
    <w:p w14:paraId="2BEB1692" w14:textId="77777777" w:rsidR="00703DBB" w:rsidRPr="00326712" w:rsidRDefault="00703DBB"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6"/>
        <w:gridCol w:w="8918"/>
        <w:gridCol w:w="7490"/>
      </w:tblGrid>
      <w:tr w:rsidR="00F1171E" w:rsidRPr="00326712" w14:paraId="71A94C1F" w14:textId="77777777" w:rsidTr="00326712">
        <w:tc>
          <w:tcPr>
            <w:tcW w:w="5000" w:type="pct"/>
            <w:gridSpan w:val="3"/>
            <w:tcBorders>
              <w:top w:val="nil"/>
              <w:left w:val="nil"/>
              <w:right w:val="nil"/>
            </w:tcBorders>
            <w:noWrap/>
          </w:tcPr>
          <w:p w14:paraId="0BC15285" w14:textId="75BEB51F" w:rsidR="00F1171E" w:rsidRPr="00326712" w:rsidRDefault="00F1171E" w:rsidP="007222C8">
            <w:pPr>
              <w:pStyle w:val="Heading2"/>
              <w:jc w:val="left"/>
              <w:rPr>
                <w:rFonts w:ascii="Arial" w:hAnsi="Arial" w:cs="Arial"/>
                <w:lang w:val="en-GB"/>
              </w:rPr>
            </w:pPr>
            <w:r w:rsidRPr="00326712">
              <w:rPr>
                <w:rFonts w:ascii="Arial" w:hAnsi="Arial" w:cs="Arial"/>
                <w:highlight w:val="yellow"/>
                <w:lang w:val="en-GB"/>
              </w:rPr>
              <w:t>PART  1:</w:t>
            </w:r>
            <w:r w:rsidRPr="00326712">
              <w:rPr>
                <w:rFonts w:ascii="Arial" w:hAnsi="Arial" w:cs="Arial"/>
                <w:lang w:val="en-GB"/>
              </w:rPr>
              <w:t xml:space="preserve"> Comments</w:t>
            </w:r>
          </w:p>
          <w:p w14:paraId="1287753C" w14:textId="77777777" w:rsidR="00F1171E" w:rsidRPr="00326712" w:rsidRDefault="00F1171E" w:rsidP="007222C8">
            <w:pPr>
              <w:rPr>
                <w:rFonts w:ascii="Arial" w:hAnsi="Arial" w:cs="Arial"/>
                <w:sz w:val="20"/>
                <w:szCs w:val="20"/>
                <w:lang w:val="en-GB"/>
              </w:rPr>
            </w:pPr>
          </w:p>
        </w:tc>
      </w:tr>
      <w:tr w:rsidR="00F1171E" w:rsidRPr="00326712" w14:paraId="5EA12279" w14:textId="77777777" w:rsidTr="00326712">
        <w:tc>
          <w:tcPr>
            <w:tcW w:w="1081" w:type="pct"/>
            <w:noWrap/>
          </w:tcPr>
          <w:p w14:paraId="7AE9682F" w14:textId="77777777" w:rsidR="00F1171E" w:rsidRPr="00326712" w:rsidRDefault="00F1171E" w:rsidP="007222C8">
            <w:pPr>
              <w:pStyle w:val="Heading2"/>
              <w:jc w:val="left"/>
              <w:rPr>
                <w:rFonts w:ascii="Arial" w:hAnsi="Arial" w:cs="Arial"/>
                <w:lang w:val="en-GB"/>
              </w:rPr>
            </w:pPr>
          </w:p>
        </w:tc>
        <w:tc>
          <w:tcPr>
            <w:tcW w:w="2130" w:type="pct"/>
          </w:tcPr>
          <w:p w14:paraId="5B8DBE06" w14:textId="77777777" w:rsidR="00F1171E" w:rsidRPr="00326712" w:rsidRDefault="00F1171E" w:rsidP="007222C8">
            <w:pPr>
              <w:pStyle w:val="Heading2"/>
              <w:jc w:val="left"/>
              <w:rPr>
                <w:rFonts w:ascii="Arial" w:hAnsi="Arial" w:cs="Arial"/>
                <w:lang w:val="en-GB"/>
              </w:rPr>
            </w:pPr>
            <w:r w:rsidRPr="00326712">
              <w:rPr>
                <w:rFonts w:ascii="Arial" w:hAnsi="Arial" w:cs="Arial"/>
                <w:lang w:val="en-GB"/>
              </w:rPr>
              <w:t>Reviewer’s comment</w:t>
            </w:r>
          </w:p>
          <w:p w14:paraId="693A9C4D" w14:textId="77777777" w:rsidR="00421DBF" w:rsidRPr="00326712" w:rsidRDefault="00421DBF" w:rsidP="00421DBF">
            <w:pPr>
              <w:rPr>
                <w:rFonts w:ascii="Arial" w:hAnsi="Arial" w:cs="Arial"/>
                <w:b/>
                <w:bCs/>
                <w:sz w:val="20"/>
                <w:szCs w:val="20"/>
              </w:rPr>
            </w:pPr>
            <w:r w:rsidRPr="0032671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26712" w:rsidRDefault="00421DBF" w:rsidP="00421DBF">
            <w:pPr>
              <w:rPr>
                <w:rFonts w:ascii="Arial" w:hAnsi="Arial" w:cs="Arial"/>
                <w:sz w:val="20"/>
                <w:szCs w:val="20"/>
                <w:lang w:val="en-GB"/>
              </w:rPr>
            </w:pPr>
          </w:p>
        </w:tc>
        <w:tc>
          <w:tcPr>
            <w:tcW w:w="1789" w:type="pct"/>
          </w:tcPr>
          <w:p w14:paraId="57792C30" w14:textId="77777777" w:rsidR="00F1171E" w:rsidRPr="00326712" w:rsidRDefault="00F1171E" w:rsidP="007222C8">
            <w:pPr>
              <w:pStyle w:val="Heading2"/>
              <w:jc w:val="left"/>
              <w:rPr>
                <w:rFonts w:ascii="Arial" w:hAnsi="Arial" w:cs="Arial"/>
                <w:b w:val="0"/>
                <w:lang w:val="en-GB"/>
              </w:rPr>
            </w:pPr>
            <w:r w:rsidRPr="00326712">
              <w:rPr>
                <w:rFonts w:ascii="Arial" w:hAnsi="Arial" w:cs="Arial"/>
                <w:lang w:val="en-GB"/>
              </w:rPr>
              <w:t>Author’s Feedback</w:t>
            </w:r>
            <w:r w:rsidRPr="00326712">
              <w:rPr>
                <w:rFonts w:ascii="Arial" w:hAnsi="Arial" w:cs="Arial"/>
                <w:b w:val="0"/>
                <w:lang w:val="en-GB"/>
              </w:rPr>
              <w:t xml:space="preserve"> </w:t>
            </w:r>
            <w:r w:rsidRPr="00326712">
              <w:rPr>
                <w:rFonts w:ascii="Arial" w:hAnsi="Arial" w:cs="Arial"/>
                <w:b w:val="0"/>
                <w:i/>
                <w:lang w:val="en-GB"/>
              </w:rPr>
              <w:t>(Please correct the manuscript and highlight that part in the manuscript. It is mandatory that authors should write his/her feedback here)</w:t>
            </w:r>
          </w:p>
        </w:tc>
      </w:tr>
      <w:tr w:rsidR="00F1171E" w:rsidRPr="00326712" w14:paraId="5C0AB4EC" w14:textId="77777777" w:rsidTr="00326712">
        <w:trPr>
          <w:trHeight w:val="1264"/>
        </w:trPr>
        <w:tc>
          <w:tcPr>
            <w:tcW w:w="1081" w:type="pct"/>
            <w:noWrap/>
          </w:tcPr>
          <w:p w14:paraId="66B47184" w14:textId="48030299" w:rsidR="00F1171E" w:rsidRPr="00326712" w:rsidRDefault="00F1171E" w:rsidP="007222C8">
            <w:pPr>
              <w:ind w:left="360"/>
              <w:rPr>
                <w:rFonts w:ascii="Arial" w:hAnsi="Arial" w:cs="Arial"/>
                <w:b/>
                <w:bCs/>
                <w:sz w:val="20"/>
                <w:szCs w:val="20"/>
                <w:lang w:val="en-GB"/>
              </w:rPr>
            </w:pPr>
            <w:r w:rsidRPr="0032671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26712" w:rsidRDefault="00F1171E" w:rsidP="007222C8">
            <w:pPr>
              <w:ind w:left="360"/>
              <w:rPr>
                <w:rFonts w:ascii="Arial" w:eastAsia="MS Mincho" w:hAnsi="Arial" w:cs="Arial"/>
                <w:b/>
                <w:bCs/>
                <w:sz w:val="20"/>
                <w:szCs w:val="20"/>
                <w:lang w:val="en-GB"/>
              </w:rPr>
            </w:pPr>
          </w:p>
        </w:tc>
        <w:tc>
          <w:tcPr>
            <w:tcW w:w="2130" w:type="pct"/>
          </w:tcPr>
          <w:p w14:paraId="7DBC9196" w14:textId="237567A4" w:rsidR="00F1171E" w:rsidRPr="00326712" w:rsidRDefault="00CD7FDB" w:rsidP="007222C8">
            <w:pPr>
              <w:pStyle w:val="ListParagraph"/>
              <w:ind w:left="0"/>
              <w:rPr>
                <w:rFonts w:ascii="Arial" w:hAnsi="Arial" w:cs="Arial"/>
                <w:b/>
                <w:bCs/>
                <w:sz w:val="20"/>
                <w:szCs w:val="20"/>
              </w:rPr>
            </w:pPr>
            <w:r w:rsidRPr="00326712">
              <w:rPr>
                <w:rFonts w:ascii="Arial" w:hAnsi="Arial" w:cs="Arial"/>
                <w:b/>
                <w:bCs/>
                <w:sz w:val="20"/>
                <w:szCs w:val="20"/>
              </w:rPr>
              <w:t xml:space="preserve">As a specialist </w:t>
            </w:r>
            <w:proofErr w:type="spellStart"/>
            <w:r w:rsidRPr="00326712">
              <w:rPr>
                <w:rFonts w:ascii="Arial" w:hAnsi="Arial" w:cs="Arial"/>
                <w:b/>
                <w:bCs/>
                <w:sz w:val="20"/>
                <w:szCs w:val="20"/>
              </w:rPr>
              <w:t>woking</w:t>
            </w:r>
            <w:proofErr w:type="spellEnd"/>
            <w:r w:rsidRPr="00326712">
              <w:rPr>
                <w:rFonts w:ascii="Arial" w:hAnsi="Arial" w:cs="Arial"/>
                <w:b/>
                <w:bCs/>
                <w:sz w:val="20"/>
                <w:szCs w:val="20"/>
              </w:rPr>
              <w:t xml:space="preserve"> with Monte Carlo I should say </w:t>
            </w:r>
            <w:proofErr w:type="gramStart"/>
            <w:r w:rsidRPr="00326712">
              <w:rPr>
                <w:rFonts w:ascii="Arial" w:hAnsi="Arial" w:cs="Arial"/>
                <w:b/>
                <w:bCs/>
                <w:sz w:val="20"/>
                <w:szCs w:val="20"/>
              </w:rPr>
              <w:t>that  in</w:t>
            </w:r>
            <w:proofErr w:type="gramEnd"/>
            <w:r w:rsidRPr="00326712">
              <w:rPr>
                <w:rFonts w:ascii="Arial" w:hAnsi="Arial" w:cs="Arial"/>
                <w:b/>
                <w:bCs/>
                <w:sz w:val="20"/>
                <w:szCs w:val="20"/>
              </w:rPr>
              <w:t xml:space="preserve"> this book explored the synthesis of Monte Carlo methodologies within the Complex Probability Paradigm (CPP), highlighting both theoretical advancements and practical implications. Also established a foundational synthesis between Monte Carlo simulation and the Complex Probability Paradigm (CPP), advancing both the theoretical scope and applied utility of probabilistic computation. Traditionally grounded in classical statistics, Monte Carlo methods provide robust tools for approximation – often relying on assumptions of independence, fixed distributions, and scalar convergence properties. However, when embedded within CPP, these methods acquire an enriched significance.</w:t>
            </w:r>
          </w:p>
        </w:tc>
        <w:tc>
          <w:tcPr>
            <w:tcW w:w="1789" w:type="pct"/>
          </w:tcPr>
          <w:p w14:paraId="462A339C" w14:textId="77777777" w:rsidR="00F1171E" w:rsidRPr="00326712" w:rsidRDefault="00F1171E" w:rsidP="007222C8">
            <w:pPr>
              <w:pStyle w:val="Heading2"/>
              <w:jc w:val="left"/>
              <w:rPr>
                <w:rFonts w:ascii="Arial" w:hAnsi="Arial" w:cs="Arial"/>
                <w:b w:val="0"/>
                <w:lang w:val="en-GB"/>
              </w:rPr>
            </w:pPr>
          </w:p>
        </w:tc>
      </w:tr>
      <w:tr w:rsidR="00F1171E" w:rsidRPr="00326712" w14:paraId="0D8B5B2C" w14:textId="77777777" w:rsidTr="00326712">
        <w:trPr>
          <w:trHeight w:val="1262"/>
        </w:trPr>
        <w:tc>
          <w:tcPr>
            <w:tcW w:w="1081" w:type="pct"/>
            <w:noWrap/>
          </w:tcPr>
          <w:p w14:paraId="21CBA5FE" w14:textId="77777777" w:rsidR="00F1171E" w:rsidRPr="00326712" w:rsidRDefault="00F1171E" w:rsidP="007222C8">
            <w:pPr>
              <w:ind w:left="360"/>
              <w:rPr>
                <w:rFonts w:ascii="Arial" w:hAnsi="Arial" w:cs="Arial"/>
                <w:b/>
                <w:bCs/>
                <w:sz w:val="20"/>
                <w:szCs w:val="20"/>
                <w:lang w:val="en-GB"/>
              </w:rPr>
            </w:pPr>
            <w:r w:rsidRPr="00326712">
              <w:rPr>
                <w:rFonts w:ascii="Arial" w:hAnsi="Arial" w:cs="Arial"/>
                <w:b/>
                <w:bCs/>
                <w:sz w:val="20"/>
                <w:szCs w:val="20"/>
                <w:lang w:val="en-GB"/>
              </w:rPr>
              <w:t>Is the title of the article suitable?</w:t>
            </w:r>
          </w:p>
          <w:p w14:paraId="1CABB61A" w14:textId="77777777" w:rsidR="00F1171E" w:rsidRPr="00326712" w:rsidRDefault="00F1171E" w:rsidP="007222C8">
            <w:pPr>
              <w:ind w:left="360"/>
              <w:rPr>
                <w:rFonts w:ascii="Arial" w:hAnsi="Arial" w:cs="Arial"/>
                <w:b/>
                <w:bCs/>
                <w:sz w:val="20"/>
                <w:szCs w:val="20"/>
                <w:lang w:val="en-GB"/>
              </w:rPr>
            </w:pPr>
            <w:r w:rsidRPr="00326712">
              <w:rPr>
                <w:rFonts w:ascii="Arial" w:hAnsi="Arial" w:cs="Arial"/>
                <w:b/>
                <w:bCs/>
                <w:sz w:val="20"/>
                <w:szCs w:val="20"/>
                <w:lang w:val="en-GB"/>
              </w:rPr>
              <w:t>(If not please suggest an alternative title)</w:t>
            </w:r>
          </w:p>
          <w:p w14:paraId="0275B919" w14:textId="77777777" w:rsidR="00F1171E" w:rsidRPr="00326712" w:rsidRDefault="00F1171E" w:rsidP="007222C8">
            <w:pPr>
              <w:pStyle w:val="Heading2"/>
              <w:jc w:val="left"/>
              <w:rPr>
                <w:rFonts w:ascii="Arial" w:hAnsi="Arial" w:cs="Arial"/>
                <w:u w:val="single"/>
                <w:lang w:val="en-GB"/>
              </w:rPr>
            </w:pPr>
          </w:p>
        </w:tc>
        <w:tc>
          <w:tcPr>
            <w:tcW w:w="2130" w:type="pct"/>
          </w:tcPr>
          <w:p w14:paraId="794AA9A7" w14:textId="2FEAA4BB" w:rsidR="00F1171E" w:rsidRPr="00326712" w:rsidRDefault="0014721A" w:rsidP="007222C8">
            <w:pPr>
              <w:ind w:left="360"/>
              <w:rPr>
                <w:rFonts w:ascii="Arial" w:hAnsi="Arial" w:cs="Arial"/>
                <w:b/>
                <w:bCs/>
                <w:sz w:val="20"/>
                <w:szCs w:val="20"/>
                <w:lang w:val="en-GB"/>
              </w:rPr>
            </w:pPr>
            <w:r w:rsidRPr="00326712">
              <w:rPr>
                <w:rFonts w:ascii="Arial" w:hAnsi="Arial" w:cs="Arial"/>
                <w:b/>
                <w:bCs/>
                <w:sz w:val="20"/>
                <w:szCs w:val="20"/>
                <w:lang w:val="en-GB"/>
              </w:rPr>
              <w:t>Yes.</w:t>
            </w:r>
          </w:p>
        </w:tc>
        <w:tc>
          <w:tcPr>
            <w:tcW w:w="1789" w:type="pct"/>
          </w:tcPr>
          <w:p w14:paraId="405B6701" w14:textId="77777777" w:rsidR="00F1171E" w:rsidRPr="00326712" w:rsidRDefault="00F1171E" w:rsidP="007222C8">
            <w:pPr>
              <w:pStyle w:val="Heading2"/>
              <w:jc w:val="left"/>
              <w:rPr>
                <w:rFonts w:ascii="Arial" w:hAnsi="Arial" w:cs="Arial"/>
                <w:b w:val="0"/>
                <w:lang w:val="en-GB"/>
              </w:rPr>
            </w:pPr>
          </w:p>
        </w:tc>
      </w:tr>
      <w:tr w:rsidR="00F1171E" w:rsidRPr="00326712" w14:paraId="5604762A" w14:textId="77777777" w:rsidTr="00326712">
        <w:trPr>
          <w:trHeight w:val="1262"/>
        </w:trPr>
        <w:tc>
          <w:tcPr>
            <w:tcW w:w="1081" w:type="pct"/>
            <w:noWrap/>
          </w:tcPr>
          <w:p w14:paraId="3635573D" w14:textId="77777777" w:rsidR="00F1171E" w:rsidRPr="00326712" w:rsidRDefault="00F1171E" w:rsidP="007222C8">
            <w:pPr>
              <w:pStyle w:val="Heading2"/>
              <w:ind w:left="360"/>
              <w:jc w:val="left"/>
              <w:rPr>
                <w:rFonts w:ascii="Arial" w:hAnsi="Arial" w:cs="Arial"/>
                <w:lang w:val="en-GB"/>
              </w:rPr>
            </w:pPr>
            <w:r w:rsidRPr="0032671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26712" w:rsidRDefault="00F1171E" w:rsidP="007222C8">
            <w:pPr>
              <w:pStyle w:val="Heading2"/>
              <w:jc w:val="left"/>
              <w:rPr>
                <w:rFonts w:ascii="Arial" w:hAnsi="Arial" w:cs="Arial"/>
                <w:u w:val="single"/>
                <w:lang w:val="en-GB"/>
              </w:rPr>
            </w:pPr>
          </w:p>
        </w:tc>
        <w:tc>
          <w:tcPr>
            <w:tcW w:w="2130" w:type="pct"/>
          </w:tcPr>
          <w:p w14:paraId="0FB7E83A" w14:textId="6616CC0D" w:rsidR="00F1171E" w:rsidRPr="00326712" w:rsidRDefault="0014721A" w:rsidP="007222C8">
            <w:pPr>
              <w:ind w:left="360"/>
              <w:rPr>
                <w:rFonts w:ascii="Arial" w:hAnsi="Arial" w:cs="Arial"/>
                <w:b/>
                <w:bCs/>
                <w:sz w:val="20"/>
                <w:szCs w:val="20"/>
                <w:lang w:val="en-GB"/>
              </w:rPr>
            </w:pPr>
            <w:r w:rsidRPr="00326712">
              <w:rPr>
                <w:rFonts w:ascii="Arial" w:hAnsi="Arial" w:cs="Arial"/>
                <w:b/>
                <w:bCs/>
                <w:sz w:val="20"/>
                <w:szCs w:val="20"/>
                <w:lang w:val="en-GB"/>
              </w:rPr>
              <w:t xml:space="preserve">Preface included the short </w:t>
            </w:r>
            <w:proofErr w:type="spellStart"/>
            <w:r w:rsidRPr="00326712">
              <w:rPr>
                <w:rFonts w:ascii="Arial" w:hAnsi="Arial" w:cs="Arial"/>
                <w:b/>
                <w:bCs/>
                <w:sz w:val="20"/>
                <w:szCs w:val="20"/>
                <w:lang w:val="en-GB"/>
              </w:rPr>
              <w:t>contence</w:t>
            </w:r>
            <w:proofErr w:type="spellEnd"/>
            <w:r w:rsidRPr="00326712">
              <w:rPr>
                <w:rFonts w:ascii="Arial" w:hAnsi="Arial" w:cs="Arial"/>
                <w:b/>
                <w:bCs/>
                <w:sz w:val="20"/>
                <w:szCs w:val="20"/>
                <w:lang w:val="en-GB"/>
              </w:rPr>
              <w:t xml:space="preserve"> (abstract) of the book and comprehensive. Not </w:t>
            </w:r>
            <w:proofErr w:type="gramStart"/>
            <w:r w:rsidRPr="00326712">
              <w:rPr>
                <w:rFonts w:ascii="Arial" w:hAnsi="Arial" w:cs="Arial"/>
                <w:b/>
                <w:bCs/>
                <w:sz w:val="20"/>
                <w:szCs w:val="20"/>
                <w:lang w:val="en-GB"/>
              </w:rPr>
              <w:t>necessary  addition</w:t>
            </w:r>
            <w:proofErr w:type="gramEnd"/>
            <w:r w:rsidRPr="00326712">
              <w:rPr>
                <w:rFonts w:ascii="Arial" w:hAnsi="Arial" w:cs="Arial"/>
                <w:b/>
                <w:bCs/>
                <w:sz w:val="20"/>
                <w:szCs w:val="20"/>
                <w:lang w:val="en-GB"/>
              </w:rPr>
              <w:t xml:space="preserve"> (or deletion) of some points.</w:t>
            </w:r>
          </w:p>
        </w:tc>
        <w:tc>
          <w:tcPr>
            <w:tcW w:w="1789" w:type="pct"/>
          </w:tcPr>
          <w:p w14:paraId="1D54B730" w14:textId="77777777" w:rsidR="00F1171E" w:rsidRPr="00326712" w:rsidRDefault="00F1171E" w:rsidP="007222C8">
            <w:pPr>
              <w:pStyle w:val="Heading2"/>
              <w:jc w:val="left"/>
              <w:rPr>
                <w:rFonts w:ascii="Arial" w:hAnsi="Arial" w:cs="Arial"/>
                <w:b w:val="0"/>
                <w:lang w:val="en-GB"/>
              </w:rPr>
            </w:pPr>
          </w:p>
        </w:tc>
      </w:tr>
      <w:tr w:rsidR="00F1171E" w:rsidRPr="00326712" w14:paraId="2F579F54" w14:textId="77777777" w:rsidTr="00326712">
        <w:trPr>
          <w:trHeight w:val="859"/>
        </w:trPr>
        <w:tc>
          <w:tcPr>
            <w:tcW w:w="1081" w:type="pct"/>
            <w:noWrap/>
          </w:tcPr>
          <w:p w14:paraId="04361F46" w14:textId="368783AB" w:rsidR="00F1171E" w:rsidRPr="00326712" w:rsidRDefault="00DC6FED" w:rsidP="007222C8">
            <w:pPr>
              <w:ind w:left="360"/>
              <w:rPr>
                <w:rFonts w:ascii="Arial" w:hAnsi="Arial" w:cs="Arial"/>
                <w:b/>
                <w:bCs/>
                <w:sz w:val="20"/>
                <w:szCs w:val="20"/>
                <w:u w:val="single"/>
                <w:lang w:val="en-GB"/>
              </w:rPr>
            </w:pPr>
            <w:r w:rsidRPr="00326712">
              <w:rPr>
                <w:rFonts w:ascii="Arial" w:hAnsi="Arial" w:cs="Arial"/>
                <w:b/>
                <w:bCs/>
                <w:sz w:val="20"/>
                <w:szCs w:val="20"/>
                <w:lang w:val="en-GB"/>
              </w:rPr>
              <w:t xml:space="preserve">Is the manuscript scientifically, correct? Please write here. </w:t>
            </w:r>
          </w:p>
        </w:tc>
        <w:tc>
          <w:tcPr>
            <w:tcW w:w="2130" w:type="pct"/>
          </w:tcPr>
          <w:p w14:paraId="2B5A7721" w14:textId="37B83552" w:rsidR="00F1171E" w:rsidRPr="00326712" w:rsidRDefault="00C50517" w:rsidP="007222C8">
            <w:pPr>
              <w:pStyle w:val="ListParagraph"/>
              <w:ind w:left="0"/>
              <w:rPr>
                <w:rFonts w:ascii="Arial" w:hAnsi="Arial" w:cs="Arial"/>
                <w:b/>
                <w:bCs/>
                <w:sz w:val="20"/>
                <w:szCs w:val="20"/>
                <w:lang w:val="en-GB"/>
              </w:rPr>
            </w:pPr>
            <w:r w:rsidRPr="00326712">
              <w:rPr>
                <w:rFonts w:ascii="Arial" w:hAnsi="Arial" w:cs="Arial"/>
                <w:b/>
                <w:bCs/>
                <w:sz w:val="20"/>
                <w:szCs w:val="20"/>
                <w:lang w:val="en-GB"/>
              </w:rPr>
              <w:t>The manuscript scientifically, correct. It helps to understand and extension classical probability theory.</w:t>
            </w:r>
          </w:p>
        </w:tc>
        <w:tc>
          <w:tcPr>
            <w:tcW w:w="1789" w:type="pct"/>
          </w:tcPr>
          <w:p w14:paraId="4898F764" w14:textId="77777777" w:rsidR="00F1171E" w:rsidRPr="00326712" w:rsidRDefault="00F1171E" w:rsidP="007222C8">
            <w:pPr>
              <w:pStyle w:val="Heading2"/>
              <w:jc w:val="left"/>
              <w:rPr>
                <w:rFonts w:ascii="Arial" w:hAnsi="Arial" w:cs="Arial"/>
                <w:b w:val="0"/>
                <w:lang w:val="en-GB"/>
              </w:rPr>
            </w:pPr>
          </w:p>
        </w:tc>
      </w:tr>
      <w:tr w:rsidR="00F1171E" w:rsidRPr="00326712" w14:paraId="73739464" w14:textId="77777777" w:rsidTr="00326712">
        <w:trPr>
          <w:trHeight w:val="703"/>
        </w:trPr>
        <w:tc>
          <w:tcPr>
            <w:tcW w:w="1081" w:type="pct"/>
            <w:noWrap/>
          </w:tcPr>
          <w:p w14:paraId="09C25322" w14:textId="77777777" w:rsidR="00F1171E" w:rsidRPr="00326712" w:rsidRDefault="00F1171E" w:rsidP="007222C8">
            <w:pPr>
              <w:ind w:left="360"/>
              <w:rPr>
                <w:rFonts w:ascii="Arial" w:hAnsi="Arial" w:cs="Arial"/>
                <w:b/>
                <w:bCs/>
                <w:sz w:val="20"/>
                <w:szCs w:val="20"/>
                <w:lang w:val="en-GB"/>
              </w:rPr>
            </w:pPr>
            <w:r w:rsidRPr="0032671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26712" w:rsidRDefault="00F1171E" w:rsidP="007222C8">
            <w:pPr>
              <w:ind w:left="360"/>
              <w:rPr>
                <w:rFonts w:ascii="Arial" w:hAnsi="Arial" w:cs="Arial"/>
                <w:b/>
                <w:bCs/>
                <w:sz w:val="20"/>
                <w:szCs w:val="20"/>
                <w:u w:val="single"/>
                <w:lang w:val="en-GB"/>
              </w:rPr>
            </w:pPr>
            <w:r w:rsidRPr="00326712">
              <w:rPr>
                <w:rFonts w:ascii="Arial" w:hAnsi="Arial" w:cs="Arial"/>
                <w:b/>
                <w:bCs/>
                <w:sz w:val="20"/>
                <w:szCs w:val="20"/>
                <w:u w:val="single"/>
                <w:lang w:val="en-GB"/>
              </w:rPr>
              <w:t>-</w:t>
            </w:r>
          </w:p>
        </w:tc>
        <w:tc>
          <w:tcPr>
            <w:tcW w:w="2130" w:type="pct"/>
          </w:tcPr>
          <w:p w14:paraId="24FE0567" w14:textId="0D8A4CE6" w:rsidR="00F1171E" w:rsidRPr="00326712" w:rsidRDefault="00C50517" w:rsidP="007222C8">
            <w:pPr>
              <w:pStyle w:val="ListParagraph"/>
              <w:ind w:left="0"/>
              <w:rPr>
                <w:rFonts w:ascii="Arial" w:hAnsi="Arial" w:cs="Arial"/>
                <w:b/>
                <w:bCs/>
                <w:sz w:val="20"/>
                <w:szCs w:val="20"/>
                <w:lang w:val="en-GB"/>
              </w:rPr>
            </w:pPr>
            <w:r w:rsidRPr="00326712">
              <w:rPr>
                <w:rFonts w:ascii="Arial" w:hAnsi="Arial" w:cs="Arial"/>
                <w:b/>
                <w:bCs/>
                <w:sz w:val="20"/>
                <w:szCs w:val="20"/>
                <w:lang w:val="en-GB"/>
              </w:rPr>
              <w:t>The references sufficient and recent.</w:t>
            </w:r>
          </w:p>
        </w:tc>
        <w:tc>
          <w:tcPr>
            <w:tcW w:w="1789" w:type="pct"/>
          </w:tcPr>
          <w:p w14:paraId="40220055" w14:textId="77777777" w:rsidR="00F1171E" w:rsidRPr="00326712" w:rsidRDefault="00F1171E" w:rsidP="007222C8">
            <w:pPr>
              <w:pStyle w:val="Heading2"/>
              <w:jc w:val="left"/>
              <w:rPr>
                <w:rFonts w:ascii="Arial" w:hAnsi="Arial" w:cs="Arial"/>
                <w:b w:val="0"/>
                <w:lang w:val="en-GB"/>
              </w:rPr>
            </w:pPr>
          </w:p>
        </w:tc>
      </w:tr>
      <w:tr w:rsidR="00F1171E" w:rsidRPr="00326712" w14:paraId="73CC4A50" w14:textId="77777777" w:rsidTr="00326712">
        <w:trPr>
          <w:trHeight w:val="386"/>
        </w:trPr>
        <w:tc>
          <w:tcPr>
            <w:tcW w:w="1081" w:type="pct"/>
            <w:noWrap/>
          </w:tcPr>
          <w:p w14:paraId="029CE8D0" w14:textId="77777777" w:rsidR="00F1171E" w:rsidRPr="00326712" w:rsidRDefault="00F1171E" w:rsidP="007222C8">
            <w:pPr>
              <w:pStyle w:val="Heading2"/>
              <w:jc w:val="left"/>
              <w:rPr>
                <w:rFonts w:ascii="Arial" w:hAnsi="Arial" w:cs="Arial"/>
                <w:b w:val="0"/>
                <w:lang w:val="en-GB"/>
              </w:rPr>
            </w:pPr>
          </w:p>
          <w:p w14:paraId="589C16C7" w14:textId="77777777" w:rsidR="00F1171E" w:rsidRPr="00326712" w:rsidRDefault="00F1171E" w:rsidP="007222C8">
            <w:pPr>
              <w:pStyle w:val="Heading2"/>
              <w:ind w:left="360"/>
              <w:jc w:val="left"/>
              <w:rPr>
                <w:rFonts w:ascii="Arial" w:hAnsi="Arial" w:cs="Arial"/>
                <w:bCs w:val="0"/>
                <w:lang w:val="en-GB"/>
              </w:rPr>
            </w:pPr>
            <w:r w:rsidRPr="00326712">
              <w:rPr>
                <w:rFonts w:ascii="Arial" w:hAnsi="Arial" w:cs="Arial"/>
                <w:bCs w:val="0"/>
                <w:lang w:val="en-GB"/>
              </w:rPr>
              <w:t>Is the language/English quality of the article suitable for scholarly communications?</w:t>
            </w:r>
          </w:p>
          <w:p w14:paraId="7722B85E" w14:textId="77777777" w:rsidR="00F1171E" w:rsidRPr="00326712" w:rsidRDefault="00F1171E" w:rsidP="007222C8">
            <w:pPr>
              <w:rPr>
                <w:rFonts w:ascii="Arial" w:hAnsi="Arial" w:cs="Arial"/>
                <w:sz w:val="20"/>
                <w:szCs w:val="20"/>
                <w:lang w:val="en-GB"/>
              </w:rPr>
            </w:pPr>
          </w:p>
        </w:tc>
        <w:tc>
          <w:tcPr>
            <w:tcW w:w="2130" w:type="pct"/>
          </w:tcPr>
          <w:p w14:paraId="41E28118" w14:textId="2BE11114" w:rsidR="00F1171E" w:rsidRPr="00326712" w:rsidRDefault="00C50517" w:rsidP="007222C8">
            <w:pPr>
              <w:rPr>
                <w:rFonts w:ascii="Arial" w:hAnsi="Arial" w:cs="Arial"/>
                <w:b/>
                <w:bCs/>
                <w:sz w:val="20"/>
                <w:szCs w:val="20"/>
                <w:lang w:val="en-GB"/>
              </w:rPr>
            </w:pPr>
            <w:r w:rsidRPr="00326712">
              <w:rPr>
                <w:rFonts w:ascii="Arial" w:hAnsi="Arial" w:cs="Arial"/>
                <w:b/>
                <w:bCs/>
                <w:sz w:val="20"/>
                <w:szCs w:val="20"/>
                <w:lang w:val="en-GB"/>
              </w:rPr>
              <w:t>The language/English quality of the book suitable for scholarly communications.</w:t>
            </w:r>
          </w:p>
          <w:p w14:paraId="297F52DB" w14:textId="77777777" w:rsidR="00F1171E" w:rsidRPr="00326712" w:rsidRDefault="00F1171E" w:rsidP="007222C8">
            <w:pPr>
              <w:rPr>
                <w:rFonts w:ascii="Arial" w:hAnsi="Arial" w:cs="Arial"/>
                <w:sz w:val="20"/>
                <w:szCs w:val="20"/>
                <w:lang w:val="en-GB"/>
              </w:rPr>
            </w:pPr>
          </w:p>
          <w:p w14:paraId="149A6CEF" w14:textId="77777777" w:rsidR="00F1171E" w:rsidRPr="00326712" w:rsidRDefault="00F1171E" w:rsidP="007222C8">
            <w:pPr>
              <w:rPr>
                <w:rFonts w:ascii="Arial" w:hAnsi="Arial" w:cs="Arial"/>
                <w:sz w:val="20"/>
                <w:szCs w:val="20"/>
                <w:lang w:val="en-GB"/>
              </w:rPr>
            </w:pPr>
          </w:p>
        </w:tc>
        <w:tc>
          <w:tcPr>
            <w:tcW w:w="1789" w:type="pct"/>
          </w:tcPr>
          <w:p w14:paraId="0351CA58" w14:textId="77777777" w:rsidR="00F1171E" w:rsidRPr="00326712" w:rsidRDefault="00F1171E" w:rsidP="007222C8">
            <w:pPr>
              <w:rPr>
                <w:rFonts w:ascii="Arial" w:hAnsi="Arial" w:cs="Arial"/>
                <w:sz w:val="20"/>
                <w:szCs w:val="20"/>
                <w:lang w:val="en-GB"/>
              </w:rPr>
            </w:pPr>
          </w:p>
        </w:tc>
      </w:tr>
      <w:tr w:rsidR="00F1171E" w:rsidRPr="00326712" w14:paraId="20A16C0C" w14:textId="77777777" w:rsidTr="00326712">
        <w:trPr>
          <w:trHeight w:val="1178"/>
        </w:trPr>
        <w:tc>
          <w:tcPr>
            <w:tcW w:w="1081" w:type="pct"/>
            <w:noWrap/>
          </w:tcPr>
          <w:p w14:paraId="1A6B3748" w14:textId="574A33E0" w:rsidR="00F1171E" w:rsidRPr="00326712" w:rsidRDefault="00F1171E" w:rsidP="007222C8">
            <w:pPr>
              <w:pStyle w:val="Heading2"/>
              <w:jc w:val="left"/>
              <w:rPr>
                <w:rFonts w:ascii="Arial" w:hAnsi="Arial" w:cs="Arial"/>
                <w:b w:val="0"/>
                <w:bCs w:val="0"/>
                <w:lang w:val="en-GB"/>
              </w:rPr>
            </w:pPr>
            <w:r w:rsidRPr="00326712">
              <w:rPr>
                <w:rFonts w:ascii="Arial" w:hAnsi="Arial" w:cs="Arial"/>
                <w:bCs w:val="0"/>
                <w:u w:val="single"/>
                <w:lang w:val="en-GB"/>
              </w:rPr>
              <w:t>Optional/General</w:t>
            </w:r>
            <w:r w:rsidRPr="00326712">
              <w:rPr>
                <w:rFonts w:ascii="Arial" w:hAnsi="Arial" w:cs="Arial"/>
                <w:bCs w:val="0"/>
                <w:lang w:val="en-GB"/>
              </w:rPr>
              <w:t xml:space="preserve"> </w:t>
            </w:r>
            <w:r w:rsidRPr="00326712">
              <w:rPr>
                <w:rFonts w:ascii="Arial" w:hAnsi="Arial" w:cs="Arial"/>
                <w:b w:val="0"/>
                <w:bCs w:val="0"/>
                <w:lang w:val="en-GB"/>
              </w:rPr>
              <w:t>comments</w:t>
            </w:r>
          </w:p>
        </w:tc>
        <w:tc>
          <w:tcPr>
            <w:tcW w:w="2130" w:type="pct"/>
          </w:tcPr>
          <w:p w14:paraId="15DFD0E8" w14:textId="71A80D89" w:rsidR="00F1171E" w:rsidRPr="00326712" w:rsidRDefault="00F1171E" w:rsidP="007222C8">
            <w:pPr>
              <w:rPr>
                <w:rFonts w:ascii="Arial" w:hAnsi="Arial" w:cs="Arial"/>
                <w:sz w:val="20"/>
                <w:szCs w:val="20"/>
                <w:lang w:val="en-GB"/>
              </w:rPr>
            </w:pPr>
          </w:p>
        </w:tc>
        <w:tc>
          <w:tcPr>
            <w:tcW w:w="1789" w:type="pct"/>
          </w:tcPr>
          <w:p w14:paraId="465E098E" w14:textId="77777777" w:rsidR="00F1171E" w:rsidRPr="00326712" w:rsidRDefault="00F1171E" w:rsidP="007222C8">
            <w:pPr>
              <w:rPr>
                <w:rFonts w:ascii="Arial" w:hAnsi="Arial" w:cs="Arial"/>
                <w:sz w:val="20"/>
                <w:szCs w:val="20"/>
                <w:lang w:val="en-GB"/>
              </w:rPr>
            </w:pPr>
          </w:p>
        </w:tc>
      </w:tr>
    </w:tbl>
    <w:p w14:paraId="022D30C9" w14:textId="77777777" w:rsidR="00F1171E" w:rsidRPr="00326712" w:rsidRDefault="00F1171E" w:rsidP="00F1171E">
      <w:pPr>
        <w:pStyle w:val="BodyText"/>
        <w:rPr>
          <w:rFonts w:ascii="Arial" w:hAnsi="Arial" w:cs="Arial"/>
          <w:b/>
          <w:bCs/>
          <w:sz w:val="20"/>
          <w:szCs w:val="20"/>
          <w:u w:val="single"/>
          <w:lang w:val="en-GB"/>
        </w:rPr>
      </w:pPr>
    </w:p>
    <w:p w14:paraId="1AB5512F" w14:textId="77777777" w:rsidR="00F1171E" w:rsidRPr="0032671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690CFB" w:rsidRPr="00326712" w14:paraId="642C8A89" w14:textId="77777777" w:rsidTr="007E1D47">
        <w:trPr>
          <w:trHeight w:val="1560"/>
        </w:trPr>
        <w:tc>
          <w:tcPr>
            <w:tcW w:w="5000" w:type="pct"/>
            <w:gridSpan w:val="3"/>
            <w:tcBorders>
              <w:top w:val="nil"/>
              <w:left w:val="nil"/>
              <w:right w:val="nil"/>
            </w:tcBorders>
            <w:noWrap/>
            <w:tcMar>
              <w:top w:w="0" w:type="dxa"/>
              <w:left w:w="108" w:type="dxa"/>
              <w:bottom w:w="0" w:type="dxa"/>
              <w:right w:w="108" w:type="dxa"/>
            </w:tcMar>
            <w:vAlign w:val="center"/>
          </w:tcPr>
          <w:p w14:paraId="4F336D73" w14:textId="77777777" w:rsidR="00690CFB" w:rsidRPr="00326712" w:rsidRDefault="00690CFB" w:rsidP="007E1D47">
            <w:pPr>
              <w:rPr>
                <w:rFonts w:ascii="Arial" w:eastAsia="Arial Unicode MS" w:hAnsi="Arial" w:cs="Arial"/>
                <w:b/>
                <w:sz w:val="20"/>
                <w:szCs w:val="20"/>
                <w:u w:val="single"/>
                <w:lang w:val="en-GB"/>
              </w:rPr>
            </w:pPr>
            <w:bookmarkStart w:id="0" w:name="_Hlk156057883"/>
            <w:bookmarkStart w:id="1" w:name="_Hlk156057704"/>
            <w:bookmarkStart w:id="2" w:name="_Hlk204611291"/>
            <w:r w:rsidRPr="00326712">
              <w:rPr>
                <w:rFonts w:ascii="Arial" w:eastAsia="Arial Unicode MS" w:hAnsi="Arial" w:cs="Arial"/>
                <w:b/>
                <w:sz w:val="20"/>
                <w:szCs w:val="20"/>
                <w:highlight w:val="yellow"/>
                <w:u w:val="single"/>
                <w:lang w:val="en-GB"/>
              </w:rPr>
              <w:t>PART  2:</w:t>
            </w:r>
            <w:r w:rsidRPr="00326712">
              <w:rPr>
                <w:rFonts w:ascii="Arial" w:eastAsia="Arial Unicode MS" w:hAnsi="Arial" w:cs="Arial"/>
                <w:b/>
                <w:sz w:val="20"/>
                <w:szCs w:val="20"/>
                <w:u w:val="single"/>
                <w:lang w:val="en-GB"/>
              </w:rPr>
              <w:t xml:space="preserve"> </w:t>
            </w:r>
          </w:p>
          <w:p w14:paraId="02FAA22F" w14:textId="77777777" w:rsidR="00690CFB" w:rsidRPr="00326712" w:rsidRDefault="00690CFB" w:rsidP="007E1D47">
            <w:pPr>
              <w:rPr>
                <w:rFonts w:ascii="Arial" w:eastAsia="Arial Unicode MS" w:hAnsi="Arial" w:cs="Arial"/>
                <w:b/>
                <w:sz w:val="20"/>
                <w:szCs w:val="20"/>
                <w:u w:val="single"/>
                <w:lang w:val="en-GB"/>
              </w:rPr>
            </w:pPr>
          </w:p>
        </w:tc>
      </w:tr>
      <w:tr w:rsidR="00690CFB" w:rsidRPr="00326712" w14:paraId="69540A48" w14:textId="77777777" w:rsidTr="007E1D47">
        <w:tc>
          <w:tcPr>
            <w:tcW w:w="1615" w:type="pct"/>
            <w:noWrap/>
            <w:tcMar>
              <w:top w:w="0" w:type="dxa"/>
              <w:left w:w="108" w:type="dxa"/>
              <w:bottom w:w="0" w:type="dxa"/>
              <w:right w:w="108" w:type="dxa"/>
            </w:tcMar>
            <w:vAlign w:val="center"/>
          </w:tcPr>
          <w:p w14:paraId="1BCBA315" w14:textId="77777777" w:rsidR="00690CFB" w:rsidRPr="00326712" w:rsidRDefault="00690CFB" w:rsidP="007E1D4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E3C2A07" w14:textId="77777777" w:rsidR="00690CFB" w:rsidRPr="00326712" w:rsidRDefault="00690CFB" w:rsidP="007E1D47">
            <w:pPr>
              <w:keepNext/>
              <w:outlineLvl w:val="1"/>
              <w:rPr>
                <w:rFonts w:ascii="Arial" w:eastAsia="MS Mincho" w:hAnsi="Arial" w:cs="Arial"/>
                <w:b/>
                <w:bCs/>
                <w:sz w:val="20"/>
                <w:szCs w:val="20"/>
                <w:lang w:val="en-GB"/>
              </w:rPr>
            </w:pPr>
            <w:r w:rsidRPr="00326712">
              <w:rPr>
                <w:rFonts w:ascii="Arial" w:eastAsia="MS Mincho" w:hAnsi="Arial" w:cs="Arial"/>
                <w:b/>
                <w:bCs/>
                <w:sz w:val="20"/>
                <w:szCs w:val="20"/>
                <w:lang w:val="en-GB"/>
              </w:rPr>
              <w:t>Reviewer’s comment</w:t>
            </w:r>
          </w:p>
        </w:tc>
        <w:tc>
          <w:tcPr>
            <w:tcW w:w="1691" w:type="pct"/>
          </w:tcPr>
          <w:p w14:paraId="152540BD" w14:textId="77777777" w:rsidR="00690CFB" w:rsidRPr="00326712" w:rsidRDefault="00690CFB" w:rsidP="007E1D47">
            <w:pPr>
              <w:spacing w:after="160" w:line="252" w:lineRule="auto"/>
              <w:rPr>
                <w:rFonts w:ascii="Arial" w:eastAsia="Calibri" w:hAnsi="Arial" w:cs="Arial"/>
                <w:kern w:val="2"/>
                <w:sz w:val="20"/>
                <w:szCs w:val="20"/>
                <w:lang w:val="en-IN"/>
              </w:rPr>
            </w:pPr>
            <w:r w:rsidRPr="00326712">
              <w:rPr>
                <w:rFonts w:ascii="Arial" w:eastAsia="Calibri" w:hAnsi="Arial" w:cs="Arial"/>
                <w:b/>
                <w:kern w:val="2"/>
                <w:sz w:val="20"/>
                <w:szCs w:val="20"/>
                <w:lang w:val="en-IN"/>
              </w:rPr>
              <w:t>Author’s Feedback</w:t>
            </w:r>
            <w:r w:rsidRPr="00326712">
              <w:rPr>
                <w:rFonts w:ascii="Arial" w:eastAsia="Calibri" w:hAnsi="Arial" w:cs="Arial"/>
                <w:kern w:val="2"/>
                <w:sz w:val="20"/>
                <w:szCs w:val="20"/>
                <w:lang w:val="en-IN"/>
              </w:rPr>
              <w:t xml:space="preserve"> (It is mandatory that authors should write his/her feedback here)</w:t>
            </w:r>
          </w:p>
          <w:p w14:paraId="51313F3E" w14:textId="77777777" w:rsidR="00690CFB" w:rsidRPr="00326712" w:rsidRDefault="00690CFB" w:rsidP="007E1D47">
            <w:pPr>
              <w:keepNext/>
              <w:outlineLvl w:val="1"/>
              <w:rPr>
                <w:rFonts w:ascii="Arial" w:eastAsia="MS Mincho" w:hAnsi="Arial" w:cs="Arial"/>
                <w:bCs/>
                <w:sz w:val="20"/>
                <w:szCs w:val="20"/>
                <w:lang w:val="en-GB"/>
              </w:rPr>
            </w:pPr>
          </w:p>
        </w:tc>
      </w:tr>
      <w:tr w:rsidR="00690CFB" w:rsidRPr="00326712" w14:paraId="212E8070" w14:textId="77777777" w:rsidTr="007E1D47">
        <w:trPr>
          <w:trHeight w:val="890"/>
        </w:trPr>
        <w:tc>
          <w:tcPr>
            <w:tcW w:w="1615" w:type="pct"/>
            <w:noWrap/>
            <w:tcMar>
              <w:top w:w="0" w:type="dxa"/>
              <w:left w:w="108" w:type="dxa"/>
              <w:bottom w:w="0" w:type="dxa"/>
              <w:right w:w="108" w:type="dxa"/>
            </w:tcMar>
            <w:vAlign w:val="center"/>
          </w:tcPr>
          <w:p w14:paraId="581B676A" w14:textId="77777777" w:rsidR="00690CFB" w:rsidRPr="00326712" w:rsidRDefault="00690CFB" w:rsidP="007E1D47">
            <w:pPr>
              <w:rPr>
                <w:rFonts w:ascii="Arial" w:eastAsia="Arial Unicode MS" w:hAnsi="Arial" w:cs="Arial"/>
                <w:b/>
                <w:sz w:val="20"/>
                <w:szCs w:val="20"/>
                <w:lang w:val="en-GB"/>
              </w:rPr>
            </w:pPr>
            <w:r w:rsidRPr="00326712">
              <w:rPr>
                <w:rFonts w:ascii="Arial" w:eastAsia="Arial Unicode MS" w:hAnsi="Arial" w:cs="Arial"/>
                <w:b/>
                <w:sz w:val="20"/>
                <w:szCs w:val="20"/>
                <w:lang w:val="en-GB"/>
              </w:rPr>
              <w:t xml:space="preserve">Are there ethical issues in this manuscript? </w:t>
            </w:r>
          </w:p>
          <w:p w14:paraId="2E5B1FA1" w14:textId="77777777" w:rsidR="00690CFB" w:rsidRPr="00326712" w:rsidRDefault="00690CFB" w:rsidP="007E1D4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8D94052" w14:textId="77777777" w:rsidR="00690CFB" w:rsidRPr="00326712" w:rsidRDefault="00690CFB" w:rsidP="007E1D47">
            <w:pPr>
              <w:rPr>
                <w:rFonts w:ascii="Arial" w:eastAsia="Arial Unicode MS" w:hAnsi="Arial" w:cs="Arial"/>
                <w:i/>
                <w:iCs/>
                <w:sz w:val="20"/>
                <w:szCs w:val="20"/>
                <w:u w:val="single"/>
                <w:lang w:val="en-GB"/>
              </w:rPr>
            </w:pPr>
            <w:r w:rsidRPr="00326712">
              <w:rPr>
                <w:rFonts w:ascii="Arial" w:eastAsia="Arial Unicode MS" w:hAnsi="Arial" w:cs="Arial"/>
                <w:i/>
                <w:iCs/>
                <w:sz w:val="20"/>
                <w:szCs w:val="20"/>
                <w:u w:val="single"/>
                <w:lang w:val="en-GB"/>
              </w:rPr>
              <w:t xml:space="preserve">(If yes, </w:t>
            </w:r>
            <w:proofErr w:type="gramStart"/>
            <w:r w:rsidRPr="00326712">
              <w:rPr>
                <w:rFonts w:ascii="Arial" w:eastAsia="Arial Unicode MS" w:hAnsi="Arial" w:cs="Arial"/>
                <w:i/>
                <w:iCs/>
                <w:sz w:val="20"/>
                <w:szCs w:val="20"/>
                <w:u w:val="single"/>
                <w:lang w:val="en-GB"/>
              </w:rPr>
              <w:t>Kindly</w:t>
            </w:r>
            <w:proofErr w:type="gramEnd"/>
            <w:r w:rsidRPr="00326712">
              <w:rPr>
                <w:rFonts w:ascii="Arial" w:eastAsia="Arial Unicode MS" w:hAnsi="Arial" w:cs="Arial"/>
                <w:i/>
                <w:iCs/>
                <w:sz w:val="20"/>
                <w:szCs w:val="20"/>
                <w:u w:val="single"/>
                <w:lang w:val="en-GB"/>
              </w:rPr>
              <w:t xml:space="preserve"> please write down the ethical issues here in details)</w:t>
            </w:r>
          </w:p>
          <w:p w14:paraId="41858C04" w14:textId="77777777" w:rsidR="00690CFB" w:rsidRPr="00326712" w:rsidRDefault="00690CFB" w:rsidP="007E1D47">
            <w:pPr>
              <w:rPr>
                <w:rFonts w:ascii="Arial" w:eastAsia="Arial Unicode MS" w:hAnsi="Arial" w:cs="Arial"/>
                <w:sz w:val="20"/>
                <w:szCs w:val="20"/>
                <w:lang w:val="en-GB"/>
              </w:rPr>
            </w:pPr>
          </w:p>
        </w:tc>
        <w:tc>
          <w:tcPr>
            <w:tcW w:w="1691" w:type="pct"/>
            <w:vAlign w:val="center"/>
          </w:tcPr>
          <w:p w14:paraId="3B59439B" w14:textId="77777777" w:rsidR="00690CFB" w:rsidRPr="00326712" w:rsidRDefault="00690CFB" w:rsidP="007E1D47">
            <w:pPr>
              <w:rPr>
                <w:rFonts w:ascii="Arial" w:eastAsia="Arial Unicode MS" w:hAnsi="Arial" w:cs="Arial"/>
                <w:sz w:val="20"/>
                <w:szCs w:val="20"/>
                <w:lang w:val="en-GB"/>
              </w:rPr>
            </w:pPr>
          </w:p>
          <w:p w14:paraId="6A835617" w14:textId="77777777" w:rsidR="00690CFB" w:rsidRPr="00326712" w:rsidRDefault="00690CFB" w:rsidP="007E1D47">
            <w:pPr>
              <w:rPr>
                <w:rFonts w:ascii="Arial" w:eastAsia="Arial Unicode MS" w:hAnsi="Arial" w:cs="Arial"/>
                <w:sz w:val="20"/>
                <w:szCs w:val="20"/>
                <w:lang w:val="en-GB"/>
              </w:rPr>
            </w:pPr>
          </w:p>
          <w:p w14:paraId="4B8AA6D1" w14:textId="77777777" w:rsidR="00690CFB" w:rsidRPr="00326712" w:rsidRDefault="00690CFB" w:rsidP="007E1D47">
            <w:pPr>
              <w:rPr>
                <w:rFonts w:ascii="Arial" w:eastAsia="Arial Unicode MS" w:hAnsi="Arial" w:cs="Arial"/>
                <w:sz w:val="20"/>
                <w:szCs w:val="20"/>
                <w:lang w:val="en-GB"/>
              </w:rPr>
            </w:pPr>
          </w:p>
        </w:tc>
      </w:tr>
      <w:bookmarkEnd w:id="0"/>
    </w:tbl>
    <w:p w14:paraId="1001FA5E" w14:textId="77777777" w:rsidR="00690CFB" w:rsidRPr="00326712" w:rsidRDefault="00690CFB" w:rsidP="00690CFB">
      <w:pPr>
        <w:rPr>
          <w:rFonts w:ascii="Arial" w:hAnsi="Arial" w:cs="Arial"/>
          <w:sz w:val="20"/>
          <w:szCs w:val="20"/>
        </w:rPr>
      </w:pPr>
    </w:p>
    <w:p w14:paraId="36EEAC09" w14:textId="77777777" w:rsidR="00690CFB" w:rsidRPr="00326712" w:rsidRDefault="00690CFB" w:rsidP="00690CFB">
      <w:pPr>
        <w:rPr>
          <w:rFonts w:ascii="Arial" w:hAnsi="Arial" w:cs="Arial"/>
          <w:sz w:val="20"/>
          <w:szCs w:val="20"/>
        </w:rPr>
      </w:pPr>
    </w:p>
    <w:bookmarkEnd w:id="1"/>
    <w:bookmarkEnd w:id="2"/>
    <w:p w14:paraId="36F59F8A" w14:textId="77777777" w:rsidR="00326712" w:rsidRPr="00BD5704" w:rsidRDefault="00326712" w:rsidP="00326712">
      <w:pPr>
        <w:pStyle w:val="Affiliation"/>
        <w:spacing w:after="0" w:line="240" w:lineRule="auto"/>
        <w:jc w:val="left"/>
        <w:rPr>
          <w:rFonts w:ascii="Arial" w:hAnsi="Arial" w:cs="Arial"/>
          <w:b/>
          <w:u w:val="single"/>
        </w:rPr>
      </w:pPr>
      <w:r w:rsidRPr="00BD5704">
        <w:rPr>
          <w:rFonts w:ascii="Arial" w:hAnsi="Arial" w:cs="Arial"/>
          <w:b/>
          <w:u w:val="single"/>
        </w:rPr>
        <w:t>Reviewer details:</w:t>
      </w:r>
    </w:p>
    <w:p w14:paraId="07F6431C" w14:textId="77777777" w:rsidR="00326712" w:rsidRPr="00BD5704" w:rsidRDefault="00326712" w:rsidP="00326712">
      <w:pPr>
        <w:pStyle w:val="Affiliation"/>
        <w:spacing w:after="0" w:line="240" w:lineRule="auto"/>
        <w:jc w:val="left"/>
        <w:rPr>
          <w:rFonts w:ascii="Arial" w:hAnsi="Arial" w:cs="Arial"/>
          <w:b/>
          <w:lang w:val="nl-BE"/>
        </w:rPr>
      </w:pPr>
      <w:r w:rsidRPr="00BD5704">
        <w:rPr>
          <w:rFonts w:ascii="Arial" w:hAnsi="Arial" w:cs="Arial"/>
          <w:b/>
          <w:color w:val="000000"/>
          <w:lang w:val="nl-BE"/>
        </w:rPr>
        <w:t>Abdujabar Rasulov, Uzbekistan</w:t>
      </w:r>
    </w:p>
    <w:p w14:paraId="32AE738E" w14:textId="77777777" w:rsidR="00690CFB" w:rsidRPr="00326712" w:rsidRDefault="00690CFB" w:rsidP="00690CFB">
      <w:pPr>
        <w:rPr>
          <w:rFonts w:ascii="Arial" w:hAnsi="Arial" w:cs="Arial"/>
          <w:sz w:val="20"/>
          <w:szCs w:val="20"/>
        </w:rPr>
      </w:pPr>
    </w:p>
    <w:p w14:paraId="38F83A77" w14:textId="77777777" w:rsidR="00F1171E" w:rsidRPr="00326712" w:rsidRDefault="00F1171E" w:rsidP="00F1171E">
      <w:pPr>
        <w:pStyle w:val="BodyText"/>
        <w:rPr>
          <w:rFonts w:ascii="Arial" w:hAnsi="Arial" w:cs="Arial"/>
          <w:b/>
          <w:bCs/>
          <w:sz w:val="20"/>
          <w:szCs w:val="20"/>
          <w:u w:val="single"/>
          <w:lang w:val="en-GB"/>
        </w:rPr>
      </w:pPr>
    </w:p>
    <w:sectPr w:rsidR="00F1171E" w:rsidRPr="0032671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CB96" w14:textId="77777777" w:rsidR="00324036" w:rsidRPr="0000007A" w:rsidRDefault="00324036" w:rsidP="0099583E">
      <w:r>
        <w:separator/>
      </w:r>
    </w:p>
  </w:endnote>
  <w:endnote w:type="continuationSeparator" w:id="0">
    <w:p w14:paraId="7EAD61E4" w14:textId="77777777" w:rsidR="00324036" w:rsidRPr="0000007A" w:rsidRDefault="0032403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5E7BB" w14:textId="77777777" w:rsidR="00324036" w:rsidRPr="0000007A" w:rsidRDefault="00324036" w:rsidP="0099583E">
      <w:r>
        <w:separator/>
      </w:r>
    </w:p>
  </w:footnote>
  <w:footnote w:type="continuationSeparator" w:id="0">
    <w:p w14:paraId="3AD7835A" w14:textId="77777777" w:rsidR="00324036" w:rsidRPr="0000007A" w:rsidRDefault="0032403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55839475">
    <w:abstractNumId w:val="3"/>
  </w:num>
  <w:num w:numId="2" w16cid:durableId="168257950">
    <w:abstractNumId w:val="6"/>
  </w:num>
  <w:num w:numId="3" w16cid:durableId="650014786">
    <w:abstractNumId w:val="5"/>
  </w:num>
  <w:num w:numId="4" w16cid:durableId="1787919246">
    <w:abstractNumId w:val="7"/>
  </w:num>
  <w:num w:numId="5" w16cid:durableId="1377468047">
    <w:abstractNumId w:val="4"/>
  </w:num>
  <w:num w:numId="6" w16cid:durableId="593977568">
    <w:abstractNumId w:val="0"/>
  </w:num>
  <w:num w:numId="7" w16cid:durableId="969093685">
    <w:abstractNumId w:val="1"/>
  </w:num>
  <w:num w:numId="8" w16cid:durableId="404424117">
    <w:abstractNumId w:val="9"/>
  </w:num>
  <w:num w:numId="9" w16cid:durableId="1536382862">
    <w:abstractNumId w:val="8"/>
  </w:num>
  <w:num w:numId="10" w16cid:durableId="2090074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27965"/>
    <w:rsid w:val="00136984"/>
    <w:rsid w:val="001425F1"/>
    <w:rsid w:val="00142A9C"/>
    <w:rsid w:val="0014721A"/>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C87"/>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4036"/>
    <w:rsid w:val="00326712"/>
    <w:rsid w:val="00326D7D"/>
    <w:rsid w:val="0033018A"/>
    <w:rsid w:val="0033692F"/>
    <w:rsid w:val="00353718"/>
    <w:rsid w:val="00374F93"/>
    <w:rsid w:val="00377F1D"/>
    <w:rsid w:val="00394901"/>
    <w:rsid w:val="003A04E7"/>
    <w:rsid w:val="003A1C45"/>
    <w:rsid w:val="003A4991"/>
    <w:rsid w:val="003A6E1A"/>
    <w:rsid w:val="003B1D0B"/>
    <w:rsid w:val="003B2172"/>
    <w:rsid w:val="003C444F"/>
    <w:rsid w:val="003D1BDE"/>
    <w:rsid w:val="003E746A"/>
    <w:rsid w:val="00401C12"/>
    <w:rsid w:val="00404E29"/>
    <w:rsid w:val="00421DBF"/>
    <w:rsid w:val="0042465A"/>
    <w:rsid w:val="0043383B"/>
    <w:rsid w:val="004341A0"/>
    <w:rsid w:val="00435B36"/>
    <w:rsid w:val="00442B24"/>
    <w:rsid w:val="004430CD"/>
    <w:rsid w:val="0044519B"/>
    <w:rsid w:val="00452F40"/>
    <w:rsid w:val="0045748A"/>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0DA3"/>
    <w:rsid w:val="00581FF9"/>
    <w:rsid w:val="005A4F17"/>
    <w:rsid w:val="005B3509"/>
    <w:rsid w:val="005C09DD"/>
    <w:rsid w:val="005C25A0"/>
    <w:rsid w:val="005D230D"/>
    <w:rsid w:val="005E11DC"/>
    <w:rsid w:val="005E29CE"/>
    <w:rsid w:val="005E3241"/>
    <w:rsid w:val="005E7FB0"/>
    <w:rsid w:val="005F184C"/>
    <w:rsid w:val="00602F7D"/>
    <w:rsid w:val="00605952"/>
    <w:rsid w:val="0061744B"/>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CFB"/>
    <w:rsid w:val="00690EDE"/>
    <w:rsid w:val="006936D1"/>
    <w:rsid w:val="00696CAD"/>
    <w:rsid w:val="006A5E0B"/>
    <w:rsid w:val="006A7405"/>
    <w:rsid w:val="006C3797"/>
    <w:rsid w:val="006D467C"/>
    <w:rsid w:val="006E01EE"/>
    <w:rsid w:val="006E6014"/>
    <w:rsid w:val="006E7D6E"/>
    <w:rsid w:val="00700A1D"/>
    <w:rsid w:val="00700EF2"/>
    <w:rsid w:val="00701186"/>
    <w:rsid w:val="00703DBB"/>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1FD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4739"/>
    <w:rsid w:val="00B3033D"/>
    <w:rsid w:val="00B334D9"/>
    <w:rsid w:val="00B53059"/>
    <w:rsid w:val="00B562D2"/>
    <w:rsid w:val="00B62087"/>
    <w:rsid w:val="00B62F41"/>
    <w:rsid w:val="00B63782"/>
    <w:rsid w:val="00B66599"/>
    <w:rsid w:val="00B67144"/>
    <w:rsid w:val="00B760E1"/>
    <w:rsid w:val="00B82FFC"/>
    <w:rsid w:val="00B85543"/>
    <w:rsid w:val="00BA1AB3"/>
    <w:rsid w:val="00BA55B7"/>
    <w:rsid w:val="00BA6421"/>
    <w:rsid w:val="00BB0B64"/>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0517"/>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D7FDB"/>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51BE"/>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181E"/>
    <w:rsid w:val="00EC6894"/>
    <w:rsid w:val="00ED6B12"/>
    <w:rsid w:val="00ED7400"/>
    <w:rsid w:val="00EF2593"/>
    <w:rsid w:val="00EF326D"/>
    <w:rsid w:val="00EF53FE"/>
    <w:rsid w:val="00F1171E"/>
    <w:rsid w:val="00F11F81"/>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2671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402</Words>
  <Characters>2293</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2690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28</cp:revision>
  <dcterms:created xsi:type="dcterms:W3CDTF">2025-08-08T06:53:00Z</dcterms:created>
  <dcterms:modified xsi:type="dcterms:W3CDTF">2025-08-12T11:40:00Z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